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4"/>
        <w:tblW w:w="9747" w:type="dxa"/>
        <w:tblLayout w:type="fixed"/>
        <w:tblLook w:val="0000" w:firstRow="0" w:lastRow="0" w:firstColumn="0" w:lastColumn="0" w:noHBand="0" w:noVBand="0"/>
      </w:tblPr>
      <w:tblGrid>
        <w:gridCol w:w="2660"/>
        <w:gridCol w:w="7087"/>
      </w:tblGrid>
      <w:tr w:rsidR="009A7E60" w:rsidRPr="004723E7">
        <w:tc>
          <w:tcPr>
            <w:tcW w:w="2660" w:type="dxa"/>
          </w:tcPr>
          <w:p w:rsidR="009A7E60" w:rsidRPr="008A0942" w:rsidRDefault="009A7E60" w:rsidP="00CA7E8B">
            <w:pPr>
              <w:rPr>
                <w:rFonts w:ascii="Arial" w:hAnsi="Arial" w:cs="Arial"/>
                <w:sz w:val="24"/>
                <w:lang w:val="en-US"/>
              </w:rPr>
            </w:pPr>
          </w:p>
          <w:p w:rsidR="009A7E60" w:rsidRPr="009F6635" w:rsidRDefault="009A7E60" w:rsidP="00E62C62">
            <w:pPr>
              <w:rPr>
                <w:rFonts w:ascii="Arial" w:hAnsi="Arial" w:cs="Arial"/>
                <w:sz w:val="24"/>
              </w:rPr>
            </w:pPr>
          </w:p>
          <w:p w:rsidR="009A7E60" w:rsidRPr="009F6635" w:rsidRDefault="009A7E60" w:rsidP="00E62C62">
            <w:pPr>
              <w:rPr>
                <w:rFonts w:ascii="Arial" w:hAnsi="Arial" w:cs="Arial"/>
                <w:sz w:val="24"/>
              </w:rPr>
            </w:pPr>
          </w:p>
          <w:p w:rsidR="009A7E60" w:rsidRPr="009F6635" w:rsidRDefault="009A7E60" w:rsidP="00E62C62">
            <w:pPr>
              <w:rPr>
                <w:rFonts w:ascii="Arial" w:hAnsi="Arial" w:cs="Arial"/>
                <w:sz w:val="24"/>
              </w:rPr>
            </w:pPr>
          </w:p>
          <w:p w:rsidR="009A7E60" w:rsidRPr="009F6635" w:rsidRDefault="009A7E60" w:rsidP="00E62C62">
            <w:pPr>
              <w:rPr>
                <w:rFonts w:ascii="Arial" w:hAnsi="Arial" w:cs="Arial"/>
                <w:sz w:val="24"/>
              </w:rPr>
            </w:pPr>
          </w:p>
        </w:tc>
        <w:tc>
          <w:tcPr>
            <w:tcW w:w="7087" w:type="dxa"/>
          </w:tcPr>
          <w:p w:rsidR="004723E7" w:rsidRPr="004B1672" w:rsidRDefault="00985224" w:rsidP="00985224">
            <w:pPr>
              <w:rPr>
                <w:rFonts w:ascii="Arial" w:hAnsi="Arial" w:cs="Arial"/>
                <w:i/>
              </w:rPr>
            </w:pPr>
            <w:r>
              <w:rPr>
                <w:rFonts w:ascii="Arial" w:hAnsi="Arial" w:cs="Arial"/>
                <w:i/>
              </w:rPr>
              <w:t xml:space="preserve">                                             </w:t>
            </w:r>
            <w:r w:rsidR="004723E7" w:rsidRPr="004723E7">
              <w:rPr>
                <w:rFonts w:ascii="Arial" w:hAnsi="Arial" w:cs="Arial"/>
                <w:i/>
              </w:rPr>
              <w:t>Утвержден</w:t>
            </w:r>
            <w:r w:rsidR="00AB0729">
              <w:rPr>
                <w:rFonts w:ascii="Arial" w:hAnsi="Arial" w:cs="Arial"/>
                <w:i/>
              </w:rPr>
              <w:t>о</w:t>
            </w:r>
          </w:p>
          <w:p w:rsidR="00AC1671" w:rsidRPr="004723E7" w:rsidRDefault="00985224" w:rsidP="00985224">
            <w:pPr>
              <w:jc w:val="right"/>
              <w:rPr>
                <w:rFonts w:ascii="Arial" w:hAnsi="Arial" w:cs="Arial"/>
                <w:i/>
              </w:rPr>
            </w:pPr>
            <w:r>
              <w:rPr>
                <w:rFonts w:ascii="Arial" w:hAnsi="Arial" w:cs="Arial"/>
                <w:i/>
              </w:rPr>
              <w:t xml:space="preserve">  </w:t>
            </w:r>
            <w:r w:rsidR="00AB0729">
              <w:rPr>
                <w:rFonts w:ascii="Arial" w:hAnsi="Arial" w:cs="Arial"/>
                <w:i/>
              </w:rPr>
              <w:t>Внеочередным Общим собранием участников</w:t>
            </w:r>
          </w:p>
          <w:p w:rsidR="00985224" w:rsidRDefault="00985224" w:rsidP="00985224">
            <w:pPr>
              <w:tabs>
                <w:tab w:val="left" w:pos="1719"/>
              </w:tabs>
              <w:jc w:val="center"/>
              <w:rPr>
                <w:rFonts w:ascii="Arial" w:hAnsi="Arial" w:cs="Arial"/>
                <w:i/>
              </w:rPr>
            </w:pPr>
            <w:r>
              <w:rPr>
                <w:rFonts w:ascii="Arial" w:hAnsi="Arial" w:cs="Arial"/>
                <w:i/>
              </w:rPr>
              <w:t xml:space="preserve">            </w:t>
            </w:r>
            <w:r w:rsidR="00492F41">
              <w:rPr>
                <w:rFonts w:ascii="Arial" w:hAnsi="Arial" w:cs="Arial"/>
                <w:i/>
              </w:rPr>
              <w:t>ООО ИК «Айсберг Финанс»</w:t>
            </w:r>
            <w:r w:rsidR="00AC1671">
              <w:rPr>
                <w:rFonts w:ascii="Arial" w:hAnsi="Arial" w:cs="Arial"/>
                <w:i/>
              </w:rPr>
              <w:t xml:space="preserve"> </w:t>
            </w:r>
          </w:p>
          <w:p w:rsidR="009A7E60" w:rsidRDefault="00985224" w:rsidP="00985224">
            <w:pPr>
              <w:tabs>
                <w:tab w:val="left" w:pos="1719"/>
              </w:tabs>
              <w:jc w:val="center"/>
              <w:rPr>
                <w:rFonts w:ascii="Arial" w:hAnsi="Arial" w:cs="Arial"/>
                <w:i/>
              </w:rPr>
            </w:pPr>
            <w:r>
              <w:rPr>
                <w:rFonts w:ascii="Arial" w:hAnsi="Arial" w:cs="Arial"/>
                <w:i/>
              </w:rPr>
              <w:t xml:space="preserve">                                 Протокол от </w:t>
            </w:r>
            <w:r w:rsidR="00412AF8">
              <w:rPr>
                <w:rFonts w:ascii="Arial" w:hAnsi="Arial" w:cs="Arial"/>
                <w:i/>
              </w:rPr>
              <w:t>1</w:t>
            </w:r>
            <w:r w:rsidR="003229CB">
              <w:rPr>
                <w:rFonts w:ascii="Arial" w:hAnsi="Arial" w:cs="Arial"/>
                <w:i/>
              </w:rPr>
              <w:t>6</w:t>
            </w:r>
            <w:r>
              <w:rPr>
                <w:rFonts w:ascii="Arial" w:hAnsi="Arial" w:cs="Arial"/>
                <w:i/>
              </w:rPr>
              <w:t>.0</w:t>
            </w:r>
            <w:r w:rsidR="00412AF8">
              <w:rPr>
                <w:rFonts w:ascii="Arial" w:hAnsi="Arial" w:cs="Arial"/>
                <w:i/>
              </w:rPr>
              <w:t>6</w:t>
            </w:r>
            <w:r>
              <w:rPr>
                <w:rFonts w:ascii="Arial" w:hAnsi="Arial" w:cs="Arial"/>
                <w:i/>
              </w:rPr>
              <w:t xml:space="preserve">.2021г. № </w:t>
            </w:r>
            <w:r w:rsidR="00412AF8">
              <w:rPr>
                <w:rFonts w:ascii="Arial" w:hAnsi="Arial" w:cs="Arial"/>
                <w:i/>
              </w:rPr>
              <w:t>1</w:t>
            </w:r>
            <w:r w:rsidR="003229CB">
              <w:rPr>
                <w:rFonts w:ascii="Arial" w:hAnsi="Arial" w:cs="Arial"/>
                <w:i/>
              </w:rPr>
              <w:t>6</w:t>
            </w:r>
            <w:r>
              <w:rPr>
                <w:rFonts w:ascii="Arial" w:hAnsi="Arial" w:cs="Arial"/>
                <w:i/>
              </w:rPr>
              <w:t>0</w:t>
            </w:r>
            <w:r w:rsidR="00412AF8">
              <w:rPr>
                <w:rFonts w:ascii="Arial" w:hAnsi="Arial" w:cs="Arial"/>
                <w:i/>
              </w:rPr>
              <w:t>6</w:t>
            </w:r>
            <w:r>
              <w:rPr>
                <w:rFonts w:ascii="Arial" w:hAnsi="Arial" w:cs="Arial"/>
                <w:i/>
              </w:rPr>
              <w:t>2021</w:t>
            </w:r>
          </w:p>
          <w:p w:rsidR="00AC1671" w:rsidRPr="009F6635" w:rsidRDefault="00AC1671" w:rsidP="00492F41">
            <w:pPr>
              <w:tabs>
                <w:tab w:val="left" w:pos="1719"/>
              </w:tabs>
              <w:jc w:val="right"/>
              <w:rPr>
                <w:rFonts w:ascii="Arial" w:hAnsi="Arial" w:cs="Arial"/>
                <w:b/>
                <w:sz w:val="28"/>
                <w:szCs w:val="28"/>
              </w:rPr>
            </w:pPr>
          </w:p>
        </w:tc>
      </w:tr>
      <w:tr w:rsidR="00AC1671" w:rsidRPr="004723E7">
        <w:tc>
          <w:tcPr>
            <w:tcW w:w="2660" w:type="dxa"/>
          </w:tcPr>
          <w:p w:rsidR="00AC1671" w:rsidRPr="009F6635" w:rsidRDefault="00AC1671" w:rsidP="00CA7E8B">
            <w:pPr>
              <w:rPr>
                <w:rFonts w:ascii="Arial" w:hAnsi="Arial" w:cs="Arial"/>
                <w:sz w:val="24"/>
              </w:rPr>
            </w:pPr>
          </w:p>
        </w:tc>
        <w:tc>
          <w:tcPr>
            <w:tcW w:w="7087" w:type="dxa"/>
          </w:tcPr>
          <w:p w:rsidR="00AC1671" w:rsidRPr="004723E7" w:rsidRDefault="00AC1671" w:rsidP="004723E7">
            <w:pPr>
              <w:jc w:val="right"/>
              <w:rPr>
                <w:rFonts w:ascii="Arial" w:hAnsi="Arial" w:cs="Arial"/>
                <w:i/>
              </w:rPr>
            </w:pPr>
          </w:p>
        </w:tc>
      </w:tr>
      <w:tr w:rsidR="00AC1671" w:rsidRPr="004723E7">
        <w:tc>
          <w:tcPr>
            <w:tcW w:w="2660" w:type="dxa"/>
          </w:tcPr>
          <w:p w:rsidR="00AC1671" w:rsidRPr="009F6635" w:rsidRDefault="00AC1671" w:rsidP="00CA7E8B">
            <w:pPr>
              <w:rPr>
                <w:rFonts w:ascii="Arial" w:hAnsi="Arial" w:cs="Arial"/>
                <w:sz w:val="24"/>
              </w:rPr>
            </w:pPr>
          </w:p>
        </w:tc>
        <w:tc>
          <w:tcPr>
            <w:tcW w:w="7087" w:type="dxa"/>
          </w:tcPr>
          <w:p w:rsidR="00AC1671" w:rsidRPr="004723E7" w:rsidRDefault="00AC1671" w:rsidP="004723E7">
            <w:pPr>
              <w:jc w:val="right"/>
              <w:rPr>
                <w:rFonts w:ascii="Arial" w:hAnsi="Arial" w:cs="Arial"/>
                <w:i/>
              </w:rPr>
            </w:pPr>
          </w:p>
        </w:tc>
      </w:tr>
      <w:tr w:rsidR="00AC1671" w:rsidRPr="004723E7">
        <w:tc>
          <w:tcPr>
            <w:tcW w:w="2660" w:type="dxa"/>
          </w:tcPr>
          <w:p w:rsidR="00AC1671" w:rsidRPr="009F6635" w:rsidRDefault="00AC1671" w:rsidP="00CA7E8B">
            <w:pPr>
              <w:rPr>
                <w:rFonts w:ascii="Arial" w:hAnsi="Arial" w:cs="Arial"/>
                <w:sz w:val="24"/>
              </w:rPr>
            </w:pPr>
          </w:p>
        </w:tc>
        <w:tc>
          <w:tcPr>
            <w:tcW w:w="7087" w:type="dxa"/>
          </w:tcPr>
          <w:p w:rsidR="00AC1671" w:rsidRPr="004723E7" w:rsidRDefault="00AC1671" w:rsidP="004723E7">
            <w:pPr>
              <w:jc w:val="right"/>
              <w:rPr>
                <w:rFonts w:ascii="Arial" w:hAnsi="Arial" w:cs="Arial"/>
                <w:i/>
              </w:rPr>
            </w:pPr>
          </w:p>
        </w:tc>
      </w:tr>
    </w:tbl>
    <w:p w:rsidR="00CA1C43" w:rsidRPr="009F6635" w:rsidRDefault="00CA1C43">
      <w:pPr>
        <w:jc w:val="right"/>
        <w:rPr>
          <w:rFonts w:ascii="Arial" w:hAnsi="Arial" w:cs="Arial"/>
          <w:sz w:val="22"/>
        </w:rPr>
      </w:pPr>
    </w:p>
    <w:p w:rsidR="00CA1C43" w:rsidRPr="009F6635" w:rsidRDefault="00CA1C43">
      <w:pPr>
        <w:jc w:val="right"/>
        <w:rPr>
          <w:rFonts w:ascii="Arial" w:hAnsi="Arial" w:cs="Arial"/>
          <w:sz w:val="22"/>
        </w:rPr>
      </w:pPr>
    </w:p>
    <w:p w:rsidR="00CA1C43" w:rsidRPr="009F6635" w:rsidRDefault="00CA1C43">
      <w:pPr>
        <w:jc w:val="right"/>
        <w:rPr>
          <w:rFonts w:ascii="Arial" w:hAnsi="Arial" w:cs="Arial"/>
          <w:sz w:val="22"/>
        </w:rPr>
      </w:pPr>
    </w:p>
    <w:p w:rsidR="00CA1C43" w:rsidRPr="009F6635" w:rsidRDefault="00CA1C43">
      <w:pPr>
        <w:tabs>
          <w:tab w:val="left" w:pos="4806"/>
        </w:tabs>
        <w:rPr>
          <w:rFonts w:ascii="Arial" w:hAnsi="Arial" w:cs="Arial"/>
          <w:sz w:val="22"/>
        </w:rPr>
      </w:pPr>
      <w:r w:rsidRPr="009F6635">
        <w:rPr>
          <w:rFonts w:ascii="Arial" w:hAnsi="Arial" w:cs="Arial"/>
          <w:sz w:val="22"/>
        </w:rPr>
        <w:tab/>
      </w:r>
    </w:p>
    <w:p w:rsidR="00CA1C43" w:rsidRPr="009F6635" w:rsidRDefault="00CA1C43">
      <w:pPr>
        <w:tabs>
          <w:tab w:val="left" w:pos="4806"/>
        </w:tabs>
        <w:rPr>
          <w:rFonts w:ascii="Arial" w:hAnsi="Arial" w:cs="Arial"/>
          <w:sz w:val="22"/>
        </w:rPr>
      </w:pPr>
    </w:p>
    <w:p w:rsidR="00CA1C43" w:rsidRPr="009F6635" w:rsidRDefault="00CA1C43">
      <w:pPr>
        <w:jc w:val="right"/>
        <w:rPr>
          <w:rFonts w:ascii="Arial" w:hAnsi="Arial" w:cs="Arial"/>
          <w:sz w:val="22"/>
        </w:rPr>
      </w:pPr>
    </w:p>
    <w:p w:rsidR="00CA1C43" w:rsidRPr="009F6635" w:rsidRDefault="00CA1C43">
      <w:pPr>
        <w:jc w:val="right"/>
        <w:rPr>
          <w:rFonts w:ascii="Arial" w:hAnsi="Arial" w:cs="Arial"/>
          <w:sz w:val="22"/>
        </w:rPr>
      </w:pPr>
      <w:bookmarkStart w:id="0" w:name="_GoBack"/>
      <w:bookmarkEnd w:id="0"/>
    </w:p>
    <w:p w:rsidR="0006702F" w:rsidRPr="009F6635" w:rsidRDefault="0006702F">
      <w:pPr>
        <w:jc w:val="right"/>
        <w:rPr>
          <w:rFonts w:ascii="Arial" w:hAnsi="Arial" w:cs="Arial"/>
          <w:sz w:val="22"/>
        </w:rPr>
      </w:pPr>
    </w:p>
    <w:p w:rsidR="0006702F" w:rsidRPr="009F6635" w:rsidRDefault="0006702F">
      <w:pPr>
        <w:jc w:val="right"/>
        <w:rPr>
          <w:rFonts w:ascii="Arial" w:hAnsi="Arial" w:cs="Arial"/>
          <w:sz w:val="22"/>
        </w:rPr>
      </w:pPr>
    </w:p>
    <w:p w:rsidR="0006702F" w:rsidRPr="009F6635" w:rsidRDefault="0006702F">
      <w:pPr>
        <w:jc w:val="right"/>
        <w:rPr>
          <w:rFonts w:ascii="Arial" w:hAnsi="Arial" w:cs="Arial"/>
          <w:sz w:val="22"/>
        </w:rPr>
      </w:pPr>
    </w:p>
    <w:p w:rsidR="0006702F" w:rsidRPr="009F6635" w:rsidRDefault="0006702F">
      <w:pPr>
        <w:jc w:val="right"/>
        <w:rPr>
          <w:rFonts w:ascii="Arial" w:hAnsi="Arial" w:cs="Arial"/>
          <w:sz w:val="22"/>
        </w:rPr>
      </w:pPr>
    </w:p>
    <w:p w:rsidR="0006702F" w:rsidRPr="009F6635" w:rsidRDefault="0006702F">
      <w:pPr>
        <w:jc w:val="right"/>
        <w:rPr>
          <w:rFonts w:ascii="Arial" w:hAnsi="Arial" w:cs="Arial"/>
          <w:sz w:val="22"/>
        </w:rPr>
      </w:pPr>
    </w:p>
    <w:p w:rsidR="00CA1C43" w:rsidRPr="009F6635" w:rsidRDefault="00CA1C43">
      <w:pPr>
        <w:jc w:val="right"/>
        <w:rPr>
          <w:rFonts w:ascii="Arial" w:hAnsi="Arial" w:cs="Arial"/>
          <w:sz w:val="22"/>
        </w:rPr>
      </w:pPr>
    </w:p>
    <w:p w:rsidR="00E60F6D" w:rsidRPr="009F6635" w:rsidRDefault="00E60F6D">
      <w:pPr>
        <w:jc w:val="center"/>
        <w:outlineLvl w:val="0"/>
        <w:rPr>
          <w:rFonts w:ascii="Arial" w:hAnsi="Arial" w:cs="Arial"/>
          <w:sz w:val="36"/>
          <w:szCs w:val="36"/>
        </w:rPr>
      </w:pPr>
      <w:r w:rsidRPr="009F6635">
        <w:rPr>
          <w:rFonts w:ascii="Arial" w:hAnsi="Arial" w:cs="Arial"/>
          <w:sz w:val="36"/>
          <w:szCs w:val="36"/>
        </w:rPr>
        <w:t>УСЛОВИЯ</w:t>
      </w:r>
    </w:p>
    <w:p w:rsidR="00C01281" w:rsidRPr="009F6635" w:rsidRDefault="00C01281">
      <w:pPr>
        <w:jc w:val="center"/>
        <w:outlineLvl w:val="0"/>
        <w:rPr>
          <w:rFonts w:ascii="Arial" w:hAnsi="Arial" w:cs="Arial"/>
          <w:sz w:val="36"/>
          <w:szCs w:val="36"/>
        </w:rPr>
      </w:pPr>
    </w:p>
    <w:p w:rsidR="00E60F6D" w:rsidRPr="009F6635" w:rsidRDefault="00E60F6D">
      <w:pPr>
        <w:jc w:val="center"/>
        <w:rPr>
          <w:rFonts w:ascii="Arial" w:hAnsi="Arial" w:cs="Arial"/>
          <w:sz w:val="36"/>
          <w:szCs w:val="36"/>
        </w:rPr>
      </w:pPr>
    </w:p>
    <w:p w:rsidR="00E60F6D" w:rsidRPr="009F6635" w:rsidRDefault="00E60F6D">
      <w:pPr>
        <w:jc w:val="center"/>
        <w:outlineLvl w:val="0"/>
        <w:rPr>
          <w:rFonts w:ascii="Arial" w:hAnsi="Arial" w:cs="Arial"/>
          <w:sz w:val="36"/>
          <w:szCs w:val="36"/>
        </w:rPr>
      </w:pPr>
      <w:r w:rsidRPr="009F6635">
        <w:rPr>
          <w:rFonts w:ascii="Arial" w:hAnsi="Arial" w:cs="Arial"/>
          <w:sz w:val="36"/>
          <w:szCs w:val="36"/>
        </w:rPr>
        <w:t>ОСУЩЕСТВЛЕНИЯ ДЕПОЗИТАРНОЙ ДЕЯТЕЛЬНОСТИ</w:t>
      </w:r>
    </w:p>
    <w:p w:rsidR="00E60F6D" w:rsidRPr="009F6635" w:rsidRDefault="00E60F6D">
      <w:pPr>
        <w:jc w:val="center"/>
        <w:outlineLvl w:val="0"/>
        <w:rPr>
          <w:rFonts w:ascii="Arial" w:hAnsi="Arial" w:cs="Arial"/>
          <w:sz w:val="24"/>
        </w:rPr>
      </w:pPr>
      <w:r w:rsidRPr="009F6635">
        <w:rPr>
          <w:rFonts w:ascii="Arial" w:hAnsi="Arial" w:cs="Arial"/>
          <w:sz w:val="24"/>
        </w:rPr>
        <w:t>(Клиентский регламент депозитария)</w:t>
      </w:r>
    </w:p>
    <w:p w:rsidR="00E60F6D" w:rsidRPr="009F6635" w:rsidRDefault="00E60F6D">
      <w:pPr>
        <w:jc w:val="center"/>
        <w:rPr>
          <w:rFonts w:ascii="Arial" w:hAnsi="Arial" w:cs="Arial"/>
          <w:sz w:val="24"/>
        </w:rPr>
      </w:pPr>
    </w:p>
    <w:p w:rsidR="00E60F6D" w:rsidRPr="009F6635" w:rsidRDefault="00E60F6D">
      <w:pPr>
        <w:jc w:val="center"/>
        <w:outlineLvl w:val="0"/>
        <w:rPr>
          <w:rFonts w:ascii="Arial" w:hAnsi="Arial" w:cs="Arial"/>
          <w:sz w:val="36"/>
          <w:szCs w:val="36"/>
        </w:rPr>
      </w:pPr>
      <w:r w:rsidRPr="009F6635">
        <w:rPr>
          <w:rFonts w:ascii="Arial" w:hAnsi="Arial" w:cs="Arial"/>
          <w:sz w:val="36"/>
          <w:szCs w:val="36"/>
        </w:rPr>
        <w:t>Обществ</w:t>
      </w:r>
      <w:r w:rsidR="004D4672">
        <w:rPr>
          <w:rFonts w:ascii="Arial" w:hAnsi="Arial" w:cs="Arial"/>
          <w:sz w:val="36"/>
          <w:szCs w:val="36"/>
        </w:rPr>
        <w:t>а</w:t>
      </w:r>
      <w:r w:rsidRPr="009F6635">
        <w:rPr>
          <w:rFonts w:ascii="Arial" w:hAnsi="Arial" w:cs="Arial"/>
          <w:sz w:val="36"/>
          <w:szCs w:val="36"/>
        </w:rPr>
        <w:t xml:space="preserve"> с ограниченной ответственностью </w:t>
      </w:r>
    </w:p>
    <w:p w:rsidR="00492F41" w:rsidRDefault="00492F41">
      <w:pPr>
        <w:jc w:val="center"/>
        <w:outlineLvl w:val="0"/>
        <w:rPr>
          <w:rFonts w:ascii="Arial" w:hAnsi="Arial" w:cs="Arial"/>
          <w:sz w:val="36"/>
          <w:szCs w:val="36"/>
        </w:rPr>
      </w:pPr>
      <w:r>
        <w:rPr>
          <w:rFonts w:ascii="Arial" w:hAnsi="Arial" w:cs="Arial"/>
          <w:sz w:val="36"/>
          <w:szCs w:val="36"/>
        </w:rPr>
        <w:t>Инвестиционная компания</w:t>
      </w:r>
      <w:r w:rsidR="00E60F6D" w:rsidRPr="009F6635">
        <w:rPr>
          <w:rFonts w:ascii="Arial" w:hAnsi="Arial" w:cs="Arial"/>
          <w:sz w:val="36"/>
          <w:szCs w:val="36"/>
        </w:rPr>
        <w:t xml:space="preserve"> </w:t>
      </w:r>
    </w:p>
    <w:p w:rsidR="00E60F6D" w:rsidRPr="009F6635" w:rsidRDefault="0076001B">
      <w:pPr>
        <w:jc w:val="center"/>
        <w:outlineLvl w:val="0"/>
        <w:rPr>
          <w:rFonts w:ascii="Arial" w:hAnsi="Arial" w:cs="Arial"/>
          <w:sz w:val="36"/>
          <w:szCs w:val="36"/>
        </w:rPr>
      </w:pPr>
      <w:r w:rsidRPr="009F6635">
        <w:rPr>
          <w:rFonts w:ascii="Arial" w:hAnsi="Arial" w:cs="Arial"/>
          <w:sz w:val="36"/>
          <w:szCs w:val="36"/>
        </w:rPr>
        <w:t>«</w:t>
      </w:r>
      <w:r w:rsidR="00492F41">
        <w:rPr>
          <w:rFonts w:ascii="Arial" w:hAnsi="Arial" w:cs="Arial"/>
          <w:sz w:val="36"/>
          <w:szCs w:val="36"/>
        </w:rPr>
        <w:t>Айсберг Финанс</w:t>
      </w:r>
      <w:r w:rsidR="00424DEF" w:rsidRPr="009F6635">
        <w:rPr>
          <w:rFonts w:ascii="Arial" w:hAnsi="Arial" w:cs="Arial"/>
          <w:sz w:val="36"/>
          <w:szCs w:val="36"/>
        </w:rPr>
        <w:t>»</w:t>
      </w:r>
    </w:p>
    <w:p w:rsidR="00E60F6D" w:rsidRPr="009F6635" w:rsidRDefault="00E60F6D">
      <w:pPr>
        <w:jc w:val="center"/>
        <w:outlineLvl w:val="0"/>
        <w:rPr>
          <w:rFonts w:ascii="Arial" w:hAnsi="Arial" w:cs="Arial"/>
          <w:b/>
          <w:sz w:val="24"/>
        </w:rPr>
      </w:pPr>
    </w:p>
    <w:p w:rsidR="00E60F6D" w:rsidRPr="009F6635" w:rsidRDefault="00E60F6D">
      <w:pPr>
        <w:jc w:val="center"/>
        <w:outlineLvl w:val="0"/>
        <w:rPr>
          <w:rFonts w:ascii="Arial" w:hAnsi="Arial" w:cs="Arial"/>
          <w:b/>
          <w:sz w:val="32"/>
          <w:szCs w:val="32"/>
        </w:rPr>
      </w:pPr>
    </w:p>
    <w:p w:rsidR="00E60F6D" w:rsidRPr="009F6635" w:rsidRDefault="00E60F6D">
      <w:pPr>
        <w:jc w:val="center"/>
        <w:rPr>
          <w:rFonts w:ascii="Arial" w:hAnsi="Arial" w:cs="Arial"/>
          <w:b/>
          <w:sz w:val="24"/>
        </w:rPr>
      </w:pPr>
    </w:p>
    <w:p w:rsidR="00E60F6D" w:rsidRPr="009F6635" w:rsidRDefault="00E60F6D">
      <w:pPr>
        <w:jc w:val="center"/>
        <w:rPr>
          <w:rFonts w:ascii="Arial" w:hAnsi="Arial" w:cs="Arial"/>
          <w:b/>
          <w:sz w:val="24"/>
        </w:rPr>
      </w:pPr>
    </w:p>
    <w:p w:rsidR="00E60F6D" w:rsidRPr="009F6635" w:rsidRDefault="00E60F6D">
      <w:pPr>
        <w:jc w:val="center"/>
        <w:rPr>
          <w:rFonts w:ascii="Arial" w:hAnsi="Arial" w:cs="Arial"/>
          <w:b/>
          <w:sz w:val="24"/>
        </w:rPr>
      </w:pPr>
    </w:p>
    <w:p w:rsidR="00E60F6D" w:rsidRPr="009F6635" w:rsidRDefault="00E60F6D">
      <w:pPr>
        <w:jc w:val="center"/>
        <w:rPr>
          <w:rFonts w:ascii="Arial" w:hAnsi="Arial" w:cs="Arial"/>
          <w:b/>
          <w:sz w:val="24"/>
        </w:rPr>
      </w:pPr>
    </w:p>
    <w:p w:rsidR="00E60F6D" w:rsidRPr="009F6635" w:rsidRDefault="00E60F6D">
      <w:pPr>
        <w:jc w:val="center"/>
        <w:rPr>
          <w:rFonts w:ascii="Arial" w:hAnsi="Arial" w:cs="Arial"/>
          <w:b/>
          <w:sz w:val="24"/>
        </w:rPr>
      </w:pPr>
    </w:p>
    <w:p w:rsidR="00E60F6D" w:rsidRPr="009F6635" w:rsidRDefault="00E60F6D">
      <w:pPr>
        <w:jc w:val="center"/>
        <w:rPr>
          <w:rFonts w:ascii="Arial" w:hAnsi="Arial" w:cs="Arial"/>
          <w:b/>
          <w:sz w:val="24"/>
        </w:rPr>
      </w:pPr>
    </w:p>
    <w:p w:rsidR="00E60F6D" w:rsidRPr="009F6635" w:rsidRDefault="00E60F6D">
      <w:pPr>
        <w:jc w:val="center"/>
        <w:rPr>
          <w:rFonts w:ascii="Arial" w:hAnsi="Arial" w:cs="Arial"/>
          <w:b/>
          <w:sz w:val="24"/>
        </w:rPr>
      </w:pPr>
    </w:p>
    <w:p w:rsidR="00E60F6D" w:rsidRPr="00424674" w:rsidRDefault="00E60F6D">
      <w:pPr>
        <w:jc w:val="center"/>
        <w:rPr>
          <w:rFonts w:ascii="Arial" w:hAnsi="Arial" w:cs="Arial"/>
          <w:b/>
          <w:sz w:val="24"/>
        </w:rPr>
      </w:pPr>
    </w:p>
    <w:p w:rsidR="00E60F6D" w:rsidRDefault="00E60F6D">
      <w:pPr>
        <w:jc w:val="center"/>
        <w:rPr>
          <w:rFonts w:ascii="Arial" w:hAnsi="Arial" w:cs="Arial"/>
          <w:b/>
          <w:sz w:val="24"/>
        </w:rPr>
      </w:pPr>
    </w:p>
    <w:p w:rsidR="00AB4780" w:rsidRDefault="00AB4780">
      <w:pPr>
        <w:jc w:val="center"/>
        <w:rPr>
          <w:rFonts w:ascii="Arial" w:hAnsi="Arial" w:cs="Arial"/>
          <w:b/>
          <w:sz w:val="24"/>
        </w:rPr>
      </w:pPr>
    </w:p>
    <w:p w:rsidR="00AB4780" w:rsidRDefault="00AB4780">
      <w:pPr>
        <w:jc w:val="center"/>
        <w:rPr>
          <w:rFonts w:ascii="Arial" w:hAnsi="Arial" w:cs="Arial"/>
          <w:b/>
          <w:sz w:val="24"/>
        </w:rPr>
      </w:pPr>
    </w:p>
    <w:p w:rsidR="00AB4780" w:rsidRDefault="00AB4780">
      <w:pPr>
        <w:jc w:val="center"/>
        <w:rPr>
          <w:rFonts w:ascii="Arial" w:hAnsi="Arial" w:cs="Arial"/>
          <w:b/>
          <w:sz w:val="24"/>
        </w:rPr>
      </w:pPr>
    </w:p>
    <w:p w:rsidR="00AB4780" w:rsidRDefault="00AB4780">
      <w:pPr>
        <w:jc w:val="center"/>
        <w:rPr>
          <w:rFonts w:ascii="Arial" w:hAnsi="Arial" w:cs="Arial"/>
          <w:b/>
          <w:sz w:val="24"/>
        </w:rPr>
      </w:pPr>
    </w:p>
    <w:p w:rsidR="00E60F6D" w:rsidRPr="009F6635" w:rsidRDefault="00E60F6D">
      <w:pPr>
        <w:jc w:val="center"/>
        <w:rPr>
          <w:rFonts w:ascii="Arial" w:hAnsi="Arial" w:cs="Arial"/>
          <w:b/>
          <w:sz w:val="24"/>
        </w:rPr>
      </w:pPr>
    </w:p>
    <w:p w:rsidR="000B45D7" w:rsidRPr="009F6635" w:rsidRDefault="00E60F6D">
      <w:pPr>
        <w:jc w:val="center"/>
        <w:rPr>
          <w:rFonts w:ascii="Arial" w:hAnsi="Arial" w:cs="Arial"/>
          <w:i/>
          <w:sz w:val="28"/>
          <w:szCs w:val="28"/>
        </w:rPr>
      </w:pPr>
      <w:r w:rsidRPr="009F6635">
        <w:rPr>
          <w:rFonts w:ascii="Arial" w:hAnsi="Arial" w:cs="Arial"/>
          <w:i/>
          <w:sz w:val="24"/>
          <w:szCs w:val="28"/>
        </w:rPr>
        <w:t>г</w:t>
      </w:r>
      <w:r w:rsidR="003134D3" w:rsidRPr="009F6635">
        <w:rPr>
          <w:rFonts w:ascii="Arial" w:hAnsi="Arial" w:cs="Arial"/>
          <w:i/>
          <w:sz w:val="24"/>
          <w:szCs w:val="28"/>
        </w:rPr>
        <w:t>.</w:t>
      </w:r>
      <w:r w:rsidR="004723E7" w:rsidRPr="009F6635">
        <w:rPr>
          <w:rFonts w:ascii="Arial" w:hAnsi="Arial" w:cs="Arial"/>
          <w:i/>
          <w:sz w:val="24"/>
          <w:szCs w:val="28"/>
        </w:rPr>
        <w:t xml:space="preserve"> </w:t>
      </w:r>
      <w:r w:rsidR="009F6635">
        <w:rPr>
          <w:rFonts w:ascii="Arial" w:hAnsi="Arial" w:cs="Arial"/>
          <w:i/>
          <w:sz w:val="24"/>
          <w:szCs w:val="28"/>
        </w:rPr>
        <w:t>Москва</w:t>
      </w:r>
      <w:r w:rsidR="003134D3" w:rsidRPr="009F6635">
        <w:rPr>
          <w:rFonts w:ascii="Arial" w:hAnsi="Arial" w:cs="Arial"/>
          <w:i/>
          <w:sz w:val="24"/>
          <w:szCs w:val="28"/>
        </w:rPr>
        <w:t xml:space="preserve">, </w:t>
      </w:r>
      <w:r w:rsidR="004723E7" w:rsidRPr="009F6635">
        <w:rPr>
          <w:rFonts w:ascii="Arial" w:hAnsi="Arial" w:cs="Arial"/>
          <w:i/>
          <w:sz w:val="24"/>
          <w:szCs w:val="28"/>
        </w:rPr>
        <w:t>20</w:t>
      </w:r>
      <w:r w:rsidR="00AB0729">
        <w:rPr>
          <w:rFonts w:ascii="Arial" w:hAnsi="Arial" w:cs="Arial"/>
          <w:i/>
          <w:sz w:val="24"/>
          <w:szCs w:val="28"/>
        </w:rPr>
        <w:t>21</w:t>
      </w:r>
    </w:p>
    <w:p w:rsidR="001617AF" w:rsidRPr="009F6635" w:rsidRDefault="001617AF">
      <w:pPr>
        <w:jc w:val="center"/>
        <w:rPr>
          <w:rFonts w:ascii="Arial" w:hAnsi="Arial" w:cs="Arial"/>
          <w:sz w:val="28"/>
          <w:szCs w:val="28"/>
        </w:rPr>
      </w:pPr>
    </w:p>
    <w:p w:rsidR="001617AF" w:rsidRPr="009F6635" w:rsidRDefault="001617AF">
      <w:pPr>
        <w:jc w:val="center"/>
        <w:rPr>
          <w:rFonts w:ascii="Arial" w:hAnsi="Arial" w:cs="Arial"/>
        </w:rPr>
      </w:pPr>
    </w:p>
    <w:p w:rsidR="00CA1C43" w:rsidRPr="009F6635" w:rsidRDefault="00CA1C43">
      <w:pPr>
        <w:pStyle w:val="Normal-s"/>
        <w:spacing w:before="0" w:after="0"/>
        <w:rPr>
          <w:rFonts w:ascii="Arial" w:hAnsi="Arial" w:cs="Arial"/>
          <w:kern w:val="0"/>
        </w:rPr>
      </w:pPr>
      <w:r w:rsidRPr="009F6635">
        <w:rPr>
          <w:rFonts w:ascii="Arial" w:hAnsi="Arial" w:cs="Arial"/>
          <w:kern w:val="0"/>
        </w:rPr>
        <w:t>ОГЛАВЛЕНИЕ</w:t>
      </w:r>
    </w:p>
    <w:p w:rsidR="00CA1C43" w:rsidRPr="009F6635" w:rsidRDefault="00CA1C43">
      <w:pPr>
        <w:pStyle w:val="Normal-s"/>
        <w:spacing w:before="0" w:after="0"/>
        <w:rPr>
          <w:rFonts w:ascii="Arial" w:hAnsi="Arial" w:cs="Arial"/>
          <w:b w:val="0"/>
          <w:kern w:val="0"/>
        </w:rPr>
      </w:pPr>
    </w:p>
    <w:p w:rsidR="00CA1C43" w:rsidRPr="009F6635" w:rsidRDefault="00CA1C43">
      <w:pPr>
        <w:rPr>
          <w:rFonts w:ascii="Arial" w:hAnsi="Arial" w:cs="Arial"/>
          <w:sz w:val="28"/>
          <w:szCs w:val="28"/>
        </w:rPr>
      </w:pPr>
      <w:r w:rsidRPr="009F6635">
        <w:rPr>
          <w:rFonts w:ascii="Arial" w:hAnsi="Arial" w:cs="Arial"/>
          <w:sz w:val="28"/>
          <w:szCs w:val="28"/>
        </w:rPr>
        <w:t>1. ТЕРМИНЫ И ОПРЕДЕЛЕНИЯ</w:t>
      </w:r>
    </w:p>
    <w:p w:rsidR="00C66241" w:rsidRPr="009F6635" w:rsidRDefault="00F3110D" w:rsidP="00E62C62">
      <w:pPr>
        <w:pStyle w:val="10"/>
        <w:spacing w:before="0" w:after="0"/>
        <w:rPr>
          <w:rFonts w:ascii="Arial" w:hAnsi="Arial" w:cs="Arial"/>
          <w:b w:val="0"/>
          <w:caps w:val="0"/>
          <w:sz w:val="24"/>
          <w:szCs w:val="24"/>
        </w:rPr>
      </w:pPr>
      <w:r w:rsidRPr="009F6635">
        <w:rPr>
          <w:rFonts w:ascii="Arial" w:hAnsi="Arial" w:cs="Arial"/>
          <w:b w:val="0"/>
        </w:rPr>
        <w:fldChar w:fldCharType="begin"/>
      </w:r>
      <w:r w:rsidR="00CA1C43" w:rsidRPr="009F6635">
        <w:rPr>
          <w:rFonts w:ascii="Arial" w:hAnsi="Arial" w:cs="Arial"/>
          <w:b w:val="0"/>
        </w:rPr>
        <w:instrText xml:space="preserve"> TOC \o "1-3" \t "Заголовок 4;3;Заголовок 7;3;Приложение;1" </w:instrText>
      </w:r>
      <w:r w:rsidRPr="009F6635">
        <w:rPr>
          <w:rFonts w:ascii="Arial" w:hAnsi="Arial" w:cs="Arial"/>
          <w:b w:val="0"/>
        </w:rPr>
        <w:fldChar w:fldCharType="separate"/>
      </w:r>
      <w:r w:rsidR="00C66241" w:rsidRPr="009F6635">
        <w:rPr>
          <w:rFonts w:ascii="Arial" w:hAnsi="Arial" w:cs="Arial"/>
          <w:b w:val="0"/>
          <w:iCs/>
        </w:rPr>
        <w:t>2. Общие положения</w:t>
      </w:r>
    </w:p>
    <w:p w:rsidR="00C66241" w:rsidRPr="009F6635" w:rsidRDefault="00C66241" w:rsidP="00E62C62">
      <w:pPr>
        <w:pStyle w:val="10"/>
        <w:spacing w:before="0" w:after="0"/>
        <w:rPr>
          <w:rFonts w:ascii="Arial" w:hAnsi="Arial" w:cs="Arial"/>
          <w:b w:val="0"/>
          <w:caps w:val="0"/>
          <w:sz w:val="24"/>
          <w:szCs w:val="24"/>
        </w:rPr>
      </w:pPr>
      <w:r w:rsidRPr="009F6635">
        <w:rPr>
          <w:rFonts w:ascii="Arial" w:hAnsi="Arial" w:cs="Arial"/>
          <w:b w:val="0"/>
          <w:iCs/>
        </w:rPr>
        <w:t>3. Объект депозитарной деятельности</w:t>
      </w:r>
    </w:p>
    <w:p w:rsidR="00C66241" w:rsidRPr="009F6635" w:rsidRDefault="00C66241" w:rsidP="00E62C62">
      <w:pPr>
        <w:pStyle w:val="10"/>
        <w:spacing w:before="0" w:after="0"/>
        <w:rPr>
          <w:rFonts w:ascii="Arial" w:hAnsi="Arial" w:cs="Arial"/>
          <w:b w:val="0"/>
          <w:caps w:val="0"/>
          <w:sz w:val="24"/>
          <w:szCs w:val="24"/>
        </w:rPr>
      </w:pPr>
      <w:r w:rsidRPr="009F6635">
        <w:rPr>
          <w:rFonts w:ascii="Arial" w:hAnsi="Arial" w:cs="Arial"/>
          <w:b w:val="0"/>
          <w:iCs/>
        </w:rPr>
        <w:t>4. Процедуры</w:t>
      </w:r>
      <w:r w:rsidRPr="009F6635">
        <w:rPr>
          <w:rFonts w:ascii="Arial" w:hAnsi="Arial" w:cs="Arial"/>
          <w:b w:val="0"/>
        </w:rPr>
        <w:t xml:space="preserve"> </w:t>
      </w:r>
      <w:r w:rsidRPr="009F6635">
        <w:rPr>
          <w:rFonts w:ascii="Arial" w:hAnsi="Arial" w:cs="Arial"/>
          <w:b w:val="0"/>
          <w:iCs/>
        </w:rPr>
        <w:t>приема на обслуживание и прекращения обслуживания выпуска ценных бумаг Депозитарием</w:t>
      </w:r>
    </w:p>
    <w:p w:rsidR="00C66241" w:rsidRDefault="00C66241" w:rsidP="00E62C62">
      <w:pPr>
        <w:pStyle w:val="10"/>
        <w:spacing w:before="0" w:after="0"/>
        <w:rPr>
          <w:rFonts w:ascii="Arial" w:hAnsi="Arial" w:cs="Arial"/>
          <w:b w:val="0"/>
        </w:rPr>
      </w:pPr>
      <w:r w:rsidRPr="009F6635">
        <w:rPr>
          <w:rFonts w:ascii="Arial" w:hAnsi="Arial" w:cs="Arial"/>
          <w:b w:val="0"/>
        </w:rPr>
        <w:t>5.</w:t>
      </w:r>
      <w:r w:rsidR="00DB2B8B">
        <w:rPr>
          <w:rFonts w:ascii="Arial" w:hAnsi="Arial" w:cs="Arial"/>
          <w:b w:val="0"/>
        </w:rPr>
        <w:t xml:space="preserve"> </w:t>
      </w:r>
      <w:r w:rsidRPr="009F6635">
        <w:rPr>
          <w:rFonts w:ascii="Arial" w:hAnsi="Arial" w:cs="Arial"/>
          <w:b w:val="0"/>
        </w:rPr>
        <w:t>Ведение счетов депо</w:t>
      </w:r>
    </w:p>
    <w:p w:rsidR="00636D65" w:rsidRPr="00636D65" w:rsidRDefault="00636D65" w:rsidP="00636D65">
      <w:pPr>
        <w:rPr>
          <w:rFonts w:ascii="Arial" w:hAnsi="Arial" w:cs="Arial"/>
          <w:sz w:val="28"/>
          <w:szCs w:val="28"/>
        </w:rPr>
      </w:pPr>
      <w:r w:rsidRPr="00636D65">
        <w:rPr>
          <w:rFonts w:ascii="Arial" w:hAnsi="Arial" w:cs="Arial"/>
          <w:sz w:val="28"/>
          <w:szCs w:val="28"/>
        </w:rPr>
        <w:t>6</w:t>
      </w:r>
      <w:r>
        <w:rPr>
          <w:rFonts w:ascii="Arial" w:hAnsi="Arial" w:cs="Arial"/>
          <w:sz w:val="28"/>
          <w:szCs w:val="28"/>
        </w:rPr>
        <w:t>.</w:t>
      </w:r>
      <w:r w:rsidRPr="00636D65">
        <w:rPr>
          <w:rFonts w:ascii="Arial" w:hAnsi="Arial" w:cs="Arial"/>
          <w:b/>
          <w:sz w:val="28"/>
          <w:szCs w:val="24"/>
        </w:rPr>
        <w:t xml:space="preserve"> </w:t>
      </w:r>
      <w:r>
        <w:rPr>
          <w:rFonts w:ascii="Arial" w:hAnsi="Arial" w:cs="Arial"/>
          <w:sz w:val="28"/>
          <w:szCs w:val="24"/>
        </w:rPr>
        <w:t>СПОСОБЫ УЧЕТА И МЕСТА ХРАНЕНИЯ ЦЕННЫХ БУМАГ</w:t>
      </w:r>
      <w:r>
        <w:rPr>
          <w:rFonts w:ascii="Arial" w:hAnsi="Arial" w:cs="Arial"/>
          <w:b/>
          <w:sz w:val="28"/>
          <w:szCs w:val="24"/>
        </w:rPr>
        <w:t xml:space="preserve">  </w:t>
      </w:r>
    </w:p>
    <w:p w:rsidR="00C66241" w:rsidRPr="009F6635" w:rsidRDefault="00C66241" w:rsidP="00E62C62">
      <w:pPr>
        <w:pStyle w:val="10"/>
        <w:spacing w:before="0" w:after="0"/>
        <w:rPr>
          <w:rFonts w:ascii="Arial" w:hAnsi="Arial" w:cs="Arial"/>
          <w:b w:val="0"/>
          <w:caps w:val="0"/>
          <w:sz w:val="24"/>
          <w:szCs w:val="24"/>
        </w:rPr>
      </w:pPr>
      <w:r w:rsidRPr="009F6635">
        <w:rPr>
          <w:rFonts w:ascii="Arial" w:hAnsi="Arial" w:cs="Arial"/>
          <w:b w:val="0"/>
          <w:iCs/>
        </w:rPr>
        <w:t>7. Депозитарные услуги</w:t>
      </w:r>
    </w:p>
    <w:p w:rsidR="00C66241" w:rsidRPr="009F6635" w:rsidRDefault="00C66241" w:rsidP="00E62C62">
      <w:pPr>
        <w:pStyle w:val="10"/>
        <w:spacing w:before="0" w:after="0"/>
        <w:rPr>
          <w:rFonts w:ascii="Arial" w:hAnsi="Arial" w:cs="Arial"/>
          <w:b w:val="0"/>
          <w:caps w:val="0"/>
          <w:sz w:val="24"/>
          <w:szCs w:val="24"/>
        </w:rPr>
      </w:pPr>
      <w:r w:rsidRPr="009F6635">
        <w:rPr>
          <w:rFonts w:ascii="Arial" w:hAnsi="Arial" w:cs="Arial"/>
          <w:b w:val="0"/>
          <w:iCs/>
        </w:rPr>
        <w:t>8. Порядок изменения и дополнения Условий</w:t>
      </w:r>
    </w:p>
    <w:p w:rsidR="00C66241" w:rsidRPr="009F6635" w:rsidRDefault="00C66241" w:rsidP="00E62C62">
      <w:pPr>
        <w:pStyle w:val="10"/>
        <w:spacing w:before="0" w:after="0"/>
        <w:rPr>
          <w:rFonts w:ascii="Arial" w:hAnsi="Arial" w:cs="Arial"/>
          <w:b w:val="0"/>
          <w:caps w:val="0"/>
          <w:sz w:val="24"/>
          <w:szCs w:val="24"/>
        </w:rPr>
      </w:pPr>
      <w:r w:rsidRPr="009F6635">
        <w:rPr>
          <w:rFonts w:ascii="Arial" w:hAnsi="Arial" w:cs="Arial"/>
          <w:b w:val="0"/>
          <w:iCs/>
        </w:rPr>
        <w:t>9. Отношения Депозитария с другими депозитариями, уполномоченными представителями депонентов и третьими лицами</w:t>
      </w:r>
    </w:p>
    <w:p w:rsidR="00C66241" w:rsidRPr="009F6635" w:rsidRDefault="00C66241" w:rsidP="00E62C62">
      <w:pPr>
        <w:pStyle w:val="10"/>
        <w:spacing w:before="0" w:after="0"/>
        <w:rPr>
          <w:rFonts w:ascii="Arial" w:hAnsi="Arial" w:cs="Arial"/>
          <w:b w:val="0"/>
          <w:caps w:val="0"/>
          <w:sz w:val="24"/>
          <w:szCs w:val="24"/>
        </w:rPr>
      </w:pPr>
      <w:r w:rsidRPr="009F6635">
        <w:rPr>
          <w:rFonts w:ascii="Arial" w:hAnsi="Arial" w:cs="Arial"/>
          <w:b w:val="0"/>
          <w:iCs/>
        </w:rPr>
        <w:t>10. Депозитарные операции</w:t>
      </w:r>
    </w:p>
    <w:p w:rsidR="00C66241" w:rsidRPr="009F6635" w:rsidRDefault="00C66241" w:rsidP="00E62C62">
      <w:pPr>
        <w:pStyle w:val="10"/>
        <w:spacing w:before="0" w:after="0"/>
        <w:rPr>
          <w:rFonts w:ascii="Arial" w:hAnsi="Arial" w:cs="Arial"/>
          <w:b w:val="0"/>
          <w:caps w:val="0"/>
          <w:sz w:val="24"/>
          <w:szCs w:val="24"/>
        </w:rPr>
      </w:pPr>
      <w:r w:rsidRPr="009F6635">
        <w:rPr>
          <w:rFonts w:ascii="Arial" w:hAnsi="Arial" w:cs="Arial"/>
          <w:b w:val="0"/>
          <w:iCs/>
        </w:rPr>
        <w:t>11. Порядок совершения депозитарных операций</w:t>
      </w:r>
    </w:p>
    <w:p w:rsidR="00C66241" w:rsidRPr="009F6635" w:rsidRDefault="00C66241" w:rsidP="00E62C62">
      <w:pPr>
        <w:pStyle w:val="10"/>
        <w:spacing w:before="0" w:after="0"/>
        <w:rPr>
          <w:rFonts w:ascii="Arial" w:hAnsi="Arial" w:cs="Arial"/>
          <w:b w:val="0"/>
          <w:caps w:val="0"/>
          <w:sz w:val="24"/>
          <w:szCs w:val="24"/>
        </w:rPr>
      </w:pPr>
      <w:r w:rsidRPr="009F6635">
        <w:rPr>
          <w:rFonts w:ascii="Arial" w:hAnsi="Arial" w:cs="Arial"/>
          <w:b w:val="0"/>
          <w:iCs/>
        </w:rPr>
        <w:t>12. Тарифы на услуги Депозитария</w:t>
      </w:r>
    </w:p>
    <w:p w:rsidR="00C66241" w:rsidRPr="009F6635" w:rsidRDefault="00C66241" w:rsidP="00E62C62">
      <w:pPr>
        <w:pStyle w:val="10"/>
        <w:spacing w:before="0" w:after="0"/>
        <w:rPr>
          <w:rFonts w:ascii="Arial" w:hAnsi="Arial" w:cs="Arial"/>
          <w:b w:val="0"/>
          <w:caps w:val="0"/>
          <w:sz w:val="24"/>
          <w:szCs w:val="24"/>
        </w:rPr>
      </w:pPr>
      <w:r w:rsidRPr="009F6635">
        <w:rPr>
          <w:rFonts w:ascii="Arial" w:hAnsi="Arial" w:cs="Arial"/>
          <w:b w:val="0"/>
          <w:iCs/>
        </w:rPr>
        <w:t>13. Конфиденциальность</w:t>
      </w:r>
    </w:p>
    <w:p w:rsidR="00C66241" w:rsidRPr="009F6635" w:rsidRDefault="00C66241" w:rsidP="00E62C62">
      <w:pPr>
        <w:pStyle w:val="10"/>
        <w:spacing w:before="0" w:after="0"/>
        <w:rPr>
          <w:rFonts w:ascii="Arial" w:hAnsi="Arial" w:cs="Arial"/>
          <w:b w:val="0"/>
          <w:caps w:val="0"/>
          <w:sz w:val="24"/>
          <w:szCs w:val="24"/>
        </w:rPr>
      </w:pPr>
      <w:r w:rsidRPr="009F6635">
        <w:rPr>
          <w:rFonts w:ascii="Arial" w:hAnsi="Arial" w:cs="Arial"/>
          <w:b w:val="0"/>
          <w:iCs/>
        </w:rPr>
        <w:t>14. Меры безопасности и защиты информации</w:t>
      </w:r>
    </w:p>
    <w:p w:rsidR="00C66241" w:rsidRPr="009F6635" w:rsidRDefault="00C66241" w:rsidP="00E62C62">
      <w:pPr>
        <w:pStyle w:val="10"/>
        <w:spacing w:before="0" w:after="0"/>
        <w:rPr>
          <w:rFonts w:ascii="Arial" w:hAnsi="Arial" w:cs="Arial"/>
          <w:b w:val="0"/>
        </w:rPr>
      </w:pPr>
      <w:r w:rsidRPr="009F6635">
        <w:rPr>
          <w:rFonts w:ascii="Arial" w:hAnsi="Arial" w:cs="Arial"/>
          <w:b w:val="0"/>
          <w:iCs/>
        </w:rPr>
        <w:t xml:space="preserve">15. </w:t>
      </w:r>
      <w:r w:rsidR="00B7399B" w:rsidRPr="00B7399B">
        <w:rPr>
          <w:rStyle w:val="12"/>
          <w:rFonts w:ascii="Arial" w:hAnsi="Arial" w:cs="Arial"/>
          <w:b w:val="0"/>
          <w:iCs/>
        </w:rPr>
        <w:t>Порядок формирования информации о депонентах депозитария</w:t>
      </w:r>
      <w:r w:rsidR="00B7399B">
        <w:rPr>
          <w:rStyle w:val="12"/>
          <w:rFonts w:ascii="Arial" w:hAnsi="Arial" w:cs="Arial"/>
          <w:i/>
          <w:iCs/>
        </w:rPr>
        <w:t xml:space="preserve"> </w:t>
      </w:r>
    </w:p>
    <w:p w:rsidR="00483D53" w:rsidRPr="00CC0C30" w:rsidRDefault="00483D53">
      <w:pPr>
        <w:rPr>
          <w:rFonts w:ascii="Arial" w:hAnsi="Arial" w:cs="Arial"/>
          <w:caps/>
          <w:sz w:val="28"/>
          <w:szCs w:val="28"/>
        </w:rPr>
      </w:pPr>
      <w:r w:rsidRPr="009F6635">
        <w:rPr>
          <w:rFonts w:ascii="Arial" w:hAnsi="Arial" w:cs="Arial"/>
          <w:sz w:val="28"/>
          <w:szCs w:val="28"/>
        </w:rPr>
        <w:t xml:space="preserve">16. </w:t>
      </w:r>
      <w:r w:rsidRPr="009F6635">
        <w:rPr>
          <w:rFonts w:ascii="Arial" w:hAnsi="Arial" w:cs="Arial"/>
          <w:caps/>
          <w:sz w:val="28"/>
          <w:szCs w:val="28"/>
        </w:rPr>
        <w:t>Проведение сверки количества ЦБ</w:t>
      </w:r>
    </w:p>
    <w:p w:rsidR="00C053CF" w:rsidRPr="00CC0C30" w:rsidRDefault="00C053CF">
      <w:pPr>
        <w:rPr>
          <w:rStyle w:val="12"/>
          <w:rFonts w:ascii="Arial" w:hAnsi="Arial" w:cs="Arial"/>
          <w:iCs/>
          <w:caps/>
          <w:sz w:val="28"/>
        </w:rPr>
      </w:pPr>
      <w:r w:rsidRPr="00A73A77">
        <w:rPr>
          <w:rStyle w:val="12"/>
          <w:rFonts w:ascii="Arial" w:hAnsi="Arial" w:cs="Arial"/>
          <w:iCs/>
          <w:caps/>
          <w:sz w:val="28"/>
        </w:rPr>
        <w:t>17. Порядок передачи депоненту выплат по ценным бумагам</w:t>
      </w:r>
    </w:p>
    <w:p w:rsidR="00C053CF" w:rsidRPr="00990D23" w:rsidRDefault="00C053CF">
      <w:pPr>
        <w:rPr>
          <w:rStyle w:val="12"/>
          <w:rFonts w:ascii="Arial" w:hAnsi="Arial" w:cs="Arial"/>
          <w:iCs/>
          <w:caps/>
          <w:sz w:val="28"/>
          <w:szCs w:val="28"/>
        </w:rPr>
      </w:pPr>
      <w:r w:rsidRPr="00A73A77">
        <w:rPr>
          <w:rStyle w:val="12"/>
          <w:rFonts w:ascii="Arial" w:hAnsi="Arial" w:cs="Arial"/>
          <w:iCs/>
          <w:caps/>
          <w:sz w:val="28"/>
          <w:szCs w:val="24"/>
        </w:rPr>
        <w:t xml:space="preserve">18. </w:t>
      </w:r>
      <w:r w:rsidR="00990D23" w:rsidRPr="00990D23">
        <w:rPr>
          <w:rFonts w:ascii="Arial" w:hAnsi="Arial" w:cs="Arial"/>
          <w:bCs/>
          <w:sz w:val="28"/>
          <w:szCs w:val="28"/>
        </w:rPr>
        <w:t xml:space="preserve">ОБМЕН ИНФОРМАЦИЕЙ И ДОКУМЕНТАМИ МЕЖДУ ЭМИТЕНТАМИ И ДЕПОНЕНТАМИ В ЦЕЛЯХ ОБЕСПЕЧЕНИЯ ПРАВ </w:t>
      </w:r>
      <w:r w:rsidR="0066634B">
        <w:rPr>
          <w:rFonts w:ascii="Arial" w:hAnsi="Arial" w:cs="Arial"/>
          <w:bCs/>
          <w:sz w:val="28"/>
          <w:szCs w:val="28"/>
        </w:rPr>
        <w:t xml:space="preserve"> </w:t>
      </w:r>
      <w:r w:rsidR="00990D23" w:rsidRPr="00990D23">
        <w:rPr>
          <w:rFonts w:ascii="Arial" w:hAnsi="Arial" w:cs="Arial"/>
          <w:bCs/>
          <w:sz w:val="28"/>
          <w:szCs w:val="28"/>
        </w:rPr>
        <w:t>ДЕПОНЕНТОВ ПО ЦЕННЫМ БУМАГАМ</w:t>
      </w:r>
    </w:p>
    <w:p w:rsidR="00DC00F1" w:rsidRDefault="00C053CF">
      <w:pPr>
        <w:rPr>
          <w:rFonts w:ascii="Arial" w:hAnsi="Arial" w:cs="Arial"/>
          <w:bCs/>
          <w:color w:val="000000"/>
          <w:sz w:val="28"/>
          <w:szCs w:val="28"/>
        </w:rPr>
      </w:pPr>
      <w:r w:rsidRPr="00A73A77">
        <w:rPr>
          <w:rStyle w:val="12"/>
          <w:rFonts w:ascii="Arial" w:hAnsi="Arial" w:cs="Arial"/>
          <w:iCs/>
          <w:caps/>
          <w:sz w:val="28"/>
        </w:rPr>
        <w:t>19</w:t>
      </w:r>
      <w:r w:rsidRPr="00A73A77">
        <w:rPr>
          <w:rStyle w:val="12"/>
          <w:rFonts w:ascii="Arial" w:hAnsi="Arial" w:cs="Arial"/>
          <w:iCs/>
          <w:caps/>
          <w:sz w:val="28"/>
          <w:szCs w:val="24"/>
        </w:rPr>
        <w:t xml:space="preserve">. </w:t>
      </w:r>
      <w:r w:rsidR="00DC00F1" w:rsidRPr="00DC00F1">
        <w:rPr>
          <w:rFonts w:ascii="Arial" w:hAnsi="Arial" w:cs="Arial"/>
          <w:bCs/>
          <w:color w:val="000000"/>
          <w:sz w:val="28"/>
          <w:szCs w:val="28"/>
        </w:rPr>
        <w:t>СИСТЕМА МЕР СНИЖЕНИЯ РИСКОВ ПРИ СОВМЕЩЕНИИ</w:t>
      </w:r>
      <w:r w:rsidR="00DC00F1">
        <w:rPr>
          <w:rFonts w:ascii="Arial" w:hAnsi="Arial" w:cs="Arial"/>
          <w:bCs/>
          <w:color w:val="000000"/>
          <w:sz w:val="28"/>
          <w:szCs w:val="28"/>
        </w:rPr>
        <w:t xml:space="preserve"> </w:t>
      </w:r>
      <w:r w:rsidR="00DC00F1" w:rsidRPr="00DC00F1">
        <w:rPr>
          <w:rFonts w:ascii="Arial" w:hAnsi="Arial" w:cs="Arial"/>
          <w:bCs/>
          <w:color w:val="000000"/>
          <w:sz w:val="28"/>
          <w:szCs w:val="28"/>
        </w:rPr>
        <w:t>ДЕПОЗИТАРНОЙ</w:t>
      </w:r>
      <w:r w:rsidR="00DC00F1">
        <w:rPr>
          <w:rFonts w:ascii="Arial" w:hAnsi="Arial" w:cs="Arial"/>
          <w:bCs/>
          <w:color w:val="000000"/>
          <w:sz w:val="28"/>
          <w:szCs w:val="28"/>
        </w:rPr>
        <w:t xml:space="preserve"> </w:t>
      </w:r>
      <w:r w:rsidR="00DC00F1" w:rsidRPr="00DC00F1">
        <w:rPr>
          <w:rFonts w:ascii="Arial" w:hAnsi="Arial" w:cs="Arial"/>
          <w:bCs/>
          <w:color w:val="000000"/>
          <w:sz w:val="28"/>
          <w:szCs w:val="28"/>
        </w:rPr>
        <w:t>ДЕЯТЕЛЬНОСТИ С ДРУГИМИ ВИДАМИ</w:t>
      </w:r>
      <w:r w:rsidR="00DC00F1">
        <w:rPr>
          <w:rFonts w:ascii="Arial" w:hAnsi="Arial" w:cs="Arial"/>
          <w:bCs/>
          <w:color w:val="000000"/>
          <w:sz w:val="28"/>
          <w:szCs w:val="28"/>
        </w:rPr>
        <w:t xml:space="preserve"> </w:t>
      </w:r>
      <w:r w:rsidR="00DC00F1" w:rsidRPr="00DC00F1">
        <w:rPr>
          <w:rFonts w:ascii="Arial" w:hAnsi="Arial" w:cs="Arial"/>
          <w:bCs/>
          <w:color w:val="000000"/>
          <w:sz w:val="28"/>
          <w:szCs w:val="28"/>
        </w:rPr>
        <w:t>ПРОФЕССИОНАЛЬНОЙ ДЕЯТЕЛЬНОСТИ НА</w:t>
      </w:r>
      <w:r w:rsidR="00DC00F1">
        <w:rPr>
          <w:rFonts w:ascii="Arial" w:hAnsi="Arial" w:cs="Arial"/>
          <w:bCs/>
          <w:color w:val="000000"/>
          <w:sz w:val="28"/>
          <w:szCs w:val="28"/>
        </w:rPr>
        <w:t xml:space="preserve"> </w:t>
      </w:r>
      <w:r w:rsidR="00DC00F1" w:rsidRPr="00DC00F1">
        <w:rPr>
          <w:rFonts w:ascii="Arial" w:hAnsi="Arial" w:cs="Arial"/>
          <w:bCs/>
          <w:color w:val="000000"/>
          <w:sz w:val="28"/>
          <w:szCs w:val="28"/>
        </w:rPr>
        <w:t>РЫНКЕ ЦЕННЫХ БУМАГ</w:t>
      </w:r>
    </w:p>
    <w:p w:rsidR="00C053CF" w:rsidRDefault="00C053CF">
      <w:pPr>
        <w:rPr>
          <w:rFonts w:ascii="Arial" w:hAnsi="Arial" w:cs="Arial"/>
          <w:bCs/>
          <w:color w:val="000000"/>
          <w:sz w:val="28"/>
          <w:szCs w:val="28"/>
        </w:rPr>
      </w:pPr>
      <w:r w:rsidRPr="00A73A77">
        <w:rPr>
          <w:rStyle w:val="12"/>
          <w:rFonts w:ascii="Arial" w:hAnsi="Arial" w:cs="Arial"/>
          <w:iCs/>
          <w:caps/>
          <w:sz w:val="28"/>
        </w:rPr>
        <w:t>20</w:t>
      </w:r>
      <w:r w:rsidRPr="00A73A77">
        <w:rPr>
          <w:rStyle w:val="12"/>
          <w:rFonts w:ascii="Arial" w:hAnsi="Arial" w:cs="Arial"/>
          <w:iCs/>
          <w:caps/>
          <w:sz w:val="28"/>
          <w:szCs w:val="24"/>
        </w:rPr>
        <w:t xml:space="preserve">. </w:t>
      </w:r>
      <w:r w:rsidR="00DC00F1" w:rsidRPr="00DC00F1">
        <w:rPr>
          <w:rFonts w:ascii="Arial" w:hAnsi="Arial" w:cs="Arial"/>
          <w:bCs/>
          <w:color w:val="000000"/>
          <w:sz w:val="28"/>
          <w:szCs w:val="28"/>
        </w:rPr>
        <w:t>ПРЕКРАЩЕНИЕ ДЕПОЗИТАРНОЙ ДЕЯТЕЛЬНОСТИ</w:t>
      </w:r>
    </w:p>
    <w:p w:rsidR="00DC00F1" w:rsidRPr="00C053CF" w:rsidRDefault="00DC00F1">
      <w:pPr>
        <w:rPr>
          <w:rFonts w:ascii="Arial" w:hAnsi="Arial" w:cs="Arial"/>
          <w:caps/>
          <w:sz w:val="28"/>
          <w:szCs w:val="28"/>
        </w:rPr>
      </w:pPr>
      <w:r>
        <w:rPr>
          <w:rFonts w:ascii="Arial" w:hAnsi="Arial" w:cs="Arial"/>
          <w:bCs/>
          <w:color w:val="000000"/>
          <w:sz w:val="28"/>
          <w:szCs w:val="28"/>
        </w:rPr>
        <w:t>21.</w:t>
      </w:r>
      <w:r w:rsidRPr="00DC00F1">
        <w:rPr>
          <w:b/>
          <w:bCs/>
          <w:color w:val="000000"/>
          <w:sz w:val="22"/>
          <w:szCs w:val="22"/>
        </w:rPr>
        <w:t xml:space="preserve"> </w:t>
      </w:r>
      <w:r w:rsidRPr="00DC00F1">
        <w:rPr>
          <w:rFonts w:ascii="Arial" w:hAnsi="Arial" w:cs="Arial"/>
          <w:bCs/>
          <w:color w:val="000000"/>
          <w:sz w:val="28"/>
          <w:szCs w:val="28"/>
        </w:rPr>
        <w:t>ПРЕДЪЯВЛЕНИЕ ПРЕТЕНЗИЙ И РАЗРЕШЕНИЕ СПОРОВ</w:t>
      </w:r>
    </w:p>
    <w:p w:rsidR="00C66241" w:rsidRPr="009F6635" w:rsidRDefault="00C66241">
      <w:pPr>
        <w:pStyle w:val="30"/>
        <w:tabs>
          <w:tab w:val="right" w:leader="dot" w:pos="10642"/>
        </w:tabs>
        <w:rPr>
          <w:rFonts w:ascii="Arial" w:hAnsi="Arial" w:cs="Arial"/>
          <w:i w:val="0"/>
          <w:noProof/>
          <w:sz w:val="24"/>
          <w:szCs w:val="24"/>
        </w:rPr>
      </w:pPr>
    </w:p>
    <w:p w:rsidR="00184DDD" w:rsidRPr="009F6635" w:rsidRDefault="00184DDD">
      <w:pPr>
        <w:rPr>
          <w:rFonts w:ascii="Arial" w:hAnsi="Arial" w:cs="Arial"/>
          <w:sz w:val="28"/>
          <w:szCs w:val="28"/>
        </w:rPr>
      </w:pPr>
      <w:r w:rsidRPr="009F6635">
        <w:rPr>
          <w:rFonts w:ascii="Arial" w:hAnsi="Arial" w:cs="Arial"/>
          <w:sz w:val="28"/>
          <w:szCs w:val="28"/>
        </w:rPr>
        <w:t>ПРИЛОЖЕНИЯ</w:t>
      </w:r>
    </w:p>
    <w:p w:rsidR="00CA1C43" w:rsidRPr="009F6635" w:rsidRDefault="00F3110D">
      <w:pPr>
        <w:rPr>
          <w:rFonts w:ascii="Arial" w:hAnsi="Arial" w:cs="Arial"/>
          <w:b/>
          <w:sz w:val="28"/>
          <w:szCs w:val="24"/>
        </w:rPr>
      </w:pPr>
      <w:r w:rsidRPr="009F6635">
        <w:rPr>
          <w:rFonts w:ascii="Arial" w:hAnsi="Arial" w:cs="Arial"/>
        </w:rPr>
        <w:fldChar w:fldCharType="end"/>
      </w:r>
      <w:r w:rsidR="00CA1C43" w:rsidRPr="009F6635">
        <w:rPr>
          <w:rFonts w:ascii="Arial" w:hAnsi="Arial" w:cs="Arial"/>
          <w:b/>
        </w:rPr>
        <w:br w:type="page"/>
      </w:r>
      <w:r w:rsidR="00CA1C43" w:rsidRPr="009F6635">
        <w:rPr>
          <w:rFonts w:ascii="Arial" w:hAnsi="Arial" w:cs="Arial"/>
          <w:b/>
          <w:sz w:val="28"/>
          <w:szCs w:val="24"/>
        </w:rPr>
        <w:lastRenderedPageBreak/>
        <w:t xml:space="preserve"> 1. Термины и определения</w:t>
      </w:r>
    </w:p>
    <w:p w:rsidR="00A211F5" w:rsidRPr="00A211F5" w:rsidRDefault="00A211F5" w:rsidP="00A211F5">
      <w:pPr>
        <w:pStyle w:val="81"/>
        <w:spacing w:before="120" w:line="240" w:lineRule="auto"/>
        <w:ind w:firstLine="567"/>
        <w:jc w:val="both"/>
        <w:rPr>
          <w:rFonts w:ascii="Arial" w:hAnsi="Arial" w:cs="Arial"/>
          <w:sz w:val="22"/>
          <w:szCs w:val="24"/>
          <w:shd w:val="clear" w:color="auto" w:fill="auto"/>
        </w:rPr>
      </w:pPr>
      <w:r w:rsidRPr="00A211F5">
        <w:rPr>
          <w:rFonts w:ascii="Arial" w:hAnsi="Arial" w:cs="Arial"/>
          <w:sz w:val="22"/>
          <w:szCs w:val="24"/>
          <w:shd w:val="clear" w:color="auto" w:fill="auto"/>
        </w:rPr>
        <w:t>Термины и определения, используемые в Условиях</w:t>
      </w:r>
      <w:r>
        <w:rPr>
          <w:rFonts w:ascii="Arial" w:hAnsi="Arial" w:cs="Arial"/>
          <w:sz w:val="22"/>
          <w:szCs w:val="24"/>
          <w:shd w:val="clear" w:color="auto" w:fill="auto"/>
        </w:rPr>
        <w:t xml:space="preserve"> осуществления депозитарной деятельности ООО ИК «Айсберг Финанс»</w:t>
      </w:r>
      <w:r w:rsidRPr="00A211F5">
        <w:rPr>
          <w:rFonts w:ascii="Arial" w:hAnsi="Arial" w:cs="Arial"/>
          <w:sz w:val="22"/>
          <w:szCs w:val="24"/>
          <w:shd w:val="clear" w:color="auto" w:fill="auto"/>
        </w:rPr>
        <w:t xml:space="preserve"> и не определенные в данном разделе, должны пониматься в соответствии с Гражданским кодексом Российской Федерации, Федеральным</w:t>
      </w:r>
      <w:r>
        <w:rPr>
          <w:rFonts w:ascii="Arial" w:hAnsi="Arial" w:cs="Arial"/>
          <w:sz w:val="22"/>
          <w:szCs w:val="24"/>
          <w:shd w:val="clear" w:color="auto" w:fill="auto"/>
        </w:rPr>
        <w:t>и законами и</w:t>
      </w:r>
      <w:r w:rsidRPr="00A211F5">
        <w:rPr>
          <w:rFonts w:ascii="Arial" w:hAnsi="Arial" w:cs="Arial"/>
          <w:sz w:val="22"/>
          <w:szCs w:val="24"/>
          <w:shd w:val="clear" w:color="auto" w:fill="auto"/>
        </w:rPr>
        <w:t xml:space="preserve"> нормативными актами в сфере финансовых рынков.</w:t>
      </w:r>
    </w:p>
    <w:p w:rsidR="00CA1C43" w:rsidRPr="009F6635" w:rsidRDefault="00CA1C43" w:rsidP="00E62C62">
      <w:pPr>
        <w:pStyle w:val="a7"/>
        <w:spacing w:before="0"/>
        <w:ind w:firstLine="567"/>
        <w:rPr>
          <w:rFonts w:ascii="Arial" w:hAnsi="Arial" w:cs="Arial"/>
          <w:b/>
          <w:sz w:val="20"/>
        </w:rPr>
      </w:pPr>
    </w:p>
    <w:p w:rsidR="004F1E3F" w:rsidRDefault="00F034EC" w:rsidP="00E62C62">
      <w:pPr>
        <w:pStyle w:val="a7"/>
        <w:spacing w:before="0"/>
        <w:ind w:firstLine="709"/>
        <w:rPr>
          <w:rFonts w:ascii="Arial" w:hAnsi="Arial" w:cs="Arial"/>
          <w:sz w:val="22"/>
        </w:rPr>
      </w:pPr>
      <w:r w:rsidRPr="00F034EC">
        <w:rPr>
          <w:rFonts w:ascii="Arial" w:hAnsi="Arial" w:cs="Arial"/>
          <w:sz w:val="22"/>
        </w:rPr>
        <w:t>1.</w:t>
      </w:r>
      <w:r w:rsidR="00E8436E">
        <w:rPr>
          <w:rFonts w:ascii="Arial" w:hAnsi="Arial" w:cs="Arial"/>
          <w:sz w:val="22"/>
        </w:rPr>
        <w:t>1</w:t>
      </w:r>
      <w:r w:rsidRPr="00F034EC">
        <w:rPr>
          <w:rFonts w:ascii="Arial" w:hAnsi="Arial" w:cs="Arial"/>
          <w:sz w:val="22"/>
        </w:rPr>
        <w:t>.</w:t>
      </w:r>
      <w:r>
        <w:rPr>
          <w:rFonts w:ascii="Arial" w:hAnsi="Arial" w:cs="Arial"/>
          <w:b/>
          <w:i/>
          <w:sz w:val="22"/>
        </w:rPr>
        <w:t xml:space="preserve"> </w:t>
      </w:r>
      <w:r w:rsidR="003D75C2" w:rsidRPr="009F6635">
        <w:rPr>
          <w:rFonts w:ascii="Arial" w:hAnsi="Arial" w:cs="Arial"/>
          <w:b/>
          <w:i/>
          <w:sz w:val="22"/>
        </w:rPr>
        <w:t>Административные операции</w:t>
      </w:r>
      <w:r w:rsidR="003D75C2" w:rsidRPr="009F6635">
        <w:rPr>
          <w:rFonts w:ascii="Arial" w:hAnsi="Arial" w:cs="Arial"/>
          <w:sz w:val="22"/>
        </w:rPr>
        <w:t xml:space="preserve"> </w:t>
      </w:r>
      <w:r w:rsidR="003D75C2">
        <w:rPr>
          <w:rFonts w:ascii="Arial" w:hAnsi="Arial" w:cs="Arial"/>
          <w:sz w:val="22"/>
        </w:rPr>
        <w:t>-</w:t>
      </w:r>
      <w:r w:rsidR="003D75C2" w:rsidRPr="009F6635">
        <w:rPr>
          <w:rFonts w:ascii="Arial" w:hAnsi="Arial" w:cs="Arial"/>
          <w:sz w:val="22"/>
        </w:rPr>
        <w:t xml:space="preserve"> депозитарные оп</w:t>
      </w:r>
      <w:r w:rsidR="003D75C2">
        <w:rPr>
          <w:rFonts w:ascii="Arial" w:hAnsi="Arial" w:cs="Arial"/>
          <w:sz w:val="22"/>
        </w:rPr>
        <w:t>ерации, приводящие к изменениям</w:t>
      </w:r>
      <w:r w:rsidR="003D75C2" w:rsidRPr="009F6635">
        <w:rPr>
          <w:rFonts w:ascii="Arial" w:hAnsi="Arial" w:cs="Arial"/>
          <w:sz w:val="22"/>
        </w:rPr>
        <w:t xml:space="preserve"> счетов депо, а также содержимого других учетных регистров депозитария, за исключением остатков ценных бумаг на счетах депо.</w:t>
      </w:r>
    </w:p>
    <w:p w:rsidR="00A211F5" w:rsidRDefault="00A211F5" w:rsidP="00A211F5">
      <w:pPr>
        <w:ind w:firstLine="709"/>
        <w:jc w:val="both"/>
        <w:rPr>
          <w:rFonts w:ascii="Arial" w:hAnsi="Arial" w:cs="Arial"/>
          <w:sz w:val="22"/>
        </w:rPr>
      </w:pPr>
      <w:r w:rsidRPr="009F6635">
        <w:rPr>
          <w:rFonts w:ascii="Arial" w:hAnsi="Arial" w:cs="Arial"/>
          <w:sz w:val="22"/>
          <w:szCs w:val="24"/>
        </w:rPr>
        <w:t>1.</w:t>
      </w:r>
      <w:r w:rsidR="00E8436E">
        <w:rPr>
          <w:rFonts w:ascii="Arial" w:hAnsi="Arial" w:cs="Arial"/>
          <w:sz w:val="22"/>
          <w:szCs w:val="24"/>
        </w:rPr>
        <w:t>2</w:t>
      </w:r>
      <w:r w:rsidRPr="009F6635">
        <w:rPr>
          <w:rFonts w:ascii="Arial" w:hAnsi="Arial" w:cs="Arial"/>
          <w:sz w:val="22"/>
          <w:szCs w:val="24"/>
        </w:rPr>
        <w:t>.</w:t>
      </w:r>
      <w:r>
        <w:rPr>
          <w:rFonts w:ascii="Arial" w:hAnsi="Arial" w:cs="Arial"/>
          <w:sz w:val="22"/>
          <w:szCs w:val="24"/>
        </w:rPr>
        <w:t xml:space="preserve"> </w:t>
      </w:r>
      <w:r w:rsidRPr="009F6635">
        <w:rPr>
          <w:rFonts w:ascii="Arial" w:hAnsi="Arial" w:cs="Arial"/>
          <w:b/>
          <w:i/>
          <w:sz w:val="22"/>
          <w:szCs w:val="24"/>
        </w:rPr>
        <w:t>Владелец</w:t>
      </w:r>
      <w:r w:rsidRPr="009F6635">
        <w:rPr>
          <w:rFonts w:ascii="Arial" w:hAnsi="Arial" w:cs="Arial"/>
          <w:sz w:val="22"/>
          <w:szCs w:val="24"/>
        </w:rPr>
        <w:t xml:space="preserve"> - лицо, которому ценные бумаги принадлежат на праве собственности или ином вещном праве.</w:t>
      </w:r>
    </w:p>
    <w:p w:rsidR="001B2969" w:rsidRPr="009F6635" w:rsidRDefault="001B2969" w:rsidP="001B2969">
      <w:pPr>
        <w:pStyle w:val="a7"/>
        <w:spacing w:before="0"/>
        <w:ind w:firstLine="709"/>
        <w:rPr>
          <w:rFonts w:ascii="Arial" w:hAnsi="Arial" w:cs="Arial"/>
          <w:b/>
          <w:i/>
          <w:sz w:val="22"/>
        </w:rPr>
      </w:pPr>
      <w:r>
        <w:rPr>
          <w:rFonts w:ascii="Arial" w:hAnsi="Arial" w:cs="Arial"/>
          <w:sz w:val="22"/>
        </w:rPr>
        <w:t>1.3</w:t>
      </w:r>
      <w:r w:rsidRPr="009F6635">
        <w:rPr>
          <w:rFonts w:ascii="Arial" w:hAnsi="Arial" w:cs="Arial"/>
          <w:sz w:val="22"/>
        </w:rPr>
        <w:t>.</w:t>
      </w:r>
      <w:r>
        <w:rPr>
          <w:rFonts w:ascii="Arial" w:hAnsi="Arial" w:cs="Arial"/>
          <w:sz w:val="22"/>
        </w:rPr>
        <w:t xml:space="preserve"> </w:t>
      </w:r>
      <w:r w:rsidRPr="009F6635">
        <w:rPr>
          <w:rFonts w:ascii="Arial" w:hAnsi="Arial" w:cs="Arial"/>
          <w:b/>
          <w:i/>
          <w:sz w:val="22"/>
        </w:rPr>
        <w:t xml:space="preserve">Глобальная операция - </w:t>
      </w:r>
      <w:r w:rsidRPr="009F6635">
        <w:rPr>
          <w:rFonts w:ascii="Arial" w:hAnsi="Arial" w:cs="Arial"/>
          <w:sz w:val="22"/>
        </w:rPr>
        <w:t xml:space="preserve">депозитарная операция, изменяющая состояние всех или значительной части учетных регистров депозитария, связанных с данным выпуском ценных бумаг. </w:t>
      </w:r>
    </w:p>
    <w:p w:rsidR="00F034EC" w:rsidRPr="009F6635" w:rsidRDefault="00F034EC" w:rsidP="00E62C62">
      <w:pPr>
        <w:pStyle w:val="a7"/>
        <w:spacing w:before="0"/>
        <w:ind w:firstLine="709"/>
        <w:rPr>
          <w:rFonts w:ascii="Arial" w:hAnsi="Arial" w:cs="Arial"/>
          <w:sz w:val="22"/>
        </w:rPr>
      </w:pPr>
      <w:r w:rsidRPr="009F6635">
        <w:rPr>
          <w:rFonts w:ascii="Arial" w:hAnsi="Arial" w:cs="Arial"/>
          <w:sz w:val="22"/>
        </w:rPr>
        <w:t>1.</w:t>
      </w:r>
      <w:r w:rsidR="001B2969">
        <w:rPr>
          <w:rFonts w:ascii="Arial" w:hAnsi="Arial" w:cs="Arial"/>
          <w:sz w:val="22"/>
        </w:rPr>
        <w:t>4</w:t>
      </w:r>
      <w:r w:rsidRPr="009F6635">
        <w:rPr>
          <w:rFonts w:ascii="Arial" w:hAnsi="Arial" w:cs="Arial"/>
          <w:sz w:val="22"/>
        </w:rPr>
        <w:t>.</w:t>
      </w:r>
      <w:r w:rsidR="003D75C2">
        <w:rPr>
          <w:rFonts w:ascii="Arial" w:hAnsi="Arial" w:cs="Arial"/>
          <w:sz w:val="22"/>
        </w:rPr>
        <w:t xml:space="preserve"> </w:t>
      </w:r>
      <w:r w:rsidRPr="009F6635">
        <w:rPr>
          <w:rFonts w:ascii="Arial" w:hAnsi="Arial" w:cs="Arial"/>
          <w:b/>
          <w:i/>
          <w:sz w:val="22"/>
        </w:rPr>
        <w:t>Депозитарий</w:t>
      </w:r>
      <w:r w:rsidRPr="009F6635">
        <w:rPr>
          <w:rFonts w:ascii="Arial" w:hAnsi="Arial" w:cs="Arial"/>
          <w:i/>
          <w:sz w:val="22"/>
        </w:rPr>
        <w:t xml:space="preserve"> </w:t>
      </w:r>
      <w:r w:rsidR="00B26DBD" w:rsidRPr="009F6635">
        <w:rPr>
          <w:rFonts w:ascii="Arial" w:hAnsi="Arial" w:cs="Arial"/>
          <w:sz w:val="22"/>
        </w:rPr>
        <w:t>-</w:t>
      </w:r>
      <w:r w:rsidRPr="009F6635">
        <w:rPr>
          <w:rFonts w:ascii="Arial" w:hAnsi="Arial" w:cs="Arial"/>
          <w:sz w:val="22"/>
        </w:rPr>
        <w:t xml:space="preserve"> </w:t>
      </w:r>
      <w:r w:rsidRPr="00F034EC">
        <w:rPr>
          <w:rFonts w:ascii="Arial" w:hAnsi="Arial" w:cs="Arial"/>
          <w:color w:val="000000"/>
          <w:sz w:val="22"/>
          <w:szCs w:val="22"/>
        </w:rPr>
        <w:t xml:space="preserve">отдельное структурное подразделение </w:t>
      </w:r>
      <w:r>
        <w:rPr>
          <w:rFonts w:ascii="Arial" w:hAnsi="Arial" w:cs="Arial"/>
          <w:color w:val="000000"/>
          <w:sz w:val="22"/>
          <w:szCs w:val="22"/>
        </w:rPr>
        <w:t>Общества</w:t>
      </w:r>
      <w:r w:rsidRPr="00F034EC">
        <w:rPr>
          <w:rFonts w:ascii="Arial" w:hAnsi="Arial" w:cs="Arial"/>
          <w:color w:val="000000"/>
          <w:sz w:val="22"/>
          <w:szCs w:val="22"/>
        </w:rPr>
        <w:t>,</w:t>
      </w:r>
      <w:r w:rsidR="00EF25EF">
        <w:rPr>
          <w:rFonts w:ascii="Arial" w:hAnsi="Arial" w:cs="Arial"/>
          <w:color w:val="000000"/>
          <w:sz w:val="22"/>
          <w:szCs w:val="22"/>
        </w:rPr>
        <w:t xml:space="preserve"> для которого</w:t>
      </w:r>
      <w:r w:rsidRPr="00F034EC">
        <w:rPr>
          <w:rFonts w:ascii="Arial" w:hAnsi="Arial" w:cs="Arial"/>
          <w:color w:val="000000"/>
          <w:sz w:val="22"/>
          <w:szCs w:val="22"/>
        </w:rPr>
        <w:t xml:space="preserve"> </w:t>
      </w:r>
      <w:r w:rsidR="00EF25EF" w:rsidRPr="00F034EC">
        <w:rPr>
          <w:rFonts w:ascii="Arial" w:hAnsi="Arial" w:cs="Arial"/>
          <w:color w:val="000000"/>
          <w:sz w:val="22"/>
          <w:szCs w:val="22"/>
        </w:rPr>
        <w:t>депозитарн</w:t>
      </w:r>
      <w:r w:rsidR="00EF25EF">
        <w:rPr>
          <w:rFonts w:ascii="Arial" w:hAnsi="Arial" w:cs="Arial"/>
          <w:color w:val="000000"/>
          <w:sz w:val="22"/>
          <w:szCs w:val="22"/>
        </w:rPr>
        <w:t>ая</w:t>
      </w:r>
      <w:r w:rsidR="00EF25EF" w:rsidRPr="00F034EC">
        <w:rPr>
          <w:rFonts w:ascii="Arial" w:hAnsi="Arial" w:cs="Arial"/>
          <w:color w:val="000000"/>
          <w:sz w:val="22"/>
          <w:szCs w:val="22"/>
        </w:rPr>
        <w:t xml:space="preserve"> деятельност</w:t>
      </w:r>
      <w:r w:rsidR="00EF25EF">
        <w:rPr>
          <w:rFonts w:ascii="Arial" w:hAnsi="Arial" w:cs="Arial"/>
          <w:color w:val="000000"/>
          <w:sz w:val="22"/>
          <w:szCs w:val="22"/>
        </w:rPr>
        <w:t xml:space="preserve">ь является </w:t>
      </w:r>
      <w:r w:rsidRPr="00F034EC">
        <w:rPr>
          <w:rFonts w:ascii="Arial" w:hAnsi="Arial" w:cs="Arial"/>
          <w:color w:val="000000"/>
          <w:sz w:val="22"/>
          <w:szCs w:val="22"/>
        </w:rPr>
        <w:t>исключительн</w:t>
      </w:r>
      <w:r w:rsidR="00EF25EF">
        <w:rPr>
          <w:rFonts w:ascii="Arial" w:hAnsi="Arial" w:cs="Arial"/>
          <w:color w:val="000000"/>
          <w:sz w:val="22"/>
          <w:szCs w:val="22"/>
        </w:rPr>
        <w:t>ой</w:t>
      </w:r>
      <w:r w:rsidRPr="00F034EC">
        <w:rPr>
          <w:rFonts w:ascii="Arial" w:hAnsi="Arial" w:cs="Arial"/>
          <w:sz w:val="22"/>
        </w:rPr>
        <w:t>.</w:t>
      </w:r>
    </w:p>
    <w:p w:rsidR="00CA1C43" w:rsidRPr="00F034EC" w:rsidRDefault="00CA1C43" w:rsidP="00E62C62">
      <w:pPr>
        <w:pStyle w:val="a7"/>
        <w:spacing w:before="0"/>
        <w:ind w:firstLine="709"/>
        <w:rPr>
          <w:rFonts w:ascii="Arial" w:hAnsi="Arial" w:cs="Arial"/>
          <w:sz w:val="22"/>
        </w:rPr>
      </w:pPr>
      <w:r w:rsidRPr="009F6635">
        <w:rPr>
          <w:rFonts w:ascii="Arial" w:hAnsi="Arial" w:cs="Arial"/>
          <w:sz w:val="22"/>
        </w:rPr>
        <w:t>1.</w:t>
      </w:r>
      <w:r w:rsidR="001B2969">
        <w:rPr>
          <w:rFonts w:ascii="Arial" w:hAnsi="Arial" w:cs="Arial"/>
          <w:sz w:val="22"/>
        </w:rPr>
        <w:t>5</w:t>
      </w:r>
      <w:r w:rsidRPr="009F6635">
        <w:rPr>
          <w:rFonts w:ascii="Arial" w:hAnsi="Arial" w:cs="Arial"/>
          <w:sz w:val="22"/>
        </w:rPr>
        <w:t>.</w:t>
      </w:r>
      <w:r w:rsidR="00F034EC">
        <w:rPr>
          <w:rFonts w:ascii="Arial" w:hAnsi="Arial" w:cs="Arial"/>
          <w:sz w:val="22"/>
        </w:rPr>
        <w:t xml:space="preserve"> </w:t>
      </w:r>
      <w:r w:rsidRPr="009F6635">
        <w:rPr>
          <w:rFonts w:ascii="Arial" w:hAnsi="Arial" w:cs="Arial"/>
          <w:b/>
          <w:i/>
          <w:sz w:val="22"/>
        </w:rPr>
        <w:t>Депозитарная деятельность</w:t>
      </w:r>
      <w:r w:rsidRPr="009F6635">
        <w:rPr>
          <w:rFonts w:ascii="Arial" w:hAnsi="Arial" w:cs="Arial"/>
          <w:sz w:val="22"/>
        </w:rPr>
        <w:t xml:space="preserve"> - оказание услуг по хранению сертификатов ценных бумаг и/или учету и переходу прав на ценные бумаги.</w:t>
      </w:r>
    </w:p>
    <w:p w:rsidR="00CA1C43" w:rsidRPr="009F6635" w:rsidRDefault="00CA1C43" w:rsidP="00E62C62">
      <w:pPr>
        <w:pStyle w:val="a7"/>
        <w:spacing w:before="0"/>
        <w:ind w:firstLine="709"/>
        <w:rPr>
          <w:rFonts w:ascii="Arial" w:hAnsi="Arial" w:cs="Arial"/>
          <w:sz w:val="22"/>
        </w:rPr>
      </w:pPr>
      <w:r w:rsidRPr="009F6635">
        <w:rPr>
          <w:rFonts w:ascii="Arial" w:hAnsi="Arial" w:cs="Arial"/>
          <w:sz w:val="22"/>
        </w:rPr>
        <w:t>1.</w:t>
      </w:r>
      <w:r w:rsidR="001B2969">
        <w:rPr>
          <w:rFonts w:ascii="Arial" w:hAnsi="Arial" w:cs="Arial"/>
          <w:sz w:val="22"/>
        </w:rPr>
        <w:t>6</w:t>
      </w:r>
      <w:r w:rsidRPr="009F6635">
        <w:rPr>
          <w:rFonts w:ascii="Arial" w:hAnsi="Arial" w:cs="Arial"/>
          <w:sz w:val="22"/>
        </w:rPr>
        <w:t>.</w:t>
      </w:r>
      <w:r w:rsidR="00F034EC">
        <w:rPr>
          <w:rFonts w:ascii="Arial" w:hAnsi="Arial" w:cs="Arial"/>
          <w:sz w:val="22"/>
        </w:rPr>
        <w:t xml:space="preserve"> </w:t>
      </w:r>
      <w:r w:rsidRPr="009F6635">
        <w:rPr>
          <w:rFonts w:ascii="Arial" w:hAnsi="Arial" w:cs="Arial"/>
          <w:b/>
          <w:i/>
          <w:sz w:val="22"/>
        </w:rPr>
        <w:t>Депозитарные операции</w:t>
      </w:r>
      <w:r w:rsidRPr="009F6635">
        <w:rPr>
          <w:rFonts w:ascii="Arial" w:hAnsi="Arial" w:cs="Arial"/>
          <w:sz w:val="22"/>
        </w:rPr>
        <w:t xml:space="preserve"> - совокупность действий, осуществляемых депозитарием с учетными регистрами и другими материалами депозитарного учета, а также с хранящимися в депозитарии сертификатами ценных бумаг. Депозитарные операции разделяются на классы: инвентарные, административные, информационные</w:t>
      </w:r>
      <w:r w:rsidR="00095807">
        <w:rPr>
          <w:rFonts w:ascii="Arial" w:hAnsi="Arial" w:cs="Arial"/>
          <w:sz w:val="22"/>
        </w:rPr>
        <w:t xml:space="preserve">, </w:t>
      </w:r>
      <w:r w:rsidRPr="009F6635">
        <w:rPr>
          <w:rFonts w:ascii="Arial" w:hAnsi="Arial" w:cs="Arial"/>
          <w:sz w:val="22"/>
        </w:rPr>
        <w:t>комплексны</w:t>
      </w:r>
      <w:r w:rsidR="00095807">
        <w:rPr>
          <w:rFonts w:ascii="Arial" w:hAnsi="Arial" w:cs="Arial"/>
          <w:sz w:val="22"/>
        </w:rPr>
        <w:t xml:space="preserve">е, </w:t>
      </w:r>
      <w:r w:rsidRPr="009F6635">
        <w:rPr>
          <w:rFonts w:ascii="Arial" w:hAnsi="Arial" w:cs="Arial"/>
          <w:sz w:val="22"/>
        </w:rPr>
        <w:t>глобальны</w:t>
      </w:r>
      <w:r w:rsidR="00095807">
        <w:rPr>
          <w:rFonts w:ascii="Arial" w:hAnsi="Arial" w:cs="Arial"/>
          <w:sz w:val="22"/>
        </w:rPr>
        <w:t>е</w:t>
      </w:r>
      <w:r w:rsidRPr="009F6635">
        <w:rPr>
          <w:rFonts w:ascii="Arial" w:hAnsi="Arial" w:cs="Arial"/>
          <w:sz w:val="22"/>
        </w:rPr>
        <w:t>.</w:t>
      </w:r>
    </w:p>
    <w:p w:rsidR="00095807" w:rsidRDefault="00095807" w:rsidP="00095807">
      <w:pPr>
        <w:pStyle w:val="a7"/>
        <w:spacing w:before="0"/>
        <w:ind w:firstLine="709"/>
        <w:rPr>
          <w:rFonts w:ascii="Arial" w:hAnsi="Arial" w:cs="Arial"/>
          <w:sz w:val="22"/>
        </w:rPr>
      </w:pPr>
      <w:r w:rsidRPr="009F6635">
        <w:rPr>
          <w:rFonts w:ascii="Arial" w:hAnsi="Arial" w:cs="Arial"/>
          <w:sz w:val="22"/>
        </w:rPr>
        <w:t>1.</w:t>
      </w:r>
      <w:r w:rsidR="001B2969">
        <w:rPr>
          <w:rFonts w:ascii="Arial" w:hAnsi="Arial" w:cs="Arial"/>
          <w:sz w:val="22"/>
        </w:rPr>
        <w:t>7</w:t>
      </w:r>
      <w:r w:rsidRPr="009F6635">
        <w:rPr>
          <w:rFonts w:ascii="Arial" w:hAnsi="Arial" w:cs="Arial"/>
          <w:sz w:val="22"/>
        </w:rPr>
        <w:t>.</w:t>
      </w:r>
      <w:r w:rsidRPr="00E27F66">
        <w:rPr>
          <w:rFonts w:ascii="Arial" w:hAnsi="Arial" w:cs="Arial"/>
          <w:sz w:val="22"/>
        </w:rPr>
        <w:t xml:space="preserve"> </w:t>
      </w:r>
      <w:r w:rsidRPr="009F6635">
        <w:rPr>
          <w:rFonts w:ascii="Arial" w:hAnsi="Arial" w:cs="Arial"/>
          <w:b/>
          <w:i/>
          <w:sz w:val="22"/>
        </w:rPr>
        <w:t>Депонент</w:t>
      </w:r>
      <w:r w:rsidRPr="009F6635">
        <w:rPr>
          <w:rFonts w:ascii="Arial" w:hAnsi="Arial" w:cs="Arial"/>
          <w:i/>
          <w:sz w:val="22"/>
        </w:rPr>
        <w:t xml:space="preserve"> </w:t>
      </w:r>
      <w:r w:rsidRPr="009F6635">
        <w:rPr>
          <w:rFonts w:ascii="Arial" w:hAnsi="Arial" w:cs="Arial"/>
          <w:sz w:val="22"/>
        </w:rPr>
        <w:t xml:space="preserve">- </w:t>
      </w:r>
      <w:r w:rsidRPr="005F304B">
        <w:rPr>
          <w:rFonts w:ascii="Arial" w:hAnsi="Arial" w:cs="Arial"/>
          <w:sz w:val="22"/>
        </w:rPr>
        <w:t xml:space="preserve"> юридическое или физическое лицо, пользующееся услугами Депозитария на основании Депозитарного договора с Депозитарием, в том числе номинальный держатель или доверительный управляющий</w:t>
      </w:r>
      <w:r>
        <w:rPr>
          <w:rFonts w:ascii="Arial" w:hAnsi="Arial" w:cs="Arial"/>
          <w:sz w:val="22"/>
        </w:rPr>
        <w:t xml:space="preserve">. </w:t>
      </w:r>
    </w:p>
    <w:p w:rsidR="00095807" w:rsidRPr="009F6635" w:rsidRDefault="00095807" w:rsidP="00095807">
      <w:pPr>
        <w:pStyle w:val="a7"/>
        <w:spacing w:before="0"/>
        <w:ind w:firstLine="709"/>
        <w:rPr>
          <w:rFonts w:ascii="Arial" w:hAnsi="Arial" w:cs="Arial"/>
          <w:sz w:val="22"/>
        </w:rPr>
      </w:pPr>
      <w:r>
        <w:rPr>
          <w:rFonts w:ascii="Arial" w:hAnsi="Arial" w:cs="Arial"/>
          <w:sz w:val="22"/>
        </w:rPr>
        <w:t>1.</w:t>
      </w:r>
      <w:r w:rsidR="001B2969">
        <w:rPr>
          <w:rFonts w:ascii="Arial" w:hAnsi="Arial" w:cs="Arial"/>
          <w:sz w:val="22"/>
        </w:rPr>
        <w:t>8</w:t>
      </w:r>
      <w:r w:rsidRPr="009F6635">
        <w:rPr>
          <w:rFonts w:ascii="Arial" w:hAnsi="Arial" w:cs="Arial"/>
          <w:sz w:val="22"/>
        </w:rPr>
        <w:t>.</w:t>
      </w:r>
      <w:r w:rsidRPr="00E27F66">
        <w:rPr>
          <w:rFonts w:ascii="Arial" w:hAnsi="Arial" w:cs="Arial"/>
          <w:sz w:val="22"/>
        </w:rPr>
        <w:t xml:space="preserve"> </w:t>
      </w:r>
      <w:r w:rsidRPr="009F6635">
        <w:rPr>
          <w:rFonts w:ascii="Arial" w:hAnsi="Arial" w:cs="Arial"/>
          <w:b/>
          <w:i/>
          <w:sz w:val="22"/>
        </w:rPr>
        <w:t>Депозитарий-Депонент</w:t>
      </w:r>
      <w:r w:rsidRPr="009F6635">
        <w:rPr>
          <w:rFonts w:ascii="Arial" w:hAnsi="Arial" w:cs="Arial"/>
          <w:i/>
          <w:sz w:val="22"/>
        </w:rPr>
        <w:t xml:space="preserve"> </w:t>
      </w:r>
      <w:r w:rsidRPr="009F6635">
        <w:rPr>
          <w:rFonts w:ascii="Arial" w:hAnsi="Arial" w:cs="Arial"/>
          <w:sz w:val="22"/>
        </w:rPr>
        <w:t xml:space="preserve">- юридическое лицо, имеющее </w:t>
      </w:r>
      <w:r>
        <w:rPr>
          <w:rFonts w:ascii="Arial" w:hAnsi="Arial" w:cs="Arial"/>
          <w:sz w:val="22"/>
        </w:rPr>
        <w:t xml:space="preserve">действующую </w:t>
      </w:r>
      <w:r w:rsidRPr="009F6635">
        <w:rPr>
          <w:rFonts w:ascii="Arial" w:hAnsi="Arial" w:cs="Arial"/>
          <w:sz w:val="22"/>
        </w:rPr>
        <w:t xml:space="preserve">лицензию на право осуществления депозитарной деятельности, пользующееся услугами Депозитария на основании </w:t>
      </w:r>
      <w:proofErr w:type="spellStart"/>
      <w:r w:rsidRPr="009F6635">
        <w:rPr>
          <w:rFonts w:ascii="Arial" w:hAnsi="Arial" w:cs="Arial"/>
          <w:sz w:val="22"/>
        </w:rPr>
        <w:t>междепозитарного</w:t>
      </w:r>
      <w:proofErr w:type="spellEnd"/>
      <w:r w:rsidRPr="009F6635">
        <w:rPr>
          <w:rFonts w:ascii="Arial" w:hAnsi="Arial" w:cs="Arial"/>
          <w:sz w:val="22"/>
        </w:rPr>
        <w:t xml:space="preserve"> договора с Депозитарием.</w:t>
      </w:r>
    </w:p>
    <w:p w:rsidR="00095807" w:rsidRPr="00A014B7" w:rsidRDefault="00095807" w:rsidP="00095807">
      <w:pPr>
        <w:pStyle w:val="a7"/>
        <w:spacing w:before="0"/>
        <w:ind w:firstLine="709"/>
        <w:rPr>
          <w:rFonts w:ascii="Arial" w:hAnsi="Arial" w:cs="Arial"/>
          <w:sz w:val="22"/>
        </w:rPr>
      </w:pPr>
      <w:r>
        <w:rPr>
          <w:rFonts w:ascii="Arial" w:hAnsi="Arial" w:cs="Arial"/>
          <w:sz w:val="22"/>
        </w:rPr>
        <w:t>1.</w:t>
      </w:r>
      <w:r w:rsidR="001B2969">
        <w:rPr>
          <w:rFonts w:ascii="Arial" w:hAnsi="Arial" w:cs="Arial"/>
          <w:sz w:val="22"/>
        </w:rPr>
        <w:t>9</w:t>
      </w:r>
      <w:r w:rsidRPr="009C577F">
        <w:rPr>
          <w:rFonts w:ascii="Arial" w:hAnsi="Arial" w:cs="Arial"/>
          <w:sz w:val="22"/>
        </w:rPr>
        <w:t>.</w:t>
      </w:r>
      <w:bookmarkStart w:id="1" w:name="_Toc434315716"/>
      <w:bookmarkStart w:id="2" w:name="_Toc461527813"/>
      <w:r w:rsidRPr="009F6635">
        <w:rPr>
          <w:rFonts w:ascii="Arial" w:hAnsi="Arial" w:cs="Arial"/>
          <w:b/>
          <w:i/>
          <w:sz w:val="22"/>
        </w:rPr>
        <w:t xml:space="preserve"> </w:t>
      </w:r>
      <w:bookmarkEnd w:id="1"/>
      <w:bookmarkEnd w:id="2"/>
      <w:r w:rsidRPr="00A014B7">
        <w:rPr>
          <w:rFonts w:ascii="Arial" w:hAnsi="Arial" w:cs="Arial"/>
          <w:b/>
          <w:i/>
          <w:sz w:val="22"/>
        </w:rPr>
        <w:t>Депозитарный договор</w:t>
      </w:r>
      <w:r>
        <w:rPr>
          <w:rFonts w:ascii="Arial" w:hAnsi="Arial" w:cs="Arial"/>
          <w:b/>
          <w:i/>
          <w:sz w:val="22"/>
        </w:rPr>
        <w:t xml:space="preserve"> - </w:t>
      </w:r>
      <w:r w:rsidRPr="00A014B7">
        <w:rPr>
          <w:rFonts w:ascii="Arial" w:hAnsi="Arial" w:cs="Arial"/>
          <w:sz w:val="22"/>
        </w:rPr>
        <w:t>договор об оказании депозитарных услуг.</w:t>
      </w:r>
    </w:p>
    <w:p w:rsidR="001B2969" w:rsidRDefault="001B2969" w:rsidP="001B2969">
      <w:pPr>
        <w:pStyle w:val="a7"/>
        <w:spacing w:before="0"/>
        <w:ind w:firstLine="709"/>
        <w:rPr>
          <w:rFonts w:ascii="Arial" w:hAnsi="Arial" w:cs="Arial"/>
          <w:color w:val="000000"/>
          <w:sz w:val="22"/>
          <w:szCs w:val="22"/>
        </w:rPr>
      </w:pPr>
      <w:r w:rsidRPr="009F6635">
        <w:rPr>
          <w:rFonts w:ascii="Arial" w:hAnsi="Arial" w:cs="Arial"/>
          <w:sz w:val="22"/>
        </w:rPr>
        <w:t>1.</w:t>
      </w:r>
      <w:r>
        <w:rPr>
          <w:rFonts w:ascii="Arial" w:hAnsi="Arial" w:cs="Arial"/>
          <w:sz w:val="22"/>
        </w:rPr>
        <w:t>10</w:t>
      </w:r>
      <w:r w:rsidRPr="009F6635">
        <w:rPr>
          <w:rFonts w:ascii="Arial" w:hAnsi="Arial" w:cs="Arial"/>
          <w:sz w:val="22"/>
        </w:rPr>
        <w:t>.</w:t>
      </w:r>
      <w:r>
        <w:rPr>
          <w:rFonts w:ascii="Arial" w:hAnsi="Arial" w:cs="Arial"/>
          <w:sz w:val="22"/>
        </w:rPr>
        <w:t xml:space="preserve"> </w:t>
      </w:r>
      <w:r>
        <w:rPr>
          <w:rFonts w:ascii="Arial" w:hAnsi="Arial" w:cs="Arial"/>
          <w:b/>
          <w:i/>
          <w:color w:val="000000"/>
          <w:sz w:val="22"/>
          <w:szCs w:val="22"/>
        </w:rPr>
        <w:t>Д</w:t>
      </w:r>
      <w:r w:rsidRPr="000C7936">
        <w:rPr>
          <w:rFonts w:ascii="Arial" w:hAnsi="Arial" w:cs="Arial"/>
          <w:b/>
          <w:i/>
          <w:color w:val="000000"/>
          <w:sz w:val="22"/>
          <w:szCs w:val="22"/>
        </w:rPr>
        <w:t>епозитный счет депо</w:t>
      </w:r>
      <w:r w:rsidRPr="000C7936">
        <w:rPr>
          <w:rFonts w:ascii="Arial" w:hAnsi="Arial" w:cs="Arial"/>
          <w:color w:val="000000"/>
          <w:sz w:val="22"/>
          <w:szCs w:val="22"/>
        </w:rPr>
        <w:t xml:space="preserve"> </w:t>
      </w:r>
      <w:r>
        <w:rPr>
          <w:rFonts w:ascii="Arial" w:hAnsi="Arial" w:cs="Arial"/>
          <w:color w:val="000000"/>
          <w:sz w:val="22"/>
          <w:szCs w:val="22"/>
        </w:rPr>
        <w:t>-</w:t>
      </w:r>
      <w:r w:rsidRPr="000C7936">
        <w:rPr>
          <w:rFonts w:ascii="Arial" w:hAnsi="Arial" w:cs="Arial"/>
          <w:color w:val="000000"/>
          <w:sz w:val="22"/>
          <w:szCs w:val="22"/>
        </w:rPr>
        <w:t xml:space="preserve"> счет депо, предназначенный для учета прав на ценные бумаги, переданные в депозит нотариуса или суда</w:t>
      </w:r>
      <w:r>
        <w:rPr>
          <w:rFonts w:ascii="Arial" w:hAnsi="Arial" w:cs="Arial"/>
          <w:color w:val="000000"/>
          <w:sz w:val="22"/>
          <w:szCs w:val="22"/>
        </w:rPr>
        <w:t>.</w:t>
      </w:r>
    </w:p>
    <w:p w:rsidR="00CA1C43" w:rsidRPr="009F6635" w:rsidRDefault="00CA1C43" w:rsidP="00E62C62">
      <w:pPr>
        <w:pStyle w:val="a7"/>
        <w:spacing w:before="0"/>
        <w:ind w:firstLine="709"/>
        <w:rPr>
          <w:rFonts w:ascii="Arial" w:hAnsi="Arial" w:cs="Arial"/>
          <w:sz w:val="22"/>
        </w:rPr>
      </w:pPr>
      <w:r w:rsidRPr="009F6635">
        <w:rPr>
          <w:rFonts w:ascii="Arial" w:hAnsi="Arial" w:cs="Arial"/>
          <w:sz w:val="22"/>
        </w:rPr>
        <w:t>1.</w:t>
      </w:r>
      <w:r w:rsidR="001B2969">
        <w:rPr>
          <w:rFonts w:ascii="Arial" w:hAnsi="Arial" w:cs="Arial"/>
          <w:sz w:val="22"/>
        </w:rPr>
        <w:t>11</w:t>
      </w:r>
      <w:r w:rsidRPr="009F6635">
        <w:rPr>
          <w:rFonts w:ascii="Arial" w:hAnsi="Arial" w:cs="Arial"/>
          <w:sz w:val="22"/>
        </w:rPr>
        <w:t>.</w:t>
      </w:r>
      <w:r w:rsidR="00F034EC">
        <w:rPr>
          <w:rFonts w:ascii="Arial" w:hAnsi="Arial" w:cs="Arial"/>
          <w:sz w:val="22"/>
        </w:rPr>
        <w:t xml:space="preserve"> </w:t>
      </w:r>
      <w:r w:rsidRPr="009F6635">
        <w:rPr>
          <w:rFonts w:ascii="Arial" w:hAnsi="Arial" w:cs="Arial"/>
          <w:b/>
          <w:i/>
          <w:sz w:val="22"/>
        </w:rPr>
        <w:t>Инвентарные операции</w:t>
      </w:r>
      <w:r w:rsidRPr="009F6635">
        <w:rPr>
          <w:rFonts w:ascii="Arial" w:hAnsi="Arial" w:cs="Arial"/>
          <w:sz w:val="22"/>
        </w:rPr>
        <w:t xml:space="preserve"> - депозитарные операции, изменяющие остатки ценных бумаг на счетах депо в депозитарии.</w:t>
      </w:r>
    </w:p>
    <w:p w:rsidR="00095807" w:rsidRPr="009F6635" w:rsidRDefault="00095807" w:rsidP="00095807">
      <w:pPr>
        <w:pStyle w:val="a7"/>
        <w:spacing w:before="0"/>
        <w:ind w:firstLine="709"/>
        <w:rPr>
          <w:rFonts w:ascii="Arial" w:hAnsi="Arial" w:cs="Arial"/>
          <w:sz w:val="22"/>
        </w:rPr>
      </w:pPr>
      <w:r w:rsidRPr="009F6635">
        <w:rPr>
          <w:rFonts w:ascii="Arial" w:hAnsi="Arial" w:cs="Arial"/>
          <w:sz w:val="22"/>
        </w:rPr>
        <w:t>1.</w:t>
      </w:r>
      <w:r>
        <w:rPr>
          <w:rFonts w:ascii="Arial" w:hAnsi="Arial" w:cs="Arial"/>
          <w:sz w:val="22"/>
        </w:rPr>
        <w:t>1</w:t>
      </w:r>
      <w:r w:rsidR="001B2969">
        <w:rPr>
          <w:rFonts w:ascii="Arial" w:hAnsi="Arial" w:cs="Arial"/>
          <w:sz w:val="22"/>
        </w:rPr>
        <w:t>2</w:t>
      </w:r>
      <w:r w:rsidRPr="009F6635">
        <w:rPr>
          <w:rFonts w:ascii="Arial" w:hAnsi="Arial" w:cs="Arial"/>
          <w:sz w:val="22"/>
        </w:rPr>
        <w:t>.</w:t>
      </w:r>
      <w:r>
        <w:rPr>
          <w:rFonts w:ascii="Arial" w:hAnsi="Arial" w:cs="Arial"/>
          <w:sz w:val="22"/>
        </w:rPr>
        <w:t xml:space="preserve"> </w:t>
      </w:r>
      <w:r w:rsidRPr="009F6635">
        <w:rPr>
          <w:rFonts w:ascii="Arial" w:hAnsi="Arial" w:cs="Arial"/>
          <w:b/>
          <w:i/>
          <w:sz w:val="22"/>
        </w:rPr>
        <w:t>Информационные операции</w:t>
      </w:r>
      <w:r>
        <w:rPr>
          <w:rFonts w:ascii="Arial" w:hAnsi="Arial" w:cs="Arial"/>
          <w:b/>
          <w:i/>
          <w:sz w:val="22"/>
        </w:rPr>
        <w:t xml:space="preserve"> </w:t>
      </w:r>
      <w:r>
        <w:rPr>
          <w:rFonts w:ascii="Arial" w:hAnsi="Arial" w:cs="Arial"/>
          <w:sz w:val="22"/>
        </w:rPr>
        <w:t>-</w:t>
      </w:r>
      <w:r w:rsidRPr="009F6635">
        <w:rPr>
          <w:rFonts w:ascii="Arial" w:hAnsi="Arial" w:cs="Arial"/>
          <w:sz w:val="22"/>
        </w:rPr>
        <w:t xml:space="preserve"> депозитарные операции, связанные с составлением отчетов и выписок о состоянии счетов депо и иных учетных регистров депозитария, или о выполнении депозитарных операций.</w:t>
      </w:r>
    </w:p>
    <w:p w:rsidR="00095807" w:rsidRDefault="00095807" w:rsidP="00E62C62">
      <w:pPr>
        <w:pStyle w:val="a7"/>
        <w:spacing w:before="0"/>
        <w:ind w:firstLine="709"/>
        <w:rPr>
          <w:rFonts w:ascii="Arial" w:hAnsi="Arial" w:cs="Arial"/>
          <w:sz w:val="22"/>
        </w:rPr>
      </w:pPr>
      <w:r w:rsidRPr="009F6635">
        <w:rPr>
          <w:rFonts w:ascii="Arial" w:hAnsi="Arial" w:cs="Arial"/>
          <w:sz w:val="22"/>
        </w:rPr>
        <w:t>1.</w:t>
      </w:r>
      <w:r>
        <w:rPr>
          <w:rFonts w:ascii="Arial" w:hAnsi="Arial" w:cs="Arial"/>
          <w:sz w:val="22"/>
        </w:rPr>
        <w:t>1</w:t>
      </w:r>
      <w:r w:rsidR="001B2969">
        <w:rPr>
          <w:rFonts w:ascii="Arial" w:hAnsi="Arial" w:cs="Arial"/>
          <w:sz w:val="22"/>
        </w:rPr>
        <w:t>3</w:t>
      </w:r>
      <w:r w:rsidRPr="009F6635">
        <w:rPr>
          <w:rFonts w:ascii="Arial" w:hAnsi="Arial" w:cs="Arial"/>
          <w:sz w:val="22"/>
        </w:rPr>
        <w:t xml:space="preserve">. </w:t>
      </w:r>
      <w:r w:rsidRPr="009F6635">
        <w:rPr>
          <w:rFonts w:ascii="Arial" w:hAnsi="Arial" w:cs="Arial"/>
          <w:b/>
          <w:i/>
          <w:sz w:val="22"/>
        </w:rPr>
        <w:t>Инициатор депозитарн</w:t>
      </w:r>
      <w:r>
        <w:rPr>
          <w:rFonts w:ascii="Arial" w:hAnsi="Arial" w:cs="Arial"/>
          <w:b/>
          <w:i/>
          <w:sz w:val="22"/>
        </w:rPr>
        <w:t>ой</w:t>
      </w:r>
      <w:r w:rsidRPr="009F6635">
        <w:rPr>
          <w:rFonts w:ascii="Arial" w:hAnsi="Arial" w:cs="Arial"/>
          <w:b/>
          <w:i/>
          <w:sz w:val="22"/>
        </w:rPr>
        <w:t xml:space="preserve"> операци</w:t>
      </w:r>
      <w:r>
        <w:rPr>
          <w:rFonts w:ascii="Arial" w:hAnsi="Arial" w:cs="Arial"/>
          <w:b/>
          <w:i/>
          <w:sz w:val="22"/>
        </w:rPr>
        <w:t>и</w:t>
      </w:r>
      <w:r>
        <w:rPr>
          <w:rFonts w:ascii="Arial" w:hAnsi="Arial" w:cs="Arial"/>
          <w:sz w:val="22"/>
        </w:rPr>
        <w:t xml:space="preserve"> - лицо</w:t>
      </w:r>
      <w:r w:rsidRPr="009F6635">
        <w:rPr>
          <w:rFonts w:ascii="Arial" w:hAnsi="Arial" w:cs="Arial"/>
          <w:sz w:val="22"/>
        </w:rPr>
        <w:t>, уполномоченные отдавать поручения на выполнение депозитарн</w:t>
      </w:r>
      <w:r>
        <w:rPr>
          <w:rFonts w:ascii="Arial" w:hAnsi="Arial" w:cs="Arial"/>
          <w:sz w:val="22"/>
        </w:rPr>
        <w:t>ой</w:t>
      </w:r>
      <w:r w:rsidRPr="009F6635">
        <w:rPr>
          <w:rFonts w:ascii="Arial" w:hAnsi="Arial" w:cs="Arial"/>
          <w:sz w:val="22"/>
        </w:rPr>
        <w:t xml:space="preserve"> операци</w:t>
      </w:r>
      <w:r>
        <w:rPr>
          <w:rFonts w:ascii="Arial" w:hAnsi="Arial" w:cs="Arial"/>
          <w:sz w:val="22"/>
        </w:rPr>
        <w:t>и</w:t>
      </w:r>
      <w:r w:rsidRPr="009F6635">
        <w:rPr>
          <w:rFonts w:ascii="Arial" w:hAnsi="Arial" w:cs="Arial"/>
          <w:sz w:val="22"/>
        </w:rPr>
        <w:t>. В качестве инициатор</w:t>
      </w:r>
      <w:r>
        <w:rPr>
          <w:rFonts w:ascii="Arial" w:hAnsi="Arial" w:cs="Arial"/>
          <w:sz w:val="22"/>
        </w:rPr>
        <w:t>а</w:t>
      </w:r>
      <w:r w:rsidRPr="009F6635">
        <w:rPr>
          <w:rFonts w:ascii="Arial" w:hAnsi="Arial" w:cs="Arial"/>
          <w:sz w:val="22"/>
        </w:rPr>
        <w:t xml:space="preserve"> депозитарн</w:t>
      </w:r>
      <w:r>
        <w:rPr>
          <w:rFonts w:ascii="Arial" w:hAnsi="Arial" w:cs="Arial"/>
          <w:sz w:val="22"/>
        </w:rPr>
        <w:t>ой</w:t>
      </w:r>
      <w:r w:rsidRPr="009F6635">
        <w:rPr>
          <w:rFonts w:ascii="Arial" w:hAnsi="Arial" w:cs="Arial"/>
          <w:sz w:val="22"/>
        </w:rPr>
        <w:t xml:space="preserve"> операци</w:t>
      </w:r>
      <w:r>
        <w:rPr>
          <w:rFonts w:ascii="Arial" w:hAnsi="Arial" w:cs="Arial"/>
          <w:sz w:val="22"/>
        </w:rPr>
        <w:t>и</w:t>
      </w:r>
      <w:r w:rsidRPr="009F6635">
        <w:rPr>
          <w:rFonts w:ascii="Arial" w:hAnsi="Arial" w:cs="Arial"/>
          <w:sz w:val="22"/>
        </w:rPr>
        <w:t xml:space="preserve"> могут выступать: депоненты (попечители, операторы или распорядители счетов депо), должностные лица депозитария;</w:t>
      </w:r>
      <w:r w:rsidR="001466A6">
        <w:rPr>
          <w:rFonts w:ascii="Arial" w:hAnsi="Arial" w:cs="Arial"/>
          <w:sz w:val="22"/>
        </w:rPr>
        <w:t xml:space="preserve"> клиринговая организация; </w:t>
      </w:r>
      <w:r w:rsidRPr="009F6635">
        <w:rPr>
          <w:rFonts w:ascii="Arial" w:hAnsi="Arial" w:cs="Arial"/>
          <w:sz w:val="22"/>
        </w:rPr>
        <w:t>уполномоченные государственные органы, а также иные лица, определенные Условиями и действующим законодательством.</w:t>
      </w:r>
    </w:p>
    <w:p w:rsidR="001B2969" w:rsidRPr="009F6635" w:rsidRDefault="001B2969" w:rsidP="001B2969">
      <w:pPr>
        <w:pStyle w:val="a7"/>
        <w:spacing w:before="0"/>
        <w:ind w:firstLine="709"/>
        <w:rPr>
          <w:rFonts w:ascii="Arial" w:hAnsi="Arial" w:cs="Arial"/>
          <w:sz w:val="22"/>
        </w:rPr>
      </w:pPr>
      <w:r w:rsidRPr="009F6635">
        <w:rPr>
          <w:rFonts w:ascii="Arial" w:hAnsi="Arial" w:cs="Arial"/>
          <w:sz w:val="22"/>
        </w:rPr>
        <w:t>1.</w:t>
      </w:r>
      <w:r>
        <w:rPr>
          <w:rFonts w:ascii="Arial" w:hAnsi="Arial" w:cs="Arial"/>
          <w:sz w:val="22"/>
        </w:rPr>
        <w:t>14</w:t>
      </w:r>
      <w:r w:rsidRPr="009F6635">
        <w:rPr>
          <w:rFonts w:ascii="Arial" w:hAnsi="Arial" w:cs="Arial"/>
          <w:sz w:val="22"/>
        </w:rPr>
        <w:t>.</w:t>
      </w:r>
      <w:r>
        <w:rPr>
          <w:rFonts w:ascii="Arial" w:hAnsi="Arial" w:cs="Arial"/>
          <w:sz w:val="22"/>
        </w:rPr>
        <w:t xml:space="preserve"> </w:t>
      </w:r>
      <w:r w:rsidRPr="009F6635">
        <w:rPr>
          <w:rFonts w:ascii="Arial" w:hAnsi="Arial" w:cs="Arial"/>
          <w:b/>
          <w:i/>
          <w:sz w:val="22"/>
        </w:rPr>
        <w:t>Комплексная операция</w:t>
      </w:r>
      <w:r w:rsidRPr="009F6635">
        <w:rPr>
          <w:rFonts w:ascii="Arial" w:hAnsi="Arial" w:cs="Arial"/>
          <w:sz w:val="22"/>
        </w:rPr>
        <w:t xml:space="preserve"> - операция, включающая в себя в качестве составляющих элементов операции различных классов - инвентарные, административные, информационные. </w:t>
      </w:r>
    </w:p>
    <w:p w:rsidR="00633163" w:rsidRDefault="001B2969" w:rsidP="001B2969">
      <w:pPr>
        <w:pStyle w:val="a7"/>
        <w:spacing w:before="0"/>
        <w:ind w:firstLine="709"/>
        <w:rPr>
          <w:rFonts w:ascii="Arial" w:hAnsi="Arial" w:cs="Arial"/>
          <w:sz w:val="22"/>
        </w:rPr>
      </w:pPr>
      <w:r w:rsidRPr="009F6635">
        <w:rPr>
          <w:rFonts w:ascii="Arial" w:hAnsi="Arial" w:cs="Arial"/>
          <w:sz w:val="22"/>
        </w:rPr>
        <w:t>1.</w:t>
      </w:r>
      <w:r>
        <w:rPr>
          <w:rFonts w:ascii="Arial" w:hAnsi="Arial" w:cs="Arial"/>
          <w:sz w:val="22"/>
        </w:rPr>
        <w:t>15</w:t>
      </w:r>
      <w:r w:rsidRPr="009F6635">
        <w:rPr>
          <w:rFonts w:ascii="Arial" w:hAnsi="Arial" w:cs="Arial"/>
          <w:sz w:val="22"/>
        </w:rPr>
        <w:t xml:space="preserve">. </w:t>
      </w:r>
      <w:r w:rsidRPr="009F6635">
        <w:rPr>
          <w:rFonts w:ascii="Arial" w:hAnsi="Arial" w:cs="Arial"/>
          <w:b/>
          <w:i/>
          <w:sz w:val="22"/>
        </w:rPr>
        <w:t>Лицевой счет депо</w:t>
      </w:r>
      <w:r w:rsidRPr="009F6635">
        <w:rPr>
          <w:rFonts w:ascii="Arial" w:hAnsi="Arial" w:cs="Arial"/>
          <w:sz w:val="22"/>
        </w:rPr>
        <w:t xml:space="preserve"> </w:t>
      </w:r>
      <w:r>
        <w:rPr>
          <w:rFonts w:ascii="Arial" w:hAnsi="Arial" w:cs="Arial"/>
          <w:sz w:val="22"/>
        </w:rPr>
        <w:t>-</w:t>
      </w:r>
      <w:r w:rsidRPr="009F6635">
        <w:rPr>
          <w:rFonts w:ascii="Arial" w:hAnsi="Arial" w:cs="Arial"/>
          <w:sz w:val="22"/>
        </w:rPr>
        <w:t xml:space="preserve"> </w:t>
      </w:r>
      <w:r w:rsidR="00633163" w:rsidRPr="009F6635">
        <w:rPr>
          <w:rFonts w:ascii="Arial" w:hAnsi="Arial" w:cs="Arial"/>
          <w:sz w:val="22"/>
        </w:rPr>
        <w:t>составная часть раздела счета депо, представляющая собой совокупность записей, предназначенных для учета ценных бумаг одного выпуска, находящихся на одном счете депо и характеризующихся одинаковым набором допустимых депозитарных операций.</w:t>
      </w:r>
    </w:p>
    <w:p w:rsidR="001B2969" w:rsidRPr="00A014B7" w:rsidRDefault="001B2969" w:rsidP="001B2969">
      <w:pPr>
        <w:pStyle w:val="a7"/>
        <w:spacing w:before="0"/>
        <w:ind w:firstLine="709"/>
        <w:rPr>
          <w:rFonts w:ascii="Arial" w:hAnsi="Arial" w:cs="Arial"/>
          <w:sz w:val="22"/>
        </w:rPr>
      </w:pPr>
      <w:r w:rsidRPr="00A014B7">
        <w:rPr>
          <w:rFonts w:ascii="Arial" w:hAnsi="Arial" w:cs="Arial"/>
          <w:sz w:val="22"/>
        </w:rPr>
        <w:t>1.</w:t>
      </w:r>
      <w:r>
        <w:rPr>
          <w:rFonts w:ascii="Arial" w:hAnsi="Arial" w:cs="Arial"/>
          <w:sz w:val="22"/>
        </w:rPr>
        <w:t>16</w:t>
      </w:r>
      <w:r>
        <w:rPr>
          <w:rFonts w:ascii="Arial" w:hAnsi="Arial" w:cs="Arial"/>
          <w:b/>
          <w:i/>
          <w:sz w:val="22"/>
        </w:rPr>
        <w:t xml:space="preserve">. </w:t>
      </w:r>
      <w:proofErr w:type="spellStart"/>
      <w:r w:rsidRPr="009F7931">
        <w:rPr>
          <w:rFonts w:ascii="Arial" w:hAnsi="Arial" w:cs="Arial"/>
          <w:b/>
          <w:i/>
          <w:sz w:val="22"/>
        </w:rPr>
        <w:t>Междепозитарный</w:t>
      </w:r>
      <w:proofErr w:type="spellEnd"/>
      <w:r w:rsidRPr="009F7931">
        <w:rPr>
          <w:rFonts w:ascii="Arial" w:hAnsi="Arial" w:cs="Arial"/>
          <w:b/>
          <w:i/>
          <w:sz w:val="22"/>
        </w:rPr>
        <w:t xml:space="preserve"> договор</w:t>
      </w:r>
      <w:r>
        <w:rPr>
          <w:rFonts w:ascii="Arial" w:hAnsi="Arial" w:cs="Arial"/>
          <w:b/>
          <w:i/>
          <w:sz w:val="22"/>
        </w:rPr>
        <w:t xml:space="preserve"> -</w:t>
      </w:r>
      <w:r w:rsidRPr="009F7931">
        <w:rPr>
          <w:rFonts w:ascii="Arial" w:hAnsi="Arial" w:cs="Arial"/>
          <w:sz w:val="22"/>
        </w:rPr>
        <w:t xml:space="preserve"> договор об оказании услуг Депозитарием места хранения Депозитарию-депоненту по хранению сертификатов ценных бумаг и/или учету прав на ценные бумаги Депонентов Депозитария-депонента</w:t>
      </w:r>
      <w:r w:rsidRPr="00A014B7">
        <w:rPr>
          <w:rFonts w:ascii="Arial" w:hAnsi="Arial" w:cs="Arial"/>
          <w:sz w:val="22"/>
        </w:rPr>
        <w:t xml:space="preserve">. </w:t>
      </w:r>
      <w:proofErr w:type="spellStart"/>
      <w:r>
        <w:rPr>
          <w:rFonts w:ascii="Arial" w:hAnsi="Arial" w:cs="Arial"/>
          <w:sz w:val="22"/>
        </w:rPr>
        <w:t>М</w:t>
      </w:r>
      <w:r w:rsidRPr="009F6635">
        <w:rPr>
          <w:rFonts w:ascii="Arial" w:hAnsi="Arial" w:cs="Arial"/>
          <w:sz w:val="22"/>
        </w:rPr>
        <w:t>еждепозитарны</w:t>
      </w:r>
      <w:r>
        <w:rPr>
          <w:rFonts w:ascii="Arial" w:hAnsi="Arial" w:cs="Arial"/>
          <w:sz w:val="22"/>
        </w:rPr>
        <w:t>й</w:t>
      </w:r>
      <w:proofErr w:type="spellEnd"/>
      <w:r>
        <w:rPr>
          <w:rFonts w:ascii="Arial" w:hAnsi="Arial" w:cs="Arial"/>
          <w:sz w:val="22"/>
        </w:rPr>
        <w:t xml:space="preserve"> договор</w:t>
      </w:r>
      <w:r w:rsidRPr="009F6635">
        <w:rPr>
          <w:rFonts w:ascii="Arial" w:hAnsi="Arial" w:cs="Arial"/>
          <w:sz w:val="22"/>
        </w:rPr>
        <w:t xml:space="preserve"> может быть заключен только с профессиональным участником рынка ценных бумаг, имеющим лицензию на осуществление депозитарной деятельности.</w:t>
      </w:r>
    </w:p>
    <w:p w:rsidR="009C3440" w:rsidRPr="009F6635" w:rsidRDefault="009C3440" w:rsidP="009C3440">
      <w:pPr>
        <w:pStyle w:val="a7"/>
        <w:spacing w:before="0"/>
        <w:ind w:firstLine="709"/>
        <w:rPr>
          <w:rFonts w:ascii="Arial" w:hAnsi="Arial" w:cs="Arial"/>
          <w:sz w:val="22"/>
        </w:rPr>
      </w:pPr>
      <w:r>
        <w:rPr>
          <w:rFonts w:ascii="Arial" w:hAnsi="Arial" w:cs="Arial"/>
          <w:sz w:val="22"/>
        </w:rPr>
        <w:t>1.17</w:t>
      </w:r>
      <w:r w:rsidRPr="009F6635">
        <w:rPr>
          <w:rFonts w:ascii="Arial" w:hAnsi="Arial" w:cs="Arial"/>
          <w:sz w:val="22"/>
        </w:rPr>
        <w:t>.</w:t>
      </w:r>
      <w:r>
        <w:rPr>
          <w:rFonts w:ascii="Arial" w:hAnsi="Arial" w:cs="Arial"/>
          <w:sz w:val="22"/>
        </w:rPr>
        <w:t xml:space="preserve"> </w:t>
      </w:r>
      <w:r w:rsidRPr="004F1E3F">
        <w:rPr>
          <w:rFonts w:ascii="Arial" w:hAnsi="Arial" w:cs="Arial"/>
          <w:b/>
          <w:i/>
          <w:sz w:val="22"/>
        </w:rPr>
        <w:t>Общество</w:t>
      </w:r>
      <w:r w:rsidRPr="00EA1112">
        <w:rPr>
          <w:rFonts w:ascii="Arial" w:hAnsi="Arial" w:cs="Arial"/>
          <w:sz w:val="22"/>
        </w:rPr>
        <w:t xml:space="preserve"> </w:t>
      </w:r>
      <w:r w:rsidRPr="00F034EC">
        <w:rPr>
          <w:rFonts w:ascii="Arial" w:hAnsi="Arial" w:cs="Arial"/>
          <w:sz w:val="22"/>
        </w:rPr>
        <w:t>-</w:t>
      </w:r>
      <w:r>
        <w:rPr>
          <w:rFonts w:ascii="Arial" w:hAnsi="Arial" w:cs="Arial"/>
          <w:sz w:val="22"/>
        </w:rPr>
        <w:t xml:space="preserve"> Общество </w:t>
      </w:r>
      <w:r w:rsidRPr="00EA1112">
        <w:rPr>
          <w:rFonts w:ascii="Arial" w:hAnsi="Arial" w:cs="Arial"/>
          <w:sz w:val="22"/>
        </w:rPr>
        <w:t xml:space="preserve">с ограниченной ответственностью </w:t>
      </w:r>
      <w:r>
        <w:rPr>
          <w:rFonts w:ascii="Arial" w:hAnsi="Arial" w:cs="Arial"/>
          <w:sz w:val="22"/>
        </w:rPr>
        <w:t xml:space="preserve">Инвестиционная компания </w:t>
      </w:r>
      <w:r w:rsidRPr="00EA1112">
        <w:rPr>
          <w:rFonts w:ascii="Arial" w:hAnsi="Arial" w:cs="Arial"/>
          <w:sz w:val="22"/>
        </w:rPr>
        <w:t>«</w:t>
      </w:r>
      <w:r>
        <w:rPr>
          <w:rFonts w:ascii="Arial" w:hAnsi="Arial" w:cs="Arial"/>
          <w:sz w:val="22"/>
        </w:rPr>
        <w:t>Айсберг Финанс</w:t>
      </w:r>
      <w:r w:rsidRPr="00EA1112">
        <w:rPr>
          <w:rFonts w:ascii="Arial" w:hAnsi="Arial" w:cs="Arial"/>
          <w:sz w:val="22"/>
        </w:rPr>
        <w:t>»</w:t>
      </w:r>
      <w:r>
        <w:rPr>
          <w:rFonts w:ascii="Arial" w:hAnsi="Arial" w:cs="Arial"/>
          <w:sz w:val="22"/>
        </w:rPr>
        <w:t>, ООО ИК «Айсберг Финанс».</w:t>
      </w:r>
    </w:p>
    <w:p w:rsidR="009C3440" w:rsidRPr="009F6635" w:rsidRDefault="009C3440" w:rsidP="009C3440">
      <w:pPr>
        <w:ind w:firstLine="720"/>
        <w:jc w:val="both"/>
        <w:rPr>
          <w:rFonts w:ascii="Arial" w:hAnsi="Arial" w:cs="Arial"/>
          <w:sz w:val="22"/>
          <w:szCs w:val="24"/>
        </w:rPr>
      </w:pPr>
      <w:r>
        <w:rPr>
          <w:rFonts w:ascii="Arial" w:hAnsi="Arial" w:cs="Arial"/>
          <w:sz w:val="22"/>
          <w:szCs w:val="24"/>
        </w:rPr>
        <w:t>1.18</w:t>
      </w:r>
      <w:r w:rsidRPr="009F6635">
        <w:rPr>
          <w:rFonts w:ascii="Arial" w:hAnsi="Arial" w:cs="Arial"/>
          <w:sz w:val="22"/>
          <w:szCs w:val="24"/>
        </w:rPr>
        <w:t>.</w:t>
      </w:r>
      <w:r>
        <w:rPr>
          <w:rFonts w:ascii="Arial" w:hAnsi="Arial" w:cs="Arial"/>
          <w:sz w:val="22"/>
          <w:szCs w:val="24"/>
        </w:rPr>
        <w:t xml:space="preserve"> </w:t>
      </w:r>
      <w:r w:rsidRPr="009F6635">
        <w:rPr>
          <w:rFonts w:ascii="Arial" w:hAnsi="Arial" w:cs="Arial"/>
          <w:b/>
          <w:i/>
          <w:sz w:val="22"/>
          <w:szCs w:val="24"/>
        </w:rPr>
        <w:t>Оператор счета (раздела счета) депо -</w:t>
      </w:r>
      <w:r w:rsidRPr="009F6635">
        <w:rPr>
          <w:rFonts w:ascii="Arial" w:hAnsi="Arial" w:cs="Arial"/>
          <w:sz w:val="22"/>
          <w:szCs w:val="24"/>
        </w:rPr>
        <w:t xml:space="preserve"> </w:t>
      </w:r>
      <w:r w:rsidRPr="009F6635">
        <w:rPr>
          <w:rFonts w:ascii="Arial" w:hAnsi="Arial" w:cs="Arial"/>
          <w:color w:val="000000"/>
          <w:sz w:val="22"/>
          <w:szCs w:val="24"/>
        </w:rPr>
        <w:t xml:space="preserve">юридическое лицо, не являющееся владельцем данного счета депо, но имеющее право на основании полномочий, полученных от депонента, отдавать </w:t>
      </w:r>
      <w:r w:rsidRPr="009F6635">
        <w:rPr>
          <w:rFonts w:ascii="Arial" w:hAnsi="Arial" w:cs="Arial"/>
          <w:color w:val="000000"/>
          <w:sz w:val="22"/>
          <w:szCs w:val="24"/>
        </w:rPr>
        <w:lastRenderedPageBreak/>
        <w:t>распоряжения Депозитарию на выполнение депозитарных операций со счетом депо (разделом счета депо) депонента в рамках</w:t>
      </w:r>
      <w:r>
        <w:rPr>
          <w:rFonts w:ascii="Arial" w:hAnsi="Arial" w:cs="Arial"/>
          <w:color w:val="000000"/>
          <w:sz w:val="22"/>
          <w:szCs w:val="24"/>
        </w:rPr>
        <w:t xml:space="preserve">, </w:t>
      </w:r>
      <w:r w:rsidRPr="009F6635">
        <w:rPr>
          <w:rFonts w:ascii="Arial" w:hAnsi="Arial" w:cs="Arial"/>
          <w:color w:val="000000"/>
          <w:sz w:val="22"/>
          <w:szCs w:val="24"/>
        </w:rPr>
        <w:t xml:space="preserve">установленных депонентом и депозитарным договором полномочий. </w:t>
      </w:r>
    </w:p>
    <w:p w:rsidR="009C3440" w:rsidRPr="00794828" w:rsidRDefault="009C3440" w:rsidP="009C3440">
      <w:pPr>
        <w:widowControl w:val="0"/>
        <w:ind w:firstLine="709"/>
        <w:jc w:val="both"/>
        <w:rPr>
          <w:rFonts w:ascii="Arial" w:hAnsi="Arial" w:cs="Arial"/>
          <w:sz w:val="22"/>
          <w:szCs w:val="22"/>
        </w:rPr>
      </w:pPr>
      <w:r>
        <w:rPr>
          <w:rFonts w:ascii="Arial" w:hAnsi="Arial" w:cs="Arial"/>
          <w:sz w:val="22"/>
          <w:szCs w:val="22"/>
        </w:rPr>
        <w:t xml:space="preserve">1.19. </w:t>
      </w:r>
      <w:r w:rsidRPr="00794828">
        <w:rPr>
          <w:rFonts w:ascii="Arial" w:hAnsi="Arial" w:cs="Arial"/>
          <w:b/>
          <w:i/>
          <w:sz w:val="22"/>
          <w:szCs w:val="22"/>
        </w:rPr>
        <w:t>Операционный день</w:t>
      </w:r>
      <w:r>
        <w:t xml:space="preserve"> – </w:t>
      </w:r>
      <w:r w:rsidRPr="0028648F">
        <w:rPr>
          <w:rFonts w:ascii="Arial" w:hAnsi="Arial" w:cs="Arial"/>
          <w:sz w:val="22"/>
          <w:szCs w:val="22"/>
        </w:rPr>
        <w:t xml:space="preserve">операционно-учетный цикл за соответствующую календарную дату, в течение которого совершаются все операции по счетам </w:t>
      </w:r>
      <w:r w:rsidRPr="00794828">
        <w:rPr>
          <w:rFonts w:ascii="Arial" w:hAnsi="Arial" w:cs="Arial"/>
          <w:sz w:val="22"/>
          <w:szCs w:val="22"/>
        </w:rPr>
        <w:t>депо</w:t>
      </w:r>
      <w:r>
        <w:rPr>
          <w:rFonts w:ascii="Arial" w:hAnsi="Arial" w:cs="Arial"/>
          <w:sz w:val="22"/>
          <w:szCs w:val="22"/>
        </w:rPr>
        <w:t xml:space="preserve"> за указанную календарную дату</w:t>
      </w:r>
      <w:r w:rsidRPr="00794828">
        <w:rPr>
          <w:rFonts w:ascii="Arial" w:hAnsi="Arial" w:cs="Arial"/>
          <w:sz w:val="22"/>
          <w:szCs w:val="22"/>
        </w:rPr>
        <w:t>.</w:t>
      </w:r>
      <w:r w:rsidRPr="0028648F">
        <w:rPr>
          <w:rFonts w:ascii="Arial" w:hAnsi="Arial" w:cs="Arial"/>
          <w:sz w:val="22"/>
          <w:szCs w:val="22"/>
        </w:rPr>
        <w:t xml:space="preserve"> </w:t>
      </w:r>
      <w:r>
        <w:rPr>
          <w:rFonts w:ascii="Arial" w:hAnsi="Arial" w:cs="Arial"/>
          <w:sz w:val="22"/>
          <w:szCs w:val="22"/>
        </w:rPr>
        <w:t>О</w:t>
      </w:r>
      <w:r w:rsidRPr="0028648F">
        <w:rPr>
          <w:rFonts w:ascii="Arial" w:hAnsi="Arial" w:cs="Arial"/>
          <w:sz w:val="22"/>
          <w:szCs w:val="22"/>
        </w:rPr>
        <w:t>перационн</w:t>
      </w:r>
      <w:r>
        <w:rPr>
          <w:rFonts w:ascii="Arial" w:hAnsi="Arial" w:cs="Arial"/>
          <w:sz w:val="22"/>
          <w:szCs w:val="22"/>
        </w:rPr>
        <w:t>ый</w:t>
      </w:r>
      <w:r w:rsidRPr="0028648F">
        <w:rPr>
          <w:rFonts w:ascii="Arial" w:hAnsi="Arial" w:cs="Arial"/>
          <w:sz w:val="22"/>
          <w:szCs w:val="22"/>
        </w:rPr>
        <w:t xml:space="preserve"> д</w:t>
      </w:r>
      <w:r>
        <w:rPr>
          <w:rFonts w:ascii="Arial" w:hAnsi="Arial" w:cs="Arial"/>
          <w:sz w:val="22"/>
          <w:szCs w:val="22"/>
        </w:rPr>
        <w:t xml:space="preserve">ень депозитария оканчивается </w:t>
      </w:r>
      <w:r w:rsidRPr="0028648F">
        <w:rPr>
          <w:rFonts w:ascii="Arial" w:hAnsi="Arial" w:cs="Arial"/>
          <w:sz w:val="22"/>
          <w:szCs w:val="22"/>
        </w:rPr>
        <w:t>не позднее 12 часов 00 минут по московскому времени ближайшего рабочего дня, следующего за календарной датой, за которую в этот операционный день совершаются операции по счетам депо.</w:t>
      </w:r>
    </w:p>
    <w:p w:rsidR="009C3440" w:rsidRPr="009F6635" w:rsidRDefault="009C3440" w:rsidP="009C3440">
      <w:pPr>
        <w:pStyle w:val="a7"/>
        <w:spacing w:before="0"/>
        <w:ind w:firstLine="709"/>
        <w:rPr>
          <w:rFonts w:ascii="Arial" w:hAnsi="Arial" w:cs="Arial"/>
          <w:sz w:val="22"/>
        </w:rPr>
      </w:pPr>
      <w:r w:rsidRPr="009F6635">
        <w:rPr>
          <w:rFonts w:ascii="Arial" w:hAnsi="Arial" w:cs="Arial"/>
          <w:sz w:val="22"/>
        </w:rPr>
        <w:t>1.</w:t>
      </w:r>
      <w:r>
        <w:rPr>
          <w:rFonts w:ascii="Arial" w:hAnsi="Arial" w:cs="Arial"/>
          <w:sz w:val="22"/>
        </w:rPr>
        <w:t>20</w:t>
      </w:r>
      <w:r w:rsidRPr="009F6635">
        <w:rPr>
          <w:rFonts w:ascii="Arial" w:hAnsi="Arial" w:cs="Arial"/>
          <w:sz w:val="22"/>
        </w:rPr>
        <w:t xml:space="preserve">. </w:t>
      </w:r>
      <w:r w:rsidRPr="009F6635">
        <w:rPr>
          <w:rFonts w:ascii="Arial" w:hAnsi="Arial" w:cs="Arial"/>
          <w:b/>
          <w:i/>
          <w:sz w:val="22"/>
        </w:rPr>
        <w:t>Поручение</w:t>
      </w:r>
      <w:r w:rsidRPr="009F6635">
        <w:rPr>
          <w:rFonts w:ascii="Arial" w:hAnsi="Arial" w:cs="Arial"/>
          <w:sz w:val="22"/>
        </w:rPr>
        <w:t xml:space="preserve"> - документ, содержащий указания Депозитарию на совершение одной или нескольких депозитарных операций.</w:t>
      </w:r>
    </w:p>
    <w:p w:rsidR="009C3440" w:rsidRDefault="009C3440" w:rsidP="00095807">
      <w:pPr>
        <w:pStyle w:val="a7"/>
        <w:spacing w:before="0"/>
        <w:ind w:firstLine="709"/>
        <w:rPr>
          <w:rFonts w:ascii="Arial" w:hAnsi="Arial" w:cs="Arial"/>
          <w:sz w:val="22"/>
        </w:rPr>
      </w:pPr>
      <w:r w:rsidRPr="009F6635">
        <w:rPr>
          <w:rFonts w:ascii="Arial" w:hAnsi="Arial" w:cs="Arial"/>
          <w:sz w:val="22"/>
        </w:rPr>
        <w:t>1.</w:t>
      </w:r>
      <w:r>
        <w:rPr>
          <w:rFonts w:ascii="Arial" w:hAnsi="Arial" w:cs="Arial"/>
          <w:sz w:val="22"/>
        </w:rPr>
        <w:t>21</w:t>
      </w:r>
      <w:r w:rsidRPr="009F6635">
        <w:rPr>
          <w:rFonts w:ascii="Arial" w:hAnsi="Arial" w:cs="Arial"/>
          <w:sz w:val="22"/>
        </w:rPr>
        <w:t>.</w:t>
      </w:r>
      <w:r>
        <w:rPr>
          <w:rFonts w:ascii="Arial" w:hAnsi="Arial" w:cs="Arial"/>
          <w:sz w:val="22"/>
        </w:rPr>
        <w:t xml:space="preserve"> </w:t>
      </w:r>
      <w:r w:rsidRPr="009F6635">
        <w:rPr>
          <w:rFonts w:ascii="Arial" w:hAnsi="Arial" w:cs="Arial"/>
          <w:b/>
          <w:i/>
          <w:sz w:val="22"/>
        </w:rPr>
        <w:t>Попечитель счета депо</w:t>
      </w:r>
      <w:r w:rsidRPr="009F6635">
        <w:rPr>
          <w:rFonts w:ascii="Arial" w:hAnsi="Arial" w:cs="Arial"/>
          <w:sz w:val="22"/>
        </w:rPr>
        <w:t xml:space="preserve"> - лицо, которому депонентом переданы полномочия по распоряжению ценными бумагами и осуществлению прав по ценным бумагам, сертификаты которых хранятся и/или права на которые учитываются в Депозитарии. В качестве попечителей счетов могут выступать только лица, имеющие лицензию профессионального участника рынка ценных бумаг.</w:t>
      </w:r>
    </w:p>
    <w:p w:rsidR="00095807" w:rsidRPr="009F6635" w:rsidRDefault="00095807" w:rsidP="00095807">
      <w:pPr>
        <w:pStyle w:val="a7"/>
        <w:spacing w:before="0"/>
        <w:ind w:firstLine="709"/>
        <w:rPr>
          <w:rFonts w:ascii="Arial" w:hAnsi="Arial" w:cs="Arial"/>
          <w:sz w:val="22"/>
        </w:rPr>
      </w:pPr>
      <w:r>
        <w:rPr>
          <w:rFonts w:ascii="Arial" w:hAnsi="Arial" w:cs="Arial"/>
          <w:sz w:val="22"/>
        </w:rPr>
        <w:t>1.</w:t>
      </w:r>
      <w:r w:rsidR="009C3440">
        <w:rPr>
          <w:rFonts w:ascii="Arial" w:hAnsi="Arial" w:cs="Arial"/>
          <w:sz w:val="22"/>
        </w:rPr>
        <w:t>2</w:t>
      </w:r>
      <w:r>
        <w:rPr>
          <w:rFonts w:ascii="Arial" w:hAnsi="Arial" w:cs="Arial"/>
          <w:sz w:val="22"/>
        </w:rPr>
        <w:t>2</w:t>
      </w:r>
      <w:r w:rsidRPr="009F6635">
        <w:rPr>
          <w:rFonts w:ascii="Arial" w:hAnsi="Arial" w:cs="Arial"/>
          <w:sz w:val="22"/>
        </w:rPr>
        <w:t>.</w:t>
      </w:r>
      <w:r>
        <w:rPr>
          <w:rFonts w:ascii="Arial" w:hAnsi="Arial" w:cs="Arial"/>
          <w:sz w:val="22"/>
        </w:rPr>
        <w:t xml:space="preserve"> </w:t>
      </w:r>
      <w:r w:rsidRPr="00147CCC">
        <w:rPr>
          <w:rFonts w:ascii="Arial" w:hAnsi="Arial" w:cs="Arial"/>
          <w:b/>
          <w:i/>
          <w:sz w:val="22"/>
        </w:rPr>
        <w:t>Распорядитель счета депо</w:t>
      </w:r>
      <w:r w:rsidRPr="009F6635">
        <w:rPr>
          <w:rFonts w:ascii="Arial" w:hAnsi="Arial" w:cs="Arial"/>
          <w:sz w:val="22"/>
        </w:rPr>
        <w:t xml:space="preserve"> - физическое лицо, уполномоченное депонентом или попечителем счета депо, оператором счета депо подписывать документы, инициирующие проведение операций со счетом депо депонента.</w:t>
      </w:r>
      <w:r w:rsidRPr="00147CCC">
        <w:rPr>
          <w:rFonts w:ascii="Arial" w:hAnsi="Arial" w:cs="Arial"/>
          <w:sz w:val="22"/>
        </w:rPr>
        <w:t xml:space="preserve"> Если депонентом является юридическое лицо, то распорядитель счета подписывает документы от его имени, а если депонент - физическое лицо, то он сам является распорядителем собственного счета депо.</w:t>
      </w:r>
    </w:p>
    <w:p w:rsidR="009C3440" w:rsidRPr="009F6635" w:rsidRDefault="009C3440" w:rsidP="009C3440">
      <w:pPr>
        <w:autoSpaceDE w:val="0"/>
        <w:autoSpaceDN w:val="0"/>
        <w:adjustRightInd w:val="0"/>
        <w:ind w:firstLine="540"/>
        <w:jc w:val="both"/>
        <w:rPr>
          <w:rFonts w:ascii="Arial" w:hAnsi="Arial" w:cs="Arial"/>
          <w:sz w:val="22"/>
        </w:rPr>
      </w:pPr>
      <w:r>
        <w:rPr>
          <w:rFonts w:ascii="Arial" w:hAnsi="Arial" w:cs="Arial"/>
          <w:sz w:val="22"/>
        </w:rPr>
        <w:t xml:space="preserve">   </w:t>
      </w:r>
      <w:r w:rsidRPr="009F6635">
        <w:rPr>
          <w:rFonts w:ascii="Arial" w:hAnsi="Arial" w:cs="Arial"/>
          <w:sz w:val="22"/>
        </w:rPr>
        <w:t>1.2</w:t>
      </w:r>
      <w:r>
        <w:rPr>
          <w:rFonts w:ascii="Arial" w:hAnsi="Arial" w:cs="Arial"/>
          <w:sz w:val="22"/>
        </w:rPr>
        <w:t>3</w:t>
      </w:r>
      <w:r w:rsidRPr="009F6635">
        <w:rPr>
          <w:rFonts w:ascii="Arial" w:hAnsi="Arial" w:cs="Arial"/>
          <w:sz w:val="22"/>
        </w:rPr>
        <w:t xml:space="preserve">. </w:t>
      </w:r>
      <w:r w:rsidRPr="009F6635">
        <w:rPr>
          <w:rFonts w:ascii="Arial" w:hAnsi="Arial" w:cs="Arial"/>
          <w:b/>
          <w:i/>
          <w:sz w:val="22"/>
        </w:rPr>
        <w:t>Раздел счета депо</w:t>
      </w:r>
      <w:r w:rsidRPr="009F6635">
        <w:rPr>
          <w:rFonts w:ascii="Arial" w:hAnsi="Arial" w:cs="Arial"/>
          <w:sz w:val="22"/>
        </w:rPr>
        <w:t xml:space="preserve"> - </w:t>
      </w:r>
      <w:r w:rsidRPr="009F6635">
        <w:rPr>
          <w:rFonts w:ascii="Arial" w:hAnsi="Arial" w:cs="Arial"/>
          <w:sz w:val="22"/>
          <w:szCs w:val="22"/>
        </w:rPr>
        <w:t>составная часть счета депо, в котором записи о ценных бумагах сгруппированы по определенному признаку и</w:t>
      </w:r>
      <w:r w:rsidRPr="009F6635">
        <w:rPr>
          <w:rFonts w:ascii="Arial" w:hAnsi="Arial" w:cs="Arial"/>
          <w:sz w:val="22"/>
        </w:rPr>
        <w:t>, операции с которыми регламентированы одним документом или комплексом взаимосвязанных документов.</w:t>
      </w:r>
    </w:p>
    <w:p w:rsidR="009C3440" w:rsidRDefault="009C3440" w:rsidP="009C3440">
      <w:pPr>
        <w:widowControl w:val="0"/>
        <w:ind w:firstLine="709"/>
        <w:jc w:val="both"/>
        <w:rPr>
          <w:rFonts w:ascii="Arial" w:hAnsi="Arial" w:cs="Arial"/>
          <w:sz w:val="22"/>
          <w:szCs w:val="22"/>
        </w:rPr>
      </w:pPr>
      <w:r w:rsidRPr="009F6635">
        <w:rPr>
          <w:rFonts w:ascii="Arial" w:hAnsi="Arial" w:cs="Arial"/>
          <w:sz w:val="22"/>
          <w:szCs w:val="22"/>
        </w:rPr>
        <w:t>1.</w:t>
      </w:r>
      <w:r>
        <w:rPr>
          <w:rFonts w:ascii="Arial" w:hAnsi="Arial" w:cs="Arial"/>
          <w:sz w:val="22"/>
          <w:szCs w:val="22"/>
        </w:rPr>
        <w:t>24</w:t>
      </w:r>
      <w:r w:rsidRPr="009F6635">
        <w:rPr>
          <w:rFonts w:ascii="Arial" w:hAnsi="Arial" w:cs="Arial"/>
          <w:sz w:val="22"/>
          <w:szCs w:val="22"/>
        </w:rPr>
        <w:t xml:space="preserve">. </w:t>
      </w:r>
      <w:r w:rsidRPr="00805113">
        <w:rPr>
          <w:rFonts w:ascii="Arial" w:hAnsi="Arial" w:cs="Arial"/>
          <w:b/>
          <w:i/>
          <w:sz w:val="22"/>
          <w:szCs w:val="22"/>
        </w:rPr>
        <w:t>Рабочий день</w:t>
      </w:r>
      <w:r w:rsidRPr="00805113">
        <w:rPr>
          <w:rFonts w:ascii="Arial" w:hAnsi="Arial" w:cs="Arial"/>
          <w:sz w:val="22"/>
          <w:szCs w:val="22"/>
        </w:rPr>
        <w:t xml:space="preserve"> – календарный день, не являющийся выходным или нерабочим праздничным</w:t>
      </w:r>
      <w:r>
        <w:rPr>
          <w:rFonts w:ascii="Arial" w:hAnsi="Arial" w:cs="Arial"/>
          <w:sz w:val="22"/>
          <w:szCs w:val="22"/>
        </w:rPr>
        <w:t xml:space="preserve"> </w:t>
      </w:r>
      <w:r w:rsidRPr="00805113">
        <w:rPr>
          <w:rFonts w:ascii="Arial" w:hAnsi="Arial" w:cs="Arial"/>
          <w:sz w:val="22"/>
          <w:szCs w:val="22"/>
        </w:rPr>
        <w:t>днем в соответствии с законодательством Российской Федерации</w:t>
      </w:r>
      <w:r>
        <w:rPr>
          <w:rFonts w:ascii="Arial" w:hAnsi="Arial" w:cs="Arial"/>
          <w:sz w:val="22"/>
          <w:szCs w:val="22"/>
        </w:rPr>
        <w:t>.</w:t>
      </w:r>
    </w:p>
    <w:p w:rsidR="00CA1C43" w:rsidRPr="009F6635" w:rsidRDefault="00CA1C43" w:rsidP="00E62C62">
      <w:pPr>
        <w:pStyle w:val="a7"/>
        <w:spacing w:before="0"/>
        <w:ind w:firstLine="709"/>
        <w:rPr>
          <w:rFonts w:ascii="Arial" w:hAnsi="Arial" w:cs="Arial"/>
          <w:sz w:val="22"/>
        </w:rPr>
      </w:pPr>
      <w:r w:rsidRPr="009F6635">
        <w:rPr>
          <w:rFonts w:ascii="Arial" w:hAnsi="Arial" w:cs="Arial"/>
          <w:sz w:val="22"/>
        </w:rPr>
        <w:t>1.</w:t>
      </w:r>
      <w:r w:rsidR="00E55AEE">
        <w:rPr>
          <w:rFonts w:ascii="Arial" w:hAnsi="Arial" w:cs="Arial"/>
          <w:sz w:val="22"/>
        </w:rPr>
        <w:t>2</w:t>
      </w:r>
      <w:r w:rsidR="009C3440">
        <w:rPr>
          <w:rFonts w:ascii="Arial" w:hAnsi="Arial" w:cs="Arial"/>
          <w:sz w:val="22"/>
        </w:rPr>
        <w:t>5</w:t>
      </w:r>
      <w:r w:rsidRPr="009F6635">
        <w:rPr>
          <w:rFonts w:ascii="Arial" w:hAnsi="Arial" w:cs="Arial"/>
          <w:sz w:val="22"/>
        </w:rPr>
        <w:t>.</w:t>
      </w:r>
      <w:r w:rsidR="00C243E8" w:rsidRPr="009F6635">
        <w:rPr>
          <w:rFonts w:ascii="Arial" w:hAnsi="Arial" w:cs="Arial"/>
          <w:sz w:val="22"/>
        </w:rPr>
        <w:t xml:space="preserve"> </w:t>
      </w:r>
      <w:r w:rsidRPr="009F6635">
        <w:rPr>
          <w:rFonts w:ascii="Arial" w:hAnsi="Arial" w:cs="Arial"/>
          <w:b/>
          <w:i/>
          <w:sz w:val="22"/>
        </w:rPr>
        <w:t>Счет депо</w:t>
      </w:r>
      <w:r w:rsidRPr="009F6635">
        <w:rPr>
          <w:rFonts w:ascii="Arial" w:hAnsi="Arial" w:cs="Arial"/>
          <w:b/>
          <w:sz w:val="22"/>
        </w:rPr>
        <w:t xml:space="preserve"> </w:t>
      </w:r>
      <w:r w:rsidRPr="009F6635">
        <w:rPr>
          <w:rFonts w:ascii="Arial" w:hAnsi="Arial" w:cs="Arial"/>
          <w:sz w:val="22"/>
        </w:rPr>
        <w:t>- объединенная общим признаком совокупность записей в регистрах Депозитария, предназначенная для учета и фиксации прав на ценные бумаги. Счета депо подразделяются на счета депо депонентов и счета депо мест хранения.</w:t>
      </w:r>
    </w:p>
    <w:p w:rsidR="00953BCB" w:rsidRPr="009F6635" w:rsidRDefault="009C577F">
      <w:pPr>
        <w:autoSpaceDE w:val="0"/>
        <w:autoSpaceDN w:val="0"/>
        <w:adjustRightInd w:val="0"/>
        <w:ind w:firstLine="540"/>
        <w:jc w:val="both"/>
        <w:rPr>
          <w:rFonts w:ascii="Arial" w:hAnsi="Arial" w:cs="Arial"/>
          <w:sz w:val="22"/>
          <w:szCs w:val="22"/>
        </w:rPr>
      </w:pPr>
      <w:r>
        <w:rPr>
          <w:rFonts w:ascii="Arial" w:hAnsi="Arial" w:cs="Arial"/>
          <w:sz w:val="22"/>
        </w:rPr>
        <w:t xml:space="preserve">   </w:t>
      </w:r>
      <w:r w:rsidR="00CA1C43" w:rsidRPr="009F6635">
        <w:rPr>
          <w:rFonts w:ascii="Arial" w:hAnsi="Arial" w:cs="Arial"/>
          <w:sz w:val="22"/>
        </w:rPr>
        <w:t>1.2</w:t>
      </w:r>
      <w:r w:rsidR="009C3440">
        <w:rPr>
          <w:rFonts w:ascii="Arial" w:hAnsi="Arial" w:cs="Arial"/>
          <w:sz w:val="22"/>
        </w:rPr>
        <w:t>6</w:t>
      </w:r>
      <w:r w:rsidR="00CA1C43" w:rsidRPr="009F6635">
        <w:rPr>
          <w:rFonts w:ascii="Arial" w:hAnsi="Arial" w:cs="Arial"/>
          <w:sz w:val="22"/>
        </w:rPr>
        <w:t>.</w:t>
      </w:r>
      <w:r>
        <w:rPr>
          <w:rFonts w:ascii="Arial" w:hAnsi="Arial" w:cs="Arial"/>
          <w:sz w:val="22"/>
        </w:rPr>
        <w:t xml:space="preserve"> </w:t>
      </w:r>
      <w:r w:rsidR="00CA1C43" w:rsidRPr="009F6635">
        <w:rPr>
          <w:rFonts w:ascii="Arial" w:hAnsi="Arial" w:cs="Arial"/>
          <w:b/>
          <w:i/>
          <w:sz w:val="22"/>
        </w:rPr>
        <w:t>Счет депо владельца</w:t>
      </w:r>
      <w:r w:rsidR="00CA1C43" w:rsidRPr="009F6635">
        <w:rPr>
          <w:rFonts w:ascii="Arial" w:hAnsi="Arial" w:cs="Arial"/>
          <w:sz w:val="22"/>
        </w:rPr>
        <w:t xml:space="preserve"> - счет депо, предназначенный для учета </w:t>
      </w:r>
      <w:r w:rsidR="00953BCB" w:rsidRPr="009F6635">
        <w:rPr>
          <w:rFonts w:ascii="Arial" w:hAnsi="Arial" w:cs="Arial"/>
          <w:sz w:val="22"/>
        </w:rPr>
        <w:t xml:space="preserve">принадлежащих Депоненту </w:t>
      </w:r>
      <w:r w:rsidR="00CA1C43" w:rsidRPr="009F6635">
        <w:rPr>
          <w:rFonts w:ascii="Arial" w:hAnsi="Arial" w:cs="Arial"/>
          <w:sz w:val="22"/>
        </w:rPr>
        <w:t xml:space="preserve">прав </w:t>
      </w:r>
      <w:r w:rsidR="00953BCB" w:rsidRPr="009F6635">
        <w:rPr>
          <w:rFonts w:ascii="Arial" w:hAnsi="Arial" w:cs="Arial"/>
          <w:sz w:val="22"/>
        </w:rPr>
        <w:t xml:space="preserve">собственности и иных вещных прав </w:t>
      </w:r>
      <w:r w:rsidR="00CA1C43" w:rsidRPr="009F6635">
        <w:rPr>
          <w:rFonts w:ascii="Arial" w:hAnsi="Arial" w:cs="Arial"/>
          <w:sz w:val="22"/>
        </w:rPr>
        <w:t xml:space="preserve">на ценные бумаги. </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1.2</w:t>
      </w:r>
      <w:r w:rsidR="009C3440">
        <w:rPr>
          <w:rFonts w:ascii="Arial" w:hAnsi="Arial" w:cs="Arial"/>
          <w:sz w:val="22"/>
          <w:szCs w:val="24"/>
        </w:rPr>
        <w:t>7</w:t>
      </w:r>
      <w:r w:rsidRPr="009F6635">
        <w:rPr>
          <w:rFonts w:ascii="Arial" w:hAnsi="Arial" w:cs="Arial"/>
          <w:sz w:val="22"/>
          <w:szCs w:val="24"/>
        </w:rPr>
        <w:t>.</w:t>
      </w:r>
      <w:r w:rsidR="00C243E8" w:rsidRPr="009F6635">
        <w:rPr>
          <w:rFonts w:ascii="Arial" w:hAnsi="Arial" w:cs="Arial"/>
          <w:sz w:val="22"/>
          <w:szCs w:val="24"/>
        </w:rPr>
        <w:t xml:space="preserve"> </w:t>
      </w:r>
      <w:r w:rsidRPr="009F6635">
        <w:rPr>
          <w:rFonts w:ascii="Arial" w:hAnsi="Arial" w:cs="Arial"/>
          <w:b/>
          <w:i/>
          <w:sz w:val="22"/>
          <w:szCs w:val="24"/>
        </w:rPr>
        <w:t>Счет депо доверительного управляющего</w:t>
      </w:r>
      <w:r w:rsidRPr="009F6635">
        <w:rPr>
          <w:rFonts w:ascii="Arial" w:hAnsi="Arial" w:cs="Arial"/>
          <w:sz w:val="22"/>
          <w:szCs w:val="24"/>
        </w:rPr>
        <w:t xml:space="preserve"> - счет депо, предназначенный для учета прав</w:t>
      </w:r>
      <w:r w:rsidR="00953BCB" w:rsidRPr="009F6635">
        <w:rPr>
          <w:rFonts w:ascii="Arial" w:hAnsi="Arial" w:cs="Arial"/>
          <w:sz w:val="22"/>
          <w:szCs w:val="24"/>
        </w:rPr>
        <w:t xml:space="preserve"> управляющего в отношении</w:t>
      </w:r>
      <w:r w:rsidRPr="009F6635">
        <w:rPr>
          <w:rFonts w:ascii="Arial" w:hAnsi="Arial" w:cs="Arial"/>
          <w:sz w:val="22"/>
          <w:szCs w:val="24"/>
        </w:rPr>
        <w:t xml:space="preserve"> ценны</w:t>
      </w:r>
      <w:r w:rsidR="00C243E8" w:rsidRPr="009F6635">
        <w:rPr>
          <w:rFonts w:ascii="Arial" w:hAnsi="Arial" w:cs="Arial"/>
          <w:sz w:val="22"/>
          <w:szCs w:val="24"/>
        </w:rPr>
        <w:t>х</w:t>
      </w:r>
      <w:r w:rsidRPr="009F6635">
        <w:rPr>
          <w:rFonts w:ascii="Arial" w:hAnsi="Arial" w:cs="Arial"/>
          <w:sz w:val="22"/>
          <w:szCs w:val="24"/>
        </w:rPr>
        <w:t xml:space="preserve"> бумаг, </w:t>
      </w:r>
      <w:r w:rsidR="00C243E8" w:rsidRPr="009F6635">
        <w:rPr>
          <w:rFonts w:ascii="Arial" w:hAnsi="Arial" w:cs="Arial"/>
          <w:sz w:val="22"/>
          <w:szCs w:val="24"/>
        </w:rPr>
        <w:t>находящихся в доверительном управлении</w:t>
      </w:r>
      <w:r w:rsidRPr="009F6635">
        <w:rPr>
          <w:rFonts w:ascii="Arial" w:hAnsi="Arial" w:cs="Arial"/>
          <w:sz w:val="22"/>
          <w:szCs w:val="24"/>
        </w:rPr>
        <w:t>.</w:t>
      </w:r>
      <w:r w:rsidRPr="009F6635">
        <w:rPr>
          <w:rFonts w:ascii="Arial" w:hAnsi="Arial" w:cs="Arial"/>
          <w:i/>
          <w:sz w:val="22"/>
          <w:szCs w:val="24"/>
        </w:rPr>
        <w:t xml:space="preserve"> </w:t>
      </w:r>
    </w:p>
    <w:p w:rsidR="00CA1C43" w:rsidRDefault="00CA1C43" w:rsidP="00E62C62">
      <w:pPr>
        <w:pStyle w:val="a7"/>
        <w:spacing w:before="0"/>
        <w:ind w:firstLine="709"/>
        <w:rPr>
          <w:rFonts w:ascii="Arial" w:hAnsi="Arial" w:cs="Arial"/>
          <w:sz w:val="22"/>
        </w:rPr>
      </w:pPr>
      <w:r w:rsidRPr="009F6635">
        <w:rPr>
          <w:rFonts w:ascii="Arial" w:hAnsi="Arial" w:cs="Arial"/>
          <w:sz w:val="22"/>
        </w:rPr>
        <w:t>1.2</w:t>
      </w:r>
      <w:r w:rsidR="009C3440">
        <w:rPr>
          <w:rFonts w:ascii="Arial" w:hAnsi="Arial" w:cs="Arial"/>
          <w:sz w:val="22"/>
        </w:rPr>
        <w:t>8</w:t>
      </w:r>
      <w:r w:rsidRPr="009F6635">
        <w:rPr>
          <w:rFonts w:ascii="Arial" w:hAnsi="Arial" w:cs="Arial"/>
          <w:sz w:val="22"/>
        </w:rPr>
        <w:t>.</w:t>
      </w:r>
      <w:r w:rsidR="00C243E8" w:rsidRPr="009F6635">
        <w:rPr>
          <w:rFonts w:ascii="Arial" w:hAnsi="Arial" w:cs="Arial"/>
          <w:sz w:val="22"/>
        </w:rPr>
        <w:t xml:space="preserve"> </w:t>
      </w:r>
      <w:r w:rsidR="00C243E8" w:rsidRPr="009F6635">
        <w:rPr>
          <w:rFonts w:ascii="Arial" w:hAnsi="Arial" w:cs="Arial"/>
          <w:b/>
          <w:i/>
          <w:sz w:val="22"/>
        </w:rPr>
        <w:t>С</w:t>
      </w:r>
      <w:r w:rsidR="00AC29AA" w:rsidRPr="009F6635">
        <w:rPr>
          <w:rFonts w:ascii="Arial" w:hAnsi="Arial" w:cs="Arial"/>
          <w:b/>
          <w:i/>
          <w:sz w:val="22"/>
        </w:rPr>
        <w:t>чет депо номинального держателя</w:t>
      </w:r>
      <w:r w:rsidR="00C243E8" w:rsidRPr="009F6635">
        <w:rPr>
          <w:rFonts w:ascii="Arial" w:hAnsi="Arial" w:cs="Arial"/>
          <w:b/>
          <w:i/>
          <w:sz w:val="22"/>
        </w:rPr>
        <w:t xml:space="preserve"> </w:t>
      </w:r>
      <w:r w:rsidRPr="009F6635">
        <w:rPr>
          <w:rFonts w:ascii="Arial" w:hAnsi="Arial" w:cs="Arial"/>
          <w:sz w:val="22"/>
        </w:rPr>
        <w:t>- счет депо, предназначенный для учета прав на ценные бумаги</w:t>
      </w:r>
      <w:r w:rsidR="00C243E8" w:rsidRPr="009F6635">
        <w:rPr>
          <w:rFonts w:ascii="Arial" w:hAnsi="Arial" w:cs="Arial"/>
          <w:sz w:val="22"/>
        </w:rPr>
        <w:t xml:space="preserve">, в отношении которых </w:t>
      </w:r>
      <w:r w:rsidRPr="009F6635">
        <w:rPr>
          <w:rFonts w:ascii="Arial" w:hAnsi="Arial" w:cs="Arial"/>
          <w:sz w:val="22"/>
        </w:rPr>
        <w:t>депозитари</w:t>
      </w:r>
      <w:r w:rsidR="00C243E8" w:rsidRPr="009F6635">
        <w:rPr>
          <w:rFonts w:ascii="Arial" w:hAnsi="Arial" w:cs="Arial"/>
          <w:sz w:val="22"/>
        </w:rPr>
        <w:t>й</w:t>
      </w:r>
      <w:r w:rsidRPr="009F6635">
        <w:rPr>
          <w:rFonts w:ascii="Arial" w:hAnsi="Arial" w:cs="Arial"/>
          <w:sz w:val="22"/>
        </w:rPr>
        <w:t>-депонент</w:t>
      </w:r>
      <w:r w:rsidR="00C243E8" w:rsidRPr="009F6635">
        <w:rPr>
          <w:rFonts w:ascii="Arial" w:hAnsi="Arial" w:cs="Arial"/>
          <w:sz w:val="22"/>
        </w:rPr>
        <w:t xml:space="preserve"> не является их владельцем и осуществляет их учет в интересах своих депонентов</w:t>
      </w:r>
      <w:r w:rsidRPr="009F6635">
        <w:rPr>
          <w:rFonts w:ascii="Arial" w:hAnsi="Arial" w:cs="Arial"/>
          <w:sz w:val="22"/>
        </w:rPr>
        <w:t>.</w:t>
      </w:r>
    </w:p>
    <w:p w:rsidR="009C577F" w:rsidRDefault="00E55AEE" w:rsidP="00E62C62">
      <w:pPr>
        <w:pStyle w:val="a7"/>
        <w:spacing w:before="0"/>
        <w:ind w:firstLine="709"/>
        <w:rPr>
          <w:rFonts w:ascii="Arial" w:hAnsi="Arial" w:cs="Arial"/>
          <w:sz w:val="22"/>
        </w:rPr>
      </w:pPr>
      <w:r w:rsidRPr="009F6635">
        <w:rPr>
          <w:rFonts w:ascii="Arial" w:hAnsi="Arial" w:cs="Arial"/>
          <w:sz w:val="22"/>
        </w:rPr>
        <w:t>1.2</w:t>
      </w:r>
      <w:r w:rsidR="009C3440">
        <w:rPr>
          <w:rFonts w:ascii="Arial" w:hAnsi="Arial" w:cs="Arial"/>
          <w:sz w:val="22"/>
        </w:rPr>
        <w:t>9</w:t>
      </w:r>
      <w:r w:rsidRPr="009F6635">
        <w:rPr>
          <w:rFonts w:ascii="Arial" w:hAnsi="Arial" w:cs="Arial"/>
          <w:sz w:val="22"/>
        </w:rPr>
        <w:t xml:space="preserve">. </w:t>
      </w:r>
      <w:r w:rsidR="009C577F" w:rsidRPr="002A72E1">
        <w:rPr>
          <w:rFonts w:ascii="Arial" w:hAnsi="Arial" w:cs="Arial"/>
          <w:b/>
          <w:i/>
          <w:sz w:val="22"/>
        </w:rPr>
        <w:t>Счет депо иностранного номинального держателя</w:t>
      </w:r>
      <w:r w:rsidR="009C577F" w:rsidRPr="009C577F">
        <w:rPr>
          <w:rFonts w:ascii="Arial" w:hAnsi="Arial" w:cs="Arial"/>
          <w:sz w:val="22"/>
        </w:rPr>
        <w:t xml:space="preserve"> – счет депо, предназначенный для учета ценных бумаг иностранной организации, действующей в интересах других лиц, если такая организация в соответствии с ее личным законом вправе осуществлять учет и переход прав на ценные бумаги, при условии, что местом учреждения указанной организации является государство,- член Организации экономического сотрудничества и развития (ОЭСР), и (или) член или наблюдатель Группы разработки финансовых мер борьбы с отмыванием денег (ФАТФ) и (или) член Комитета экспертов Совета Европы по оценке мер противодействия отмыванию денег и финансированию терроризма (</w:t>
      </w:r>
      <w:proofErr w:type="spellStart"/>
      <w:r w:rsidR="009C577F" w:rsidRPr="009C577F">
        <w:rPr>
          <w:rFonts w:ascii="Arial" w:hAnsi="Arial" w:cs="Arial"/>
          <w:sz w:val="22"/>
        </w:rPr>
        <w:t>Манивэл</w:t>
      </w:r>
      <w:proofErr w:type="spellEnd"/>
      <w:r w:rsidR="009C577F" w:rsidRPr="009C577F">
        <w:rPr>
          <w:rFonts w:ascii="Arial" w:hAnsi="Arial" w:cs="Arial"/>
          <w:sz w:val="22"/>
        </w:rPr>
        <w:t xml:space="preserve">); или государство, с соответствующими органами (соответствующими организациями) которого Банком России заключено соглашение, предусматривающее порядок их взаимодействия; </w:t>
      </w:r>
    </w:p>
    <w:p w:rsidR="009C577F" w:rsidRPr="009F6635" w:rsidRDefault="009C3440" w:rsidP="00E62C62">
      <w:pPr>
        <w:pStyle w:val="a7"/>
        <w:spacing w:before="0"/>
        <w:ind w:firstLine="709"/>
        <w:rPr>
          <w:rFonts w:ascii="Arial" w:hAnsi="Arial" w:cs="Arial"/>
          <w:sz w:val="22"/>
        </w:rPr>
      </w:pPr>
      <w:r>
        <w:rPr>
          <w:rFonts w:ascii="Arial" w:hAnsi="Arial" w:cs="Arial"/>
          <w:sz w:val="22"/>
        </w:rPr>
        <w:t>1.30</w:t>
      </w:r>
      <w:r w:rsidR="00E55AEE" w:rsidRPr="009F6635">
        <w:rPr>
          <w:rFonts w:ascii="Arial" w:hAnsi="Arial" w:cs="Arial"/>
          <w:sz w:val="22"/>
        </w:rPr>
        <w:t xml:space="preserve">. </w:t>
      </w:r>
      <w:r w:rsidR="009C577F" w:rsidRPr="002A72E1">
        <w:rPr>
          <w:rFonts w:ascii="Arial" w:hAnsi="Arial" w:cs="Arial"/>
          <w:b/>
          <w:i/>
          <w:sz w:val="22"/>
        </w:rPr>
        <w:t>Счет депо иностранного уполномоченного держателя</w:t>
      </w:r>
      <w:r w:rsidR="009C577F" w:rsidRPr="009C577F">
        <w:rPr>
          <w:rFonts w:ascii="Arial" w:hAnsi="Arial" w:cs="Arial"/>
          <w:sz w:val="22"/>
        </w:rPr>
        <w:t xml:space="preserve"> - счет депо, предназначенный для учета ценных бумаг иностранной организации, если такая организация в соответствии с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при условии, что местом учреждения указанной организации является государство,- член Организации экономического сотрудничества и развития (ОЭСР), и (или) член или наблюдатель Группы разработки финансовых мер борьбы с отмыванием денег (ФАТФ) и (или) член Комитета экспертов Совета Европы по оценке мер противодействия отмыванию денег и финансированию терроризма (</w:t>
      </w:r>
      <w:proofErr w:type="spellStart"/>
      <w:r w:rsidR="009C577F" w:rsidRPr="009C577F">
        <w:rPr>
          <w:rFonts w:ascii="Arial" w:hAnsi="Arial" w:cs="Arial"/>
          <w:sz w:val="22"/>
        </w:rPr>
        <w:t>Манивэл</w:t>
      </w:r>
      <w:proofErr w:type="spellEnd"/>
      <w:r w:rsidR="009C577F" w:rsidRPr="009C577F">
        <w:rPr>
          <w:rFonts w:ascii="Arial" w:hAnsi="Arial" w:cs="Arial"/>
          <w:sz w:val="22"/>
        </w:rPr>
        <w:t>); или государство, с соответствующими органами (соответствующими организациями) которого Банком России заключено соглашение, предусматривающее порядок их взаимодействия</w:t>
      </w:r>
    </w:p>
    <w:p w:rsidR="008964D2" w:rsidRDefault="009C3440" w:rsidP="008964D2">
      <w:pPr>
        <w:pStyle w:val="a7"/>
        <w:spacing w:before="0"/>
        <w:ind w:firstLine="709"/>
        <w:rPr>
          <w:rFonts w:ascii="Arial" w:hAnsi="Arial" w:cs="Arial"/>
          <w:sz w:val="22"/>
        </w:rPr>
      </w:pPr>
      <w:r>
        <w:rPr>
          <w:rFonts w:ascii="Arial" w:hAnsi="Arial" w:cs="Arial"/>
          <w:sz w:val="22"/>
        </w:rPr>
        <w:t>1.31</w:t>
      </w:r>
      <w:r w:rsidR="00CA1C43" w:rsidRPr="009F6635">
        <w:rPr>
          <w:rFonts w:ascii="Arial" w:hAnsi="Arial" w:cs="Arial"/>
          <w:sz w:val="22"/>
        </w:rPr>
        <w:t>.</w:t>
      </w:r>
      <w:r w:rsidR="00C243E8" w:rsidRPr="009F6635">
        <w:rPr>
          <w:rFonts w:ascii="Arial" w:hAnsi="Arial" w:cs="Arial"/>
          <w:sz w:val="22"/>
        </w:rPr>
        <w:t xml:space="preserve"> </w:t>
      </w:r>
      <w:r w:rsidR="00B10705" w:rsidRPr="009F6635">
        <w:rPr>
          <w:rFonts w:ascii="Arial" w:hAnsi="Arial" w:cs="Arial"/>
          <w:sz w:val="22"/>
        </w:rPr>
        <w:t xml:space="preserve"> </w:t>
      </w:r>
      <w:r w:rsidR="00B10705" w:rsidRPr="00BC6044">
        <w:rPr>
          <w:rFonts w:ascii="Arial" w:hAnsi="Arial" w:cs="Arial"/>
          <w:b/>
          <w:i/>
          <w:sz w:val="22"/>
        </w:rPr>
        <w:t>Счет неустановленных лиц</w:t>
      </w:r>
      <w:r w:rsidR="00B10705" w:rsidRPr="009F6635">
        <w:rPr>
          <w:rFonts w:ascii="Arial" w:hAnsi="Arial" w:cs="Arial"/>
          <w:sz w:val="22"/>
        </w:rPr>
        <w:t xml:space="preserve"> </w:t>
      </w:r>
      <w:r w:rsidR="000C7936">
        <w:rPr>
          <w:rFonts w:ascii="Arial" w:hAnsi="Arial" w:cs="Arial"/>
          <w:sz w:val="22"/>
        </w:rPr>
        <w:t>-</w:t>
      </w:r>
      <w:r w:rsidR="00B10705" w:rsidRPr="009F6635">
        <w:rPr>
          <w:rFonts w:ascii="Arial" w:hAnsi="Arial" w:cs="Arial"/>
          <w:sz w:val="22"/>
        </w:rPr>
        <w:t xml:space="preserve"> </w:t>
      </w:r>
      <w:r w:rsidR="008964D2" w:rsidRPr="008964D2">
        <w:rPr>
          <w:rFonts w:ascii="Arial" w:hAnsi="Arial" w:cs="Arial"/>
          <w:sz w:val="22"/>
        </w:rPr>
        <w:t xml:space="preserve">предназначен для фиксации данных о ценных бумагах, владельцев которых однозначно определить на дату зачисления не представляется возможным, а </w:t>
      </w:r>
      <w:r w:rsidR="008964D2" w:rsidRPr="008964D2">
        <w:rPr>
          <w:rFonts w:ascii="Arial" w:hAnsi="Arial" w:cs="Arial"/>
          <w:sz w:val="22"/>
        </w:rPr>
        <w:lastRenderedPageBreak/>
        <w:t xml:space="preserve">также данных о ценных бумагах неосновательно зачисленных на лицевой счет Депозитария в реестре (счет депо Депозитария в вышестоящем Депозитарии), Счет неустановленных лиц не используется для учета прав на ценные бумаги. </w:t>
      </w:r>
    </w:p>
    <w:p w:rsidR="009C3440" w:rsidRDefault="009C3440" w:rsidP="009C3440">
      <w:pPr>
        <w:pStyle w:val="a7"/>
        <w:spacing w:before="0"/>
        <w:ind w:firstLine="709"/>
        <w:rPr>
          <w:rFonts w:ascii="Arial" w:hAnsi="Arial" w:cs="Arial"/>
          <w:sz w:val="22"/>
        </w:rPr>
      </w:pPr>
      <w:r w:rsidRPr="009F6635">
        <w:rPr>
          <w:rFonts w:ascii="Arial" w:hAnsi="Arial" w:cs="Arial"/>
          <w:sz w:val="22"/>
        </w:rPr>
        <w:t>1.</w:t>
      </w:r>
      <w:r>
        <w:rPr>
          <w:rFonts w:ascii="Arial" w:hAnsi="Arial" w:cs="Arial"/>
          <w:sz w:val="22"/>
        </w:rPr>
        <w:t>32</w:t>
      </w:r>
      <w:r w:rsidRPr="009F6635">
        <w:rPr>
          <w:rFonts w:ascii="Arial" w:hAnsi="Arial" w:cs="Arial"/>
          <w:sz w:val="22"/>
        </w:rPr>
        <w:t xml:space="preserve">. </w:t>
      </w:r>
      <w:r w:rsidRPr="009F6635">
        <w:rPr>
          <w:rFonts w:ascii="Arial" w:hAnsi="Arial" w:cs="Arial"/>
          <w:b/>
          <w:i/>
          <w:sz w:val="22"/>
        </w:rPr>
        <w:t xml:space="preserve">Счет места хранения </w:t>
      </w:r>
      <w:r w:rsidRPr="009F6635">
        <w:rPr>
          <w:rFonts w:ascii="Arial" w:hAnsi="Arial" w:cs="Arial"/>
          <w:sz w:val="22"/>
        </w:rPr>
        <w:t>- счет, открываемый в системе учета Депозитария и предназначенный для учета ценных бумаг депонентов, помещенных на хранение в Депозитарий, на хранение и/или учет на счете депо</w:t>
      </w:r>
      <w:r w:rsidRPr="009F6635">
        <w:rPr>
          <w:rFonts w:ascii="Arial" w:hAnsi="Arial" w:cs="Arial"/>
        </w:rPr>
        <w:t xml:space="preserve"> </w:t>
      </w:r>
      <w:r w:rsidRPr="009F6635">
        <w:rPr>
          <w:rFonts w:ascii="Arial" w:hAnsi="Arial" w:cs="Arial"/>
          <w:sz w:val="22"/>
        </w:rPr>
        <w:t xml:space="preserve">номинального держателя Депозитария в другом депозитарии, или учитываемых у реестродержателя на лицевом счете номинального держателя Депозитария. </w:t>
      </w:r>
    </w:p>
    <w:p w:rsidR="009A19F8" w:rsidRDefault="009A19F8" w:rsidP="008964D2">
      <w:pPr>
        <w:pStyle w:val="a7"/>
        <w:spacing w:before="0"/>
        <w:ind w:firstLine="709"/>
        <w:rPr>
          <w:rFonts w:ascii="Arial" w:hAnsi="Arial" w:cs="Arial"/>
          <w:sz w:val="22"/>
        </w:rPr>
      </w:pPr>
      <w:r w:rsidRPr="009F6635">
        <w:rPr>
          <w:rFonts w:ascii="Arial" w:hAnsi="Arial" w:cs="Arial"/>
          <w:sz w:val="22"/>
        </w:rPr>
        <w:t>1.</w:t>
      </w:r>
      <w:r w:rsidR="00F034EC">
        <w:rPr>
          <w:rFonts w:ascii="Arial" w:hAnsi="Arial" w:cs="Arial"/>
          <w:sz w:val="22"/>
        </w:rPr>
        <w:t>3</w:t>
      </w:r>
      <w:r w:rsidR="00473EBD">
        <w:rPr>
          <w:rFonts w:ascii="Arial" w:hAnsi="Arial" w:cs="Arial"/>
          <w:sz w:val="22"/>
        </w:rPr>
        <w:t>3</w:t>
      </w:r>
      <w:r w:rsidRPr="009F6635">
        <w:rPr>
          <w:rFonts w:ascii="Arial" w:hAnsi="Arial" w:cs="Arial"/>
          <w:sz w:val="22"/>
        </w:rPr>
        <w:t>.</w:t>
      </w:r>
      <w:r>
        <w:rPr>
          <w:rFonts w:ascii="Arial" w:hAnsi="Arial" w:cs="Arial"/>
          <w:sz w:val="22"/>
        </w:rPr>
        <w:t xml:space="preserve"> </w:t>
      </w:r>
      <w:r w:rsidR="004D4672" w:rsidRPr="009A19F8">
        <w:rPr>
          <w:rFonts w:ascii="Arial" w:hAnsi="Arial" w:cs="Arial"/>
          <w:b/>
          <w:i/>
          <w:sz w:val="22"/>
        </w:rPr>
        <w:t>Торговый счет депо</w:t>
      </w:r>
      <w:r w:rsidR="004D4672">
        <w:t xml:space="preserve"> </w:t>
      </w:r>
      <w:r w:rsidR="000C7936">
        <w:t xml:space="preserve">- </w:t>
      </w:r>
      <w:r w:rsidRPr="009A19F8">
        <w:rPr>
          <w:rFonts w:ascii="Arial" w:hAnsi="Arial" w:cs="Arial"/>
          <w:sz w:val="22"/>
        </w:rPr>
        <w:t>счет депо, предназначенный для учета ценных бумаг, которые могут</w:t>
      </w:r>
      <w:r>
        <w:rPr>
          <w:rFonts w:ascii="Arial" w:hAnsi="Arial" w:cs="Arial"/>
          <w:sz w:val="22"/>
        </w:rPr>
        <w:t xml:space="preserve"> </w:t>
      </w:r>
      <w:r w:rsidRPr="009A19F8">
        <w:rPr>
          <w:rFonts w:ascii="Arial" w:hAnsi="Arial" w:cs="Arial"/>
          <w:sz w:val="22"/>
        </w:rPr>
        <w:t>быть использованы для исполнения и (или) обеспечения исполнения обязательств, допущенных к</w:t>
      </w:r>
      <w:r>
        <w:rPr>
          <w:rFonts w:ascii="Arial" w:hAnsi="Arial" w:cs="Arial"/>
          <w:sz w:val="22"/>
        </w:rPr>
        <w:t xml:space="preserve"> </w:t>
      </w:r>
      <w:r w:rsidRPr="009A19F8">
        <w:rPr>
          <w:rFonts w:ascii="Arial" w:hAnsi="Arial" w:cs="Arial"/>
          <w:sz w:val="22"/>
        </w:rPr>
        <w:t>клирингу, а также обязательств по уплате вознаграждения клиринговой организации и иным</w:t>
      </w:r>
      <w:r w:rsidRPr="009A19F8">
        <w:rPr>
          <w:rFonts w:ascii="Arial" w:hAnsi="Arial" w:cs="Arial"/>
          <w:sz w:val="22"/>
        </w:rPr>
        <w:br/>
        <w:t>организациям в соответствии с Федеральным законом от 07.02.2011 № 7-ФЗ «О клиринге и</w:t>
      </w:r>
      <w:r w:rsidRPr="009A19F8">
        <w:rPr>
          <w:rFonts w:ascii="Arial" w:hAnsi="Arial" w:cs="Arial"/>
          <w:sz w:val="22"/>
        </w:rPr>
        <w:br/>
        <w:t>клиринговой деятельности». В рамках настоящих Условий Депонентам могут быть открыты</w:t>
      </w:r>
      <w:r w:rsidRPr="009A19F8">
        <w:rPr>
          <w:rFonts w:ascii="Arial" w:hAnsi="Arial" w:cs="Arial"/>
          <w:sz w:val="22"/>
        </w:rPr>
        <w:br/>
        <w:t>следующие</w:t>
      </w:r>
      <w:r>
        <w:rPr>
          <w:rFonts w:ascii="Arial" w:hAnsi="Arial" w:cs="Arial"/>
          <w:sz w:val="22"/>
        </w:rPr>
        <w:t xml:space="preserve"> </w:t>
      </w:r>
      <w:r w:rsidRPr="009A19F8">
        <w:rPr>
          <w:rFonts w:ascii="Arial" w:hAnsi="Arial" w:cs="Arial"/>
          <w:sz w:val="22"/>
        </w:rPr>
        <w:t>виды</w:t>
      </w:r>
      <w:r>
        <w:rPr>
          <w:rFonts w:ascii="Arial" w:hAnsi="Arial" w:cs="Arial"/>
          <w:sz w:val="22"/>
        </w:rPr>
        <w:t xml:space="preserve"> </w:t>
      </w:r>
      <w:r w:rsidRPr="009A19F8">
        <w:rPr>
          <w:rFonts w:ascii="Arial" w:hAnsi="Arial" w:cs="Arial"/>
          <w:sz w:val="22"/>
        </w:rPr>
        <w:t>торговых</w:t>
      </w:r>
      <w:r>
        <w:rPr>
          <w:rFonts w:ascii="Arial" w:hAnsi="Arial" w:cs="Arial"/>
          <w:sz w:val="22"/>
        </w:rPr>
        <w:t xml:space="preserve"> </w:t>
      </w:r>
      <w:r w:rsidRPr="009A19F8">
        <w:rPr>
          <w:rFonts w:ascii="Arial" w:hAnsi="Arial" w:cs="Arial"/>
          <w:sz w:val="22"/>
        </w:rPr>
        <w:t>счетов</w:t>
      </w:r>
      <w:r>
        <w:rPr>
          <w:rFonts w:ascii="Arial" w:hAnsi="Arial" w:cs="Arial"/>
          <w:sz w:val="22"/>
        </w:rPr>
        <w:t xml:space="preserve"> </w:t>
      </w:r>
      <w:r w:rsidRPr="009A19F8">
        <w:rPr>
          <w:rFonts w:ascii="Arial" w:hAnsi="Arial" w:cs="Arial"/>
          <w:sz w:val="22"/>
        </w:rPr>
        <w:t>депо:</w:t>
      </w:r>
    </w:p>
    <w:p w:rsidR="00BC6044" w:rsidRDefault="00BC6044" w:rsidP="008964D2">
      <w:pPr>
        <w:pStyle w:val="a7"/>
        <w:spacing w:before="0"/>
        <w:ind w:firstLine="709"/>
        <w:rPr>
          <w:rFonts w:ascii="Arial" w:hAnsi="Arial" w:cs="Arial"/>
          <w:sz w:val="22"/>
        </w:rPr>
      </w:pPr>
      <w:r w:rsidRPr="00BC6044">
        <w:rPr>
          <w:rFonts w:ascii="Arial" w:hAnsi="Arial" w:cs="Arial"/>
          <w:sz w:val="22"/>
        </w:rPr>
        <w:t>торговый счет депо владельца;</w:t>
      </w:r>
    </w:p>
    <w:p w:rsidR="00BC6044" w:rsidRPr="00BC6044" w:rsidRDefault="00BC6044" w:rsidP="008964D2">
      <w:pPr>
        <w:pStyle w:val="a7"/>
        <w:spacing w:before="0"/>
        <w:ind w:firstLine="709"/>
        <w:rPr>
          <w:rFonts w:ascii="Arial" w:hAnsi="Arial" w:cs="Arial"/>
          <w:sz w:val="22"/>
        </w:rPr>
      </w:pPr>
      <w:r w:rsidRPr="00BC6044">
        <w:rPr>
          <w:rFonts w:ascii="Arial" w:hAnsi="Arial" w:cs="Arial"/>
          <w:sz w:val="22"/>
        </w:rPr>
        <w:t>торговый счет депо номинального держателя;</w:t>
      </w:r>
    </w:p>
    <w:p w:rsidR="00BC6044" w:rsidRPr="00BC6044" w:rsidRDefault="00BC6044" w:rsidP="008964D2">
      <w:pPr>
        <w:pStyle w:val="a7"/>
        <w:spacing w:before="0"/>
        <w:ind w:firstLine="709"/>
        <w:rPr>
          <w:rFonts w:ascii="Arial" w:hAnsi="Arial" w:cs="Arial"/>
          <w:sz w:val="22"/>
        </w:rPr>
      </w:pPr>
      <w:r w:rsidRPr="00BC6044">
        <w:rPr>
          <w:rFonts w:ascii="Arial" w:hAnsi="Arial" w:cs="Arial"/>
          <w:sz w:val="22"/>
        </w:rPr>
        <w:t>торговый счет депо доверительного управляющего;</w:t>
      </w:r>
    </w:p>
    <w:p w:rsidR="00BC6044" w:rsidRPr="00BC6044" w:rsidRDefault="00BC6044" w:rsidP="008964D2">
      <w:pPr>
        <w:pStyle w:val="a7"/>
        <w:spacing w:before="0"/>
        <w:ind w:firstLine="709"/>
        <w:rPr>
          <w:rFonts w:ascii="Arial" w:hAnsi="Arial" w:cs="Arial"/>
          <w:sz w:val="22"/>
        </w:rPr>
      </w:pPr>
      <w:r w:rsidRPr="00BC6044">
        <w:rPr>
          <w:rFonts w:ascii="Arial" w:hAnsi="Arial" w:cs="Arial"/>
          <w:sz w:val="22"/>
        </w:rPr>
        <w:t>торговый счет депо иностранного номинального держателя;</w:t>
      </w:r>
    </w:p>
    <w:p w:rsidR="00BC6044" w:rsidRDefault="00BC6044" w:rsidP="008964D2">
      <w:pPr>
        <w:pStyle w:val="a7"/>
        <w:spacing w:before="0"/>
        <w:ind w:firstLine="709"/>
        <w:rPr>
          <w:rFonts w:ascii="Arial" w:hAnsi="Arial" w:cs="Arial"/>
          <w:sz w:val="22"/>
        </w:rPr>
      </w:pPr>
      <w:r w:rsidRPr="00BC6044">
        <w:rPr>
          <w:rFonts w:ascii="Arial" w:hAnsi="Arial" w:cs="Arial"/>
          <w:sz w:val="22"/>
        </w:rPr>
        <w:t>торговый счет депо иностранного уполномоченного держателя;</w:t>
      </w:r>
    </w:p>
    <w:p w:rsidR="00473EBD" w:rsidRDefault="00473EBD" w:rsidP="008964D2">
      <w:pPr>
        <w:pStyle w:val="a7"/>
        <w:spacing w:before="0"/>
        <w:ind w:firstLine="709"/>
        <w:rPr>
          <w:rFonts w:ascii="Arial" w:hAnsi="Arial" w:cs="Arial"/>
          <w:sz w:val="22"/>
          <w:szCs w:val="22"/>
        </w:rPr>
      </w:pPr>
      <w:r w:rsidRPr="009F6635">
        <w:rPr>
          <w:rFonts w:ascii="Arial" w:hAnsi="Arial" w:cs="Arial"/>
          <w:sz w:val="22"/>
          <w:szCs w:val="22"/>
        </w:rPr>
        <w:t>1.</w:t>
      </w:r>
      <w:r>
        <w:rPr>
          <w:rFonts w:ascii="Arial" w:hAnsi="Arial" w:cs="Arial"/>
          <w:sz w:val="22"/>
          <w:szCs w:val="22"/>
        </w:rPr>
        <w:t>34</w:t>
      </w:r>
      <w:r w:rsidRPr="009F6635">
        <w:rPr>
          <w:rFonts w:ascii="Arial" w:hAnsi="Arial" w:cs="Arial"/>
          <w:sz w:val="22"/>
          <w:szCs w:val="22"/>
        </w:rPr>
        <w:t xml:space="preserve">. </w:t>
      </w:r>
      <w:r w:rsidRPr="009F6635">
        <w:rPr>
          <w:rFonts w:ascii="Arial" w:hAnsi="Arial" w:cs="Arial"/>
          <w:b/>
          <w:i/>
          <w:sz w:val="22"/>
          <w:szCs w:val="22"/>
        </w:rPr>
        <w:t>Уполномоченный представитель депонента</w:t>
      </w:r>
      <w:r w:rsidRPr="009F6635">
        <w:rPr>
          <w:rFonts w:ascii="Arial" w:hAnsi="Arial" w:cs="Arial"/>
          <w:sz w:val="22"/>
          <w:szCs w:val="22"/>
        </w:rPr>
        <w:t xml:space="preserve"> - попечитель счета депо или оператор счета депо и/или распорядитель счета депо.</w:t>
      </w:r>
    </w:p>
    <w:p w:rsidR="005652C3" w:rsidRPr="009F6635" w:rsidRDefault="005652C3" w:rsidP="005652C3">
      <w:pPr>
        <w:pStyle w:val="a7"/>
        <w:spacing w:before="0"/>
        <w:ind w:firstLine="709"/>
        <w:rPr>
          <w:rFonts w:ascii="Arial" w:hAnsi="Arial" w:cs="Arial"/>
          <w:sz w:val="22"/>
        </w:rPr>
      </w:pPr>
      <w:r w:rsidRPr="009F6635">
        <w:rPr>
          <w:rFonts w:ascii="Arial" w:hAnsi="Arial" w:cs="Arial"/>
          <w:sz w:val="22"/>
        </w:rPr>
        <w:t>1.</w:t>
      </w:r>
      <w:r w:rsidRPr="00DC2D42">
        <w:rPr>
          <w:rFonts w:ascii="Arial" w:hAnsi="Arial" w:cs="Arial"/>
          <w:sz w:val="22"/>
        </w:rPr>
        <w:t>35</w:t>
      </w:r>
      <w:r w:rsidRPr="009F6635">
        <w:rPr>
          <w:rFonts w:ascii="Arial" w:hAnsi="Arial" w:cs="Arial"/>
          <w:sz w:val="22"/>
        </w:rPr>
        <w:t>.</w:t>
      </w:r>
      <w:r>
        <w:rPr>
          <w:rFonts w:ascii="Arial" w:hAnsi="Arial" w:cs="Arial"/>
          <w:sz w:val="22"/>
        </w:rPr>
        <w:t xml:space="preserve"> </w:t>
      </w:r>
      <w:r w:rsidRPr="009F6635">
        <w:rPr>
          <w:rFonts w:ascii="Arial" w:hAnsi="Arial" w:cs="Arial"/>
          <w:b/>
          <w:i/>
          <w:sz w:val="22"/>
        </w:rPr>
        <w:t>Эмиссионная ценная бумага</w:t>
      </w:r>
      <w:r w:rsidRPr="009F6635">
        <w:rPr>
          <w:rFonts w:ascii="Arial" w:hAnsi="Arial" w:cs="Arial"/>
          <w:sz w:val="22"/>
        </w:rPr>
        <w:t xml:space="preserve"> - любая ценная бумага, в том числе бездокументарная, которая характеризуется одновременно следующими признаками:</w:t>
      </w:r>
    </w:p>
    <w:p w:rsidR="005652C3" w:rsidRPr="009F6635" w:rsidRDefault="005652C3" w:rsidP="005652C3">
      <w:pPr>
        <w:ind w:firstLine="709"/>
        <w:jc w:val="both"/>
        <w:rPr>
          <w:rFonts w:ascii="Arial" w:hAnsi="Arial" w:cs="Arial"/>
          <w:sz w:val="22"/>
          <w:szCs w:val="24"/>
        </w:rPr>
      </w:pPr>
      <w:r w:rsidRPr="009F6635">
        <w:rPr>
          <w:rFonts w:ascii="Arial" w:hAnsi="Arial" w:cs="Arial"/>
          <w:sz w:val="22"/>
          <w:szCs w:val="24"/>
        </w:rPr>
        <w:t>-закрепляет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“О рынке ценных бумаг” формы и порядка;</w:t>
      </w:r>
    </w:p>
    <w:p w:rsidR="005652C3" w:rsidRPr="009F6635" w:rsidRDefault="005652C3" w:rsidP="005652C3">
      <w:pPr>
        <w:ind w:firstLine="709"/>
        <w:jc w:val="both"/>
        <w:rPr>
          <w:rFonts w:ascii="Arial" w:hAnsi="Arial" w:cs="Arial"/>
          <w:sz w:val="22"/>
          <w:szCs w:val="24"/>
        </w:rPr>
      </w:pPr>
      <w:r w:rsidRPr="009F6635">
        <w:rPr>
          <w:rFonts w:ascii="Arial" w:hAnsi="Arial" w:cs="Arial"/>
          <w:sz w:val="22"/>
          <w:szCs w:val="24"/>
        </w:rPr>
        <w:t>-размещается выпусками;</w:t>
      </w:r>
    </w:p>
    <w:p w:rsidR="005652C3" w:rsidRPr="009F6635" w:rsidRDefault="005652C3" w:rsidP="005652C3">
      <w:pPr>
        <w:ind w:firstLine="709"/>
        <w:jc w:val="both"/>
        <w:rPr>
          <w:rFonts w:ascii="Arial" w:hAnsi="Arial" w:cs="Arial"/>
          <w:sz w:val="22"/>
          <w:szCs w:val="24"/>
        </w:rPr>
      </w:pPr>
      <w:r w:rsidRPr="009F6635">
        <w:rPr>
          <w:rFonts w:ascii="Arial" w:hAnsi="Arial" w:cs="Arial"/>
          <w:sz w:val="22"/>
          <w:szCs w:val="24"/>
        </w:rPr>
        <w:t>-имеет равные объем и сроки осуществления прав внутри одного выпуска вне зависимости от времени приобретения ценной бумаги.</w:t>
      </w:r>
    </w:p>
    <w:p w:rsidR="005652C3" w:rsidRPr="009F6635" w:rsidRDefault="005652C3" w:rsidP="005652C3">
      <w:pPr>
        <w:pStyle w:val="a7"/>
        <w:spacing w:before="0"/>
        <w:ind w:firstLine="709"/>
        <w:rPr>
          <w:rFonts w:ascii="Arial" w:hAnsi="Arial" w:cs="Arial"/>
          <w:sz w:val="22"/>
        </w:rPr>
      </w:pPr>
      <w:r w:rsidRPr="009F6635">
        <w:rPr>
          <w:rFonts w:ascii="Arial" w:hAnsi="Arial" w:cs="Arial"/>
          <w:sz w:val="22"/>
        </w:rPr>
        <w:t>1.</w:t>
      </w:r>
      <w:r w:rsidRPr="00DC2D42">
        <w:rPr>
          <w:rFonts w:ascii="Arial" w:hAnsi="Arial" w:cs="Arial"/>
          <w:sz w:val="22"/>
        </w:rPr>
        <w:t>36</w:t>
      </w:r>
      <w:r w:rsidRPr="009F6635">
        <w:rPr>
          <w:rFonts w:ascii="Arial" w:hAnsi="Arial" w:cs="Arial"/>
          <w:sz w:val="22"/>
        </w:rPr>
        <w:t>.</w:t>
      </w:r>
      <w:r>
        <w:rPr>
          <w:rFonts w:ascii="Arial" w:hAnsi="Arial" w:cs="Arial"/>
          <w:sz w:val="22"/>
        </w:rPr>
        <w:t xml:space="preserve"> </w:t>
      </w:r>
      <w:r w:rsidRPr="009F6635">
        <w:rPr>
          <w:rFonts w:ascii="Arial" w:hAnsi="Arial" w:cs="Arial"/>
          <w:b/>
          <w:i/>
          <w:sz w:val="22"/>
        </w:rPr>
        <w:t>Выпуск эмиссионных ценных бумаг</w:t>
      </w:r>
      <w:r w:rsidRPr="009F6635">
        <w:rPr>
          <w:rFonts w:ascii="Arial" w:hAnsi="Arial" w:cs="Arial"/>
          <w:sz w:val="22"/>
        </w:rPr>
        <w:t xml:space="preserve"> - совокупность ценных бумаг одного эмитента, обеспечивающих одинаковый объем прав владельцам и имеющих одинаковые условия эмиссии (первичного размещения). Все бумаги одного выпуска должны иметь один государственный регистрационный номер.</w:t>
      </w:r>
    </w:p>
    <w:p w:rsidR="005652C3" w:rsidRPr="009F6635" w:rsidRDefault="005652C3" w:rsidP="005652C3">
      <w:pPr>
        <w:pStyle w:val="a7"/>
        <w:spacing w:before="0"/>
        <w:ind w:firstLine="709"/>
        <w:rPr>
          <w:rFonts w:ascii="Arial" w:hAnsi="Arial" w:cs="Arial"/>
          <w:sz w:val="22"/>
        </w:rPr>
      </w:pPr>
      <w:r w:rsidRPr="009F6635">
        <w:rPr>
          <w:rFonts w:ascii="Arial" w:hAnsi="Arial" w:cs="Arial"/>
          <w:sz w:val="22"/>
        </w:rPr>
        <w:t>1.</w:t>
      </w:r>
      <w:r>
        <w:rPr>
          <w:rFonts w:ascii="Arial" w:hAnsi="Arial" w:cs="Arial"/>
          <w:sz w:val="22"/>
        </w:rPr>
        <w:t>3</w:t>
      </w:r>
      <w:r w:rsidRPr="00DC2D42">
        <w:rPr>
          <w:rFonts w:ascii="Arial" w:hAnsi="Arial" w:cs="Arial"/>
          <w:sz w:val="22"/>
        </w:rPr>
        <w:t>7</w:t>
      </w:r>
      <w:r w:rsidRPr="009F6635">
        <w:rPr>
          <w:rFonts w:ascii="Arial" w:hAnsi="Arial" w:cs="Arial"/>
          <w:sz w:val="22"/>
        </w:rPr>
        <w:t>.</w:t>
      </w:r>
      <w:r>
        <w:rPr>
          <w:rFonts w:ascii="Arial" w:hAnsi="Arial" w:cs="Arial"/>
          <w:sz w:val="22"/>
        </w:rPr>
        <w:t xml:space="preserve"> </w:t>
      </w:r>
      <w:r w:rsidRPr="009F6635">
        <w:rPr>
          <w:rFonts w:ascii="Arial" w:hAnsi="Arial" w:cs="Arial"/>
          <w:b/>
          <w:i/>
          <w:sz w:val="22"/>
        </w:rPr>
        <w:t>Эмитент</w:t>
      </w:r>
      <w:r w:rsidRPr="009F6635">
        <w:rPr>
          <w:rFonts w:ascii="Arial" w:hAnsi="Arial" w:cs="Arial"/>
          <w:sz w:val="22"/>
        </w:rPr>
        <w:t xml:space="preserve"> - юридическое лицо, органы исполнительной власти, или органы местного самоуправления, несущие от своего имени обязательства перед владельцами ценных бумаг по осуществлению прав, закрепленных ими.</w:t>
      </w:r>
    </w:p>
    <w:p w:rsidR="005652C3" w:rsidRPr="009F6635" w:rsidRDefault="005652C3" w:rsidP="005652C3">
      <w:pPr>
        <w:pStyle w:val="a7"/>
        <w:spacing w:before="0"/>
        <w:ind w:firstLine="709"/>
        <w:rPr>
          <w:rFonts w:ascii="Arial" w:hAnsi="Arial" w:cs="Arial"/>
          <w:sz w:val="22"/>
        </w:rPr>
      </w:pPr>
      <w:r w:rsidRPr="009F6635">
        <w:rPr>
          <w:rFonts w:ascii="Arial" w:hAnsi="Arial" w:cs="Arial"/>
          <w:sz w:val="22"/>
        </w:rPr>
        <w:t>1.</w:t>
      </w:r>
      <w:r w:rsidRPr="00DC2D42">
        <w:rPr>
          <w:rFonts w:ascii="Arial" w:hAnsi="Arial" w:cs="Arial"/>
          <w:sz w:val="22"/>
        </w:rPr>
        <w:t>38</w:t>
      </w:r>
      <w:r w:rsidRPr="009F6635">
        <w:rPr>
          <w:rFonts w:ascii="Arial" w:hAnsi="Arial" w:cs="Arial"/>
          <w:sz w:val="22"/>
        </w:rPr>
        <w:t>.</w:t>
      </w:r>
      <w:r>
        <w:rPr>
          <w:rFonts w:ascii="Arial" w:hAnsi="Arial" w:cs="Arial"/>
          <w:sz w:val="22"/>
        </w:rPr>
        <w:t xml:space="preserve"> </w:t>
      </w:r>
      <w:r w:rsidRPr="009F6635">
        <w:rPr>
          <w:rFonts w:ascii="Arial" w:hAnsi="Arial" w:cs="Arial"/>
          <w:b/>
          <w:i/>
          <w:sz w:val="22"/>
        </w:rPr>
        <w:t>Сертификат эмиссионной ценной бумаги</w:t>
      </w:r>
      <w:r w:rsidRPr="009F6635">
        <w:rPr>
          <w:rFonts w:ascii="Arial" w:hAnsi="Arial" w:cs="Arial"/>
          <w:sz w:val="22"/>
        </w:rPr>
        <w:t xml:space="preserve"> - документ, выпускаемый эмитентом и удостоверяющий совокупность прав на указанное в сертификате количество ценных бумаг. Владелец ценных бумаг имеет право требовать от эмитента исполнения его обязательств по ценным бумагам на основании такого сертификата.</w:t>
      </w:r>
    </w:p>
    <w:p w:rsidR="005652C3" w:rsidRPr="009F6635" w:rsidRDefault="005652C3" w:rsidP="005652C3">
      <w:pPr>
        <w:pStyle w:val="a7"/>
        <w:spacing w:before="0"/>
        <w:ind w:firstLine="709"/>
        <w:rPr>
          <w:rFonts w:ascii="Arial" w:hAnsi="Arial" w:cs="Arial"/>
          <w:sz w:val="22"/>
        </w:rPr>
      </w:pPr>
      <w:r w:rsidRPr="009F6635">
        <w:rPr>
          <w:rFonts w:ascii="Arial" w:hAnsi="Arial" w:cs="Arial"/>
          <w:sz w:val="22"/>
        </w:rPr>
        <w:t>1.</w:t>
      </w:r>
      <w:r w:rsidRPr="00DC2D42">
        <w:rPr>
          <w:rFonts w:ascii="Arial" w:hAnsi="Arial" w:cs="Arial"/>
          <w:sz w:val="22"/>
        </w:rPr>
        <w:t>39</w:t>
      </w:r>
      <w:r w:rsidRPr="009F6635">
        <w:rPr>
          <w:rFonts w:ascii="Arial" w:hAnsi="Arial" w:cs="Arial"/>
          <w:sz w:val="22"/>
        </w:rPr>
        <w:t>.</w:t>
      </w:r>
      <w:r>
        <w:rPr>
          <w:rFonts w:ascii="Arial" w:hAnsi="Arial" w:cs="Arial"/>
          <w:sz w:val="22"/>
        </w:rPr>
        <w:t xml:space="preserve"> </w:t>
      </w:r>
      <w:r w:rsidRPr="009F6635">
        <w:rPr>
          <w:rFonts w:ascii="Arial" w:hAnsi="Arial" w:cs="Arial"/>
          <w:b/>
          <w:i/>
          <w:sz w:val="22"/>
        </w:rPr>
        <w:t>Бездокументарная форма эмиссионных ценных бумаг</w:t>
      </w:r>
      <w:r w:rsidRPr="009F6635">
        <w:rPr>
          <w:rFonts w:ascii="Arial" w:hAnsi="Arial" w:cs="Arial"/>
          <w:sz w:val="22"/>
        </w:rPr>
        <w:t xml:space="preserve"> - форма эмиссионных ценных бумаг, при которой владелец устанавливается на основании записи в реестр</w:t>
      </w:r>
      <w:r>
        <w:rPr>
          <w:rFonts w:ascii="Arial" w:hAnsi="Arial" w:cs="Arial"/>
          <w:sz w:val="22"/>
        </w:rPr>
        <w:t>е</w:t>
      </w:r>
      <w:r w:rsidRPr="009F6635">
        <w:rPr>
          <w:rFonts w:ascii="Arial" w:hAnsi="Arial" w:cs="Arial"/>
          <w:sz w:val="22"/>
        </w:rPr>
        <w:t xml:space="preserve"> владельцев ценных бумаг или, в случае депонирования ценных бумаг, на основании записи по счету депо.</w:t>
      </w:r>
    </w:p>
    <w:p w:rsidR="005652C3" w:rsidRDefault="005652C3" w:rsidP="008964D2">
      <w:pPr>
        <w:pStyle w:val="a7"/>
        <w:spacing w:before="0"/>
        <w:ind w:firstLine="709"/>
        <w:rPr>
          <w:rFonts w:ascii="Arial" w:hAnsi="Arial" w:cs="Arial"/>
          <w:sz w:val="22"/>
          <w:szCs w:val="22"/>
        </w:rPr>
      </w:pPr>
      <w:r w:rsidRPr="009F6635">
        <w:rPr>
          <w:rFonts w:ascii="Arial" w:hAnsi="Arial" w:cs="Arial"/>
          <w:sz w:val="22"/>
        </w:rPr>
        <w:t>1.</w:t>
      </w:r>
      <w:r w:rsidRPr="00DC2D42">
        <w:rPr>
          <w:rFonts w:ascii="Arial" w:hAnsi="Arial" w:cs="Arial"/>
          <w:sz w:val="22"/>
        </w:rPr>
        <w:t>40</w:t>
      </w:r>
      <w:r w:rsidRPr="009F6635">
        <w:rPr>
          <w:rFonts w:ascii="Arial" w:hAnsi="Arial" w:cs="Arial"/>
          <w:sz w:val="22"/>
        </w:rPr>
        <w:t xml:space="preserve">. </w:t>
      </w:r>
      <w:r w:rsidRPr="009F6635">
        <w:rPr>
          <w:rFonts w:ascii="Arial" w:hAnsi="Arial" w:cs="Arial"/>
          <w:b/>
          <w:i/>
          <w:sz w:val="22"/>
        </w:rPr>
        <w:t>Документарная форма эмиссионных ценных бумаг</w:t>
      </w:r>
      <w:r w:rsidRPr="009F6635">
        <w:rPr>
          <w:rFonts w:ascii="Arial" w:hAnsi="Arial" w:cs="Arial"/>
          <w:i/>
          <w:sz w:val="22"/>
        </w:rPr>
        <w:t xml:space="preserve"> -</w:t>
      </w:r>
      <w:r w:rsidRPr="009F6635">
        <w:rPr>
          <w:rFonts w:ascii="Arial" w:hAnsi="Arial" w:cs="Arial"/>
          <w:sz w:val="22"/>
        </w:rPr>
        <w:t xml:space="preserve"> форма эмиссионных ценных бумаг, при которой владелец устанавливается на основании предъявления оформленного надлежащим образом сертификата ценной бумаги или, в случае депонирования такового, на основании записи по счету депо.</w:t>
      </w:r>
    </w:p>
    <w:p w:rsidR="00473EBD" w:rsidRDefault="00473EBD" w:rsidP="008964D2">
      <w:pPr>
        <w:pStyle w:val="a7"/>
        <w:spacing w:before="0"/>
        <w:ind w:firstLine="709"/>
        <w:rPr>
          <w:rFonts w:ascii="Arial" w:hAnsi="Arial" w:cs="Arial"/>
          <w:color w:val="000000"/>
          <w:sz w:val="22"/>
          <w:szCs w:val="22"/>
        </w:rPr>
      </w:pPr>
      <w:r w:rsidRPr="009F6635">
        <w:rPr>
          <w:rFonts w:ascii="Arial" w:hAnsi="Arial" w:cs="Arial"/>
          <w:sz w:val="22"/>
          <w:szCs w:val="22"/>
        </w:rPr>
        <w:t>1.</w:t>
      </w:r>
      <w:r w:rsidR="005652C3" w:rsidRPr="00DC2D42">
        <w:rPr>
          <w:rFonts w:ascii="Arial" w:hAnsi="Arial" w:cs="Arial"/>
          <w:sz w:val="22"/>
          <w:szCs w:val="22"/>
        </w:rPr>
        <w:t>41</w:t>
      </w:r>
      <w:r>
        <w:rPr>
          <w:rFonts w:ascii="Arial" w:hAnsi="Arial" w:cs="Arial"/>
          <w:sz w:val="22"/>
          <w:szCs w:val="22"/>
        </w:rPr>
        <w:t xml:space="preserve">. </w:t>
      </w:r>
      <w:r w:rsidRPr="00B7399B">
        <w:rPr>
          <w:rFonts w:ascii="Arial" w:hAnsi="Arial" w:cs="Arial"/>
          <w:b/>
          <w:i/>
          <w:sz w:val="22"/>
          <w:szCs w:val="22"/>
        </w:rPr>
        <w:t>Ц</w:t>
      </w:r>
      <w:r w:rsidRPr="00B7399B">
        <w:rPr>
          <w:rFonts w:ascii="Arial" w:hAnsi="Arial" w:cs="Arial"/>
          <w:b/>
          <w:i/>
          <w:color w:val="000000"/>
          <w:sz w:val="22"/>
          <w:szCs w:val="22"/>
        </w:rPr>
        <w:t>енная бумага, предназначенная для квалифицированных инвесторов</w:t>
      </w:r>
      <w:r w:rsidRPr="00B7399B">
        <w:rPr>
          <w:rFonts w:ascii="Arial" w:hAnsi="Arial" w:cs="Arial"/>
          <w:color w:val="000000"/>
          <w:sz w:val="22"/>
          <w:szCs w:val="22"/>
        </w:rPr>
        <w:t xml:space="preserve"> </w:t>
      </w:r>
      <w:r>
        <w:rPr>
          <w:rFonts w:ascii="Arial" w:hAnsi="Arial" w:cs="Arial"/>
          <w:color w:val="000000"/>
          <w:sz w:val="22"/>
          <w:szCs w:val="22"/>
        </w:rPr>
        <w:t>-</w:t>
      </w:r>
      <w:r w:rsidRPr="00B7399B">
        <w:rPr>
          <w:rFonts w:ascii="Arial" w:hAnsi="Arial" w:cs="Arial"/>
          <w:color w:val="000000"/>
          <w:sz w:val="22"/>
          <w:szCs w:val="22"/>
        </w:rPr>
        <w:t xml:space="preserve"> ценная бумага,</w:t>
      </w:r>
      <w:r>
        <w:rPr>
          <w:rFonts w:ascii="Arial" w:hAnsi="Arial" w:cs="Arial"/>
          <w:color w:val="000000"/>
          <w:sz w:val="22"/>
          <w:szCs w:val="22"/>
        </w:rPr>
        <w:t xml:space="preserve"> </w:t>
      </w:r>
      <w:r w:rsidRPr="00B7399B">
        <w:rPr>
          <w:rFonts w:ascii="Arial" w:hAnsi="Arial" w:cs="Arial"/>
          <w:color w:val="000000"/>
          <w:sz w:val="22"/>
          <w:szCs w:val="22"/>
        </w:rPr>
        <w:t>сделки</w:t>
      </w:r>
      <w:r>
        <w:rPr>
          <w:rFonts w:ascii="Arial" w:hAnsi="Arial" w:cs="Arial"/>
          <w:color w:val="000000"/>
          <w:sz w:val="22"/>
          <w:szCs w:val="22"/>
        </w:rPr>
        <w:t xml:space="preserve"> </w:t>
      </w:r>
      <w:r w:rsidRPr="00B7399B">
        <w:rPr>
          <w:rFonts w:ascii="Arial" w:hAnsi="Arial" w:cs="Arial"/>
          <w:color w:val="000000"/>
          <w:sz w:val="22"/>
          <w:szCs w:val="22"/>
        </w:rPr>
        <w:t>с которой осуществляются с учетом ограничений и правил, предусмотренных ФЗ «О рынке ценных</w:t>
      </w:r>
      <w:r>
        <w:rPr>
          <w:rFonts w:ascii="Arial" w:hAnsi="Arial" w:cs="Arial"/>
          <w:color w:val="000000"/>
          <w:sz w:val="22"/>
          <w:szCs w:val="22"/>
        </w:rPr>
        <w:t xml:space="preserve"> </w:t>
      </w:r>
      <w:r w:rsidRPr="00B7399B">
        <w:rPr>
          <w:rFonts w:ascii="Arial" w:hAnsi="Arial" w:cs="Arial"/>
          <w:color w:val="000000"/>
          <w:sz w:val="22"/>
          <w:szCs w:val="22"/>
        </w:rPr>
        <w:t>бумаг» для ценных бумаг, предназначенных для квалифицированных инвесторов</w:t>
      </w:r>
      <w:r>
        <w:rPr>
          <w:rFonts w:ascii="Arial" w:hAnsi="Arial" w:cs="Arial"/>
          <w:color w:val="000000"/>
          <w:sz w:val="22"/>
          <w:szCs w:val="22"/>
        </w:rPr>
        <w:t>.</w:t>
      </w:r>
    </w:p>
    <w:p w:rsidR="00553A66" w:rsidRDefault="00553A66" w:rsidP="008964D2">
      <w:pPr>
        <w:pStyle w:val="a7"/>
        <w:spacing w:before="0"/>
        <w:ind w:firstLine="709"/>
        <w:rPr>
          <w:rFonts w:ascii="Arial" w:hAnsi="Arial" w:cs="Arial"/>
          <w:color w:val="000000"/>
          <w:sz w:val="22"/>
          <w:szCs w:val="22"/>
        </w:rPr>
      </w:pPr>
      <w:r w:rsidRPr="009F6635">
        <w:rPr>
          <w:rFonts w:ascii="Arial" w:hAnsi="Arial" w:cs="Arial"/>
          <w:sz w:val="22"/>
        </w:rPr>
        <w:t>1.</w:t>
      </w:r>
      <w:r w:rsidR="005652C3" w:rsidRPr="00DC2D42">
        <w:rPr>
          <w:rFonts w:ascii="Arial" w:hAnsi="Arial" w:cs="Arial"/>
          <w:sz w:val="22"/>
        </w:rPr>
        <w:t>42</w:t>
      </w:r>
      <w:r w:rsidRPr="009F6635">
        <w:rPr>
          <w:rFonts w:ascii="Arial" w:hAnsi="Arial" w:cs="Arial"/>
          <w:sz w:val="22"/>
        </w:rPr>
        <w:t>.</w:t>
      </w:r>
      <w:r>
        <w:rPr>
          <w:rFonts w:ascii="Arial" w:hAnsi="Arial" w:cs="Arial"/>
          <w:sz w:val="22"/>
        </w:rPr>
        <w:t xml:space="preserve"> </w:t>
      </w:r>
      <w:r w:rsidRPr="00553A66">
        <w:rPr>
          <w:rFonts w:ascii="Arial" w:hAnsi="Arial" w:cs="Arial"/>
          <w:b/>
          <w:i/>
          <w:sz w:val="22"/>
        </w:rPr>
        <w:t>Э</w:t>
      </w:r>
      <w:r w:rsidRPr="00553A66">
        <w:rPr>
          <w:rFonts w:ascii="Arial" w:hAnsi="Arial" w:cs="Arial"/>
          <w:b/>
          <w:i/>
          <w:color w:val="000000"/>
          <w:sz w:val="22"/>
          <w:szCs w:val="22"/>
        </w:rPr>
        <w:t>миссионный счет</w:t>
      </w:r>
      <w:r w:rsidRPr="00553A66">
        <w:rPr>
          <w:rFonts w:ascii="Arial" w:hAnsi="Arial" w:cs="Arial"/>
          <w:color w:val="000000"/>
          <w:sz w:val="22"/>
          <w:szCs w:val="22"/>
        </w:rPr>
        <w:t xml:space="preserve"> </w:t>
      </w:r>
      <w:r>
        <w:rPr>
          <w:rFonts w:ascii="Arial" w:hAnsi="Arial" w:cs="Arial"/>
          <w:color w:val="000000"/>
          <w:sz w:val="22"/>
          <w:szCs w:val="22"/>
        </w:rPr>
        <w:t>-</w:t>
      </w:r>
      <w:r w:rsidRPr="00553A66">
        <w:rPr>
          <w:rFonts w:ascii="Arial" w:hAnsi="Arial" w:cs="Arial"/>
          <w:color w:val="000000"/>
          <w:sz w:val="22"/>
          <w:szCs w:val="22"/>
        </w:rPr>
        <w:t xml:space="preserve"> счет, открытый в Депозитарии эмитенту и предназначенный для учета</w:t>
      </w:r>
      <w:r>
        <w:rPr>
          <w:rFonts w:ascii="Arial" w:hAnsi="Arial" w:cs="Arial"/>
          <w:color w:val="000000"/>
          <w:sz w:val="22"/>
          <w:szCs w:val="22"/>
        </w:rPr>
        <w:t xml:space="preserve"> </w:t>
      </w:r>
      <w:r w:rsidRPr="00553A66">
        <w:rPr>
          <w:rFonts w:ascii="Arial" w:hAnsi="Arial" w:cs="Arial"/>
          <w:color w:val="000000"/>
          <w:sz w:val="22"/>
          <w:szCs w:val="22"/>
        </w:rPr>
        <w:t>ценных бумаг при размещении и погашении. Данный счет не предназначен для учета прав на ценные</w:t>
      </w:r>
      <w:r>
        <w:rPr>
          <w:rFonts w:ascii="Arial" w:hAnsi="Arial" w:cs="Arial"/>
          <w:color w:val="000000"/>
          <w:sz w:val="22"/>
          <w:szCs w:val="22"/>
        </w:rPr>
        <w:t xml:space="preserve"> </w:t>
      </w:r>
      <w:r w:rsidRPr="00553A66">
        <w:rPr>
          <w:rFonts w:ascii="Arial" w:hAnsi="Arial" w:cs="Arial"/>
          <w:color w:val="000000"/>
          <w:sz w:val="22"/>
          <w:szCs w:val="22"/>
        </w:rPr>
        <w:t>бумаги. Депозитарий ведет обособленный учет ценных бумаг, предназначенных к размещению, и</w:t>
      </w:r>
      <w:r>
        <w:rPr>
          <w:rFonts w:ascii="Arial" w:hAnsi="Arial" w:cs="Arial"/>
          <w:color w:val="000000"/>
          <w:sz w:val="22"/>
          <w:szCs w:val="22"/>
        </w:rPr>
        <w:t xml:space="preserve"> </w:t>
      </w:r>
      <w:r w:rsidRPr="00553A66">
        <w:rPr>
          <w:rFonts w:ascii="Arial" w:hAnsi="Arial" w:cs="Arial"/>
          <w:color w:val="000000"/>
          <w:sz w:val="22"/>
          <w:szCs w:val="22"/>
        </w:rPr>
        <w:t>погашенных ценных бумаг на отдельных разделах, открываемых на эмиссионном счете</w:t>
      </w:r>
      <w:r>
        <w:rPr>
          <w:rFonts w:ascii="Arial" w:hAnsi="Arial" w:cs="Arial"/>
          <w:color w:val="000000"/>
          <w:sz w:val="22"/>
          <w:szCs w:val="22"/>
        </w:rPr>
        <w:t>.</w:t>
      </w:r>
    </w:p>
    <w:p w:rsidR="004E70A9" w:rsidRPr="00B020B4" w:rsidRDefault="005652C3" w:rsidP="008964D2">
      <w:pPr>
        <w:pStyle w:val="a7"/>
        <w:spacing w:before="0"/>
        <w:ind w:firstLine="709"/>
        <w:rPr>
          <w:rFonts w:ascii="Arial" w:hAnsi="Arial" w:cs="Arial"/>
          <w:sz w:val="22"/>
        </w:rPr>
      </w:pPr>
      <w:r>
        <w:rPr>
          <w:rFonts w:ascii="Arial" w:hAnsi="Arial" w:cs="Arial"/>
          <w:color w:val="000000"/>
          <w:sz w:val="22"/>
          <w:szCs w:val="22"/>
        </w:rPr>
        <w:t>1.</w:t>
      </w:r>
      <w:r w:rsidRPr="00DC2D42">
        <w:rPr>
          <w:rFonts w:ascii="Arial" w:hAnsi="Arial" w:cs="Arial"/>
          <w:color w:val="000000"/>
          <w:sz w:val="22"/>
          <w:szCs w:val="22"/>
        </w:rPr>
        <w:t>43</w:t>
      </w:r>
      <w:r w:rsidR="004E70A9" w:rsidRPr="00B020B4">
        <w:rPr>
          <w:rFonts w:ascii="Arial" w:hAnsi="Arial" w:cs="Arial"/>
          <w:color w:val="000000"/>
          <w:sz w:val="22"/>
          <w:szCs w:val="22"/>
        </w:rPr>
        <w:t xml:space="preserve">. </w:t>
      </w:r>
      <w:r w:rsidR="004E70A9" w:rsidRPr="004E70A9">
        <w:rPr>
          <w:rFonts w:ascii="Arial" w:hAnsi="Arial" w:cs="Arial"/>
          <w:b/>
          <w:i/>
          <w:color w:val="000000"/>
          <w:sz w:val="22"/>
          <w:szCs w:val="22"/>
        </w:rPr>
        <w:t>«Т»</w:t>
      </w:r>
      <w:r w:rsidR="004E70A9" w:rsidRPr="004E70A9">
        <w:rPr>
          <w:rFonts w:ascii="Arial" w:hAnsi="Arial" w:cs="Arial"/>
          <w:color w:val="000000"/>
          <w:sz w:val="22"/>
          <w:szCs w:val="22"/>
        </w:rPr>
        <w:t xml:space="preserve"> </w:t>
      </w:r>
      <w:r w:rsidR="004E70A9" w:rsidRPr="00B020B4">
        <w:rPr>
          <w:rFonts w:ascii="Arial" w:hAnsi="Arial" w:cs="Arial"/>
          <w:color w:val="000000"/>
          <w:sz w:val="22"/>
          <w:szCs w:val="22"/>
        </w:rPr>
        <w:t xml:space="preserve"> - </w:t>
      </w:r>
      <w:r w:rsidR="004E70A9" w:rsidRPr="004E70A9">
        <w:rPr>
          <w:rFonts w:ascii="Arial" w:hAnsi="Arial" w:cs="Arial"/>
          <w:color w:val="000000"/>
          <w:sz w:val="22"/>
          <w:szCs w:val="22"/>
        </w:rPr>
        <w:t xml:space="preserve"> один Рабочий день.</w:t>
      </w:r>
      <w:r w:rsidR="004E70A9" w:rsidRPr="00B020B4">
        <w:rPr>
          <w:rFonts w:ascii="Arial" w:hAnsi="Arial" w:cs="Arial"/>
          <w:color w:val="000000"/>
          <w:sz w:val="22"/>
          <w:szCs w:val="22"/>
        </w:rPr>
        <w:t xml:space="preserve">  </w:t>
      </w:r>
    </w:p>
    <w:p w:rsidR="00CA1C43" w:rsidRPr="009F6635" w:rsidRDefault="00CA1C43" w:rsidP="00E62C62">
      <w:pPr>
        <w:pStyle w:val="a7"/>
        <w:spacing w:before="0"/>
        <w:ind w:firstLine="709"/>
        <w:rPr>
          <w:rFonts w:ascii="Arial" w:hAnsi="Arial" w:cs="Arial"/>
          <w:sz w:val="22"/>
        </w:rPr>
      </w:pPr>
    </w:p>
    <w:p w:rsidR="00CA1C43" w:rsidRPr="009F6635" w:rsidRDefault="00CA1C43">
      <w:pPr>
        <w:pStyle w:val="1"/>
        <w:ind w:left="0"/>
        <w:jc w:val="center"/>
        <w:rPr>
          <w:rFonts w:ascii="Arial" w:hAnsi="Arial" w:cs="Arial"/>
          <w:i w:val="0"/>
          <w:iCs/>
          <w:sz w:val="28"/>
        </w:rPr>
      </w:pPr>
      <w:bookmarkStart w:id="3" w:name="_Toc495465712"/>
      <w:bookmarkStart w:id="4" w:name="_Toc111524477"/>
      <w:bookmarkStart w:id="5" w:name="_Toc363397486"/>
      <w:r w:rsidRPr="009F6635">
        <w:rPr>
          <w:rFonts w:ascii="Arial" w:hAnsi="Arial" w:cs="Arial"/>
          <w:i w:val="0"/>
          <w:iCs/>
          <w:sz w:val="28"/>
        </w:rPr>
        <w:lastRenderedPageBreak/>
        <w:t>2. Общие положения</w:t>
      </w:r>
      <w:bookmarkEnd w:id="3"/>
      <w:bookmarkEnd w:id="4"/>
      <w:bookmarkEnd w:id="5"/>
    </w:p>
    <w:p w:rsidR="00CA1C43" w:rsidRPr="009F6635" w:rsidRDefault="00CA1C43" w:rsidP="00E62C62">
      <w:pPr>
        <w:rPr>
          <w:rFonts w:ascii="Arial" w:hAnsi="Arial" w:cs="Arial"/>
          <w:sz w:val="22"/>
        </w:rPr>
      </w:pPr>
    </w:p>
    <w:p w:rsidR="00FE2C98" w:rsidRPr="00EA1112" w:rsidRDefault="00CA1C43" w:rsidP="00E62C62">
      <w:pPr>
        <w:ind w:firstLine="709"/>
        <w:jc w:val="both"/>
        <w:rPr>
          <w:rFonts w:ascii="Arial" w:hAnsi="Arial" w:cs="Arial"/>
          <w:sz w:val="22"/>
        </w:rPr>
      </w:pPr>
      <w:r w:rsidRPr="009F6635">
        <w:rPr>
          <w:rFonts w:ascii="Arial" w:hAnsi="Arial" w:cs="Arial"/>
          <w:sz w:val="22"/>
        </w:rPr>
        <w:t xml:space="preserve">2.1. </w:t>
      </w:r>
      <w:r w:rsidR="00FE2C98" w:rsidRPr="00EA1112">
        <w:rPr>
          <w:rFonts w:ascii="Arial" w:hAnsi="Arial" w:cs="Arial"/>
          <w:sz w:val="22"/>
        </w:rPr>
        <w:t>Общество с ограниченной ответственностью «</w:t>
      </w:r>
      <w:r w:rsidR="00492F41">
        <w:rPr>
          <w:rFonts w:ascii="Arial" w:hAnsi="Arial" w:cs="Arial"/>
          <w:sz w:val="22"/>
        </w:rPr>
        <w:t>Айсберг Финанс</w:t>
      </w:r>
      <w:r w:rsidR="00FE2C98" w:rsidRPr="00EA1112">
        <w:rPr>
          <w:rFonts w:ascii="Arial" w:hAnsi="Arial" w:cs="Arial"/>
          <w:sz w:val="22"/>
        </w:rPr>
        <w:t>»</w:t>
      </w:r>
      <w:r w:rsidR="00FE2C98" w:rsidRPr="00EA1112">
        <w:rPr>
          <w:rFonts w:ascii="Arial" w:hAnsi="Arial" w:cs="Arial"/>
          <w:color w:val="000000"/>
          <w:sz w:val="22"/>
          <w:szCs w:val="22"/>
        </w:rPr>
        <w:t xml:space="preserve"> (далее –</w:t>
      </w:r>
      <w:r w:rsidR="00FE2C98" w:rsidRPr="00EA1112">
        <w:rPr>
          <w:rFonts w:ascii="Arial" w:hAnsi="Arial" w:cs="Arial"/>
          <w:color w:val="000000"/>
          <w:sz w:val="22"/>
          <w:szCs w:val="22"/>
        </w:rPr>
        <w:br/>
        <w:t>Общество или Депозитарий), осуществляет депозитарную деятельность на основании лицензии</w:t>
      </w:r>
      <w:r w:rsidR="00FE2C98" w:rsidRPr="00EA1112">
        <w:rPr>
          <w:rFonts w:ascii="Arial" w:hAnsi="Arial" w:cs="Arial"/>
          <w:color w:val="000000"/>
          <w:sz w:val="22"/>
          <w:szCs w:val="22"/>
        </w:rPr>
        <w:br/>
        <w:t xml:space="preserve">профессионального участника рынка ценных бумаг от </w:t>
      </w:r>
      <w:r w:rsidR="00492F41">
        <w:rPr>
          <w:rFonts w:ascii="Arial" w:hAnsi="Arial" w:cs="Arial"/>
          <w:color w:val="000000"/>
          <w:sz w:val="22"/>
          <w:szCs w:val="22"/>
        </w:rPr>
        <w:t xml:space="preserve">28 марта </w:t>
      </w:r>
      <w:r w:rsidR="00FE2C98" w:rsidRPr="00EA1112">
        <w:rPr>
          <w:rFonts w:ascii="Arial" w:hAnsi="Arial" w:cs="Arial"/>
          <w:color w:val="000000"/>
          <w:sz w:val="22"/>
          <w:szCs w:val="22"/>
        </w:rPr>
        <w:t>201</w:t>
      </w:r>
      <w:r w:rsidR="00492F41">
        <w:rPr>
          <w:rFonts w:ascii="Arial" w:hAnsi="Arial" w:cs="Arial"/>
          <w:color w:val="000000"/>
          <w:sz w:val="22"/>
          <w:szCs w:val="22"/>
        </w:rPr>
        <w:t>6</w:t>
      </w:r>
      <w:r w:rsidR="00FE2C98" w:rsidRPr="00EA1112">
        <w:rPr>
          <w:rFonts w:ascii="Arial" w:hAnsi="Arial" w:cs="Arial"/>
          <w:color w:val="000000"/>
          <w:sz w:val="22"/>
          <w:szCs w:val="22"/>
        </w:rPr>
        <w:t xml:space="preserve"> г. №</w:t>
      </w:r>
      <w:r w:rsidR="00492F41">
        <w:rPr>
          <w:rFonts w:ascii="Arial" w:hAnsi="Arial" w:cs="Arial"/>
          <w:color w:val="000000"/>
          <w:sz w:val="22"/>
          <w:szCs w:val="22"/>
        </w:rPr>
        <w:t xml:space="preserve"> </w:t>
      </w:r>
      <w:r w:rsidR="00492F41" w:rsidRPr="00492F41">
        <w:rPr>
          <w:rFonts w:ascii="Arial" w:hAnsi="Arial" w:cs="Arial"/>
          <w:color w:val="000000"/>
          <w:sz w:val="22"/>
          <w:szCs w:val="22"/>
        </w:rPr>
        <w:t>045-13974-00</w:t>
      </w:r>
      <w:r w:rsidR="005652C3" w:rsidRPr="005652C3">
        <w:rPr>
          <w:rFonts w:ascii="Arial" w:hAnsi="Arial" w:cs="Arial"/>
          <w:color w:val="000000"/>
          <w:sz w:val="22"/>
          <w:szCs w:val="22"/>
        </w:rPr>
        <w:t>0</w:t>
      </w:r>
      <w:r w:rsidR="00492F41" w:rsidRPr="00492F41">
        <w:rPr>
          <w:rFonts w:ascii="Arial" w:hAnsi="Arial" w:cs="Arial"/>
          <w:color w:val="000000"/>
          <w:sz w:val="22"/>
          <w:szCs w:val="22"/>
        </w:rPr>
        <w:t>100</w:t>
      </w:r>
      <w:r w:rsidR="00FE2C98" w:rsidRPr="00EA1112">
        <w:rPr>
          <w:rFonts w:ascii="Arial" w:hAnsi="Arial" w:cs="Arial"/>
          <w:color w:val="000000"/>
          <w:sz w:val="22"/>
          <w:szCs w:val="22"/>
        </w:rPr>
        <w:t>,</w:t>
      </w:r>
      <w:r w:rsidR="00FE2C98" w:rsidRPr="00EA1112">
        <w:rPr>
          <w:rFonts w:ascii="Arial" w:hAnsi="Arial" w:cs="Arial"/>
          <w:color w:val="000000"/>
          <w:sz w:val="22"/>
          <w:szCs w:val="22"/>
        </w:rPr>
        <w:br/>
        <w:t xml:space="preserve">выданной </w:t>
      </w:r>
      <w:r w:rsidR="00FE2C98" w:rsidRPr="00EA1112">
        <w:rPr>
          <w:rFonts w:ascii="Arial" w:hAnsi="Arial" w:cs="Arial"/>
          <w:sz w:val="22"/>
        </w:rPr>
        <w:t>Банком России</w:t>
      </w:r>
      <w:r w:rsidR="00FE2C98" w:rsidRPr="00EA1112">
        <w:rPr>
          <w:rFonts w:ascii="Arial" w:hAnsi="Arial" w:cs="Arial"/>
          <w:color w:val="000000"/>
          <w:sz w:val="22"/>
          <w:szCs w:val="22"/>
        </w:rPr>
        <w:t xml:space="preserve"> без ограничения срока деятельности.</w:t>
      </w:r>
    </w:p>
    <w:p w:rsidR="00CA1C43" w:rsidRPr="00EA1112" w:rsidRDefault="004F1E3F" w:rsidP="00E62C62">
      <w:pPr>
        <w:ind w:firstLine="709"/>
        <w:jc w:val="both"/>
        <w:rPr>
          <w:rFonts w:ascii="Arial" w:hAnsi="Arial" w:cs="Arial"/>
          <w:sz w:val="22"/>
        </w:rPr>
      </w:pPr>
      <w:r>
        <w:rPr>
          <w:rFonts w:ascii="Arial" w:hAnsi="Arial" w:cs="Arial"/>
          <w:sz w:val="22"/>
          <w:szCs w:val="22"/>
        </w:rPr>
        <w:t xml:space="preserve">2.2. </w:t>
      </w:r>
      <w:r w:rsidR="00CA1C43" w:rsidRPr="00EA1112">
        <w:rPr>
          <w:rFonts w:ascii="Arial" w:hAnsi="Arial" w:cs="Arial"/>
          <w:sz w:val="22"/>
        </w:rPr>
        <w:t>Настоящи</w:t>
      </w:r>
      <w:r w:rsidR="00D92EE9" w:rsidRPr="00EA1112">
        <w:rPr>
          <w:rFonts w:ascii="Arial" w:hAnsi="Arial" w:cs="Arial"/>
          <w:sz w:val="22"/>
        </w:rPr>
        <w:t xml:space="preserve">е условия осуществления депозитарной деятельности  </w:t>
      </w:r>
      <w:r w:rsidR="00492F41">
        <w:rPr>
          <w:rFonts w:ascii="Arial" w:hAnsi="Arial" w:cs="Arial"/>
          <w:sz w:val="22"/>
        </w:rPr>
        <w:t>ООО ИК «Айсберг Финанс»</w:t>
      </w:r>
      <w:r w:rsidR="00CA1C43" w:rsidRPr="00EA1112">
        <w:rPr>
          <w:rFonts w:ascii="Arial" w:hAnsi="Arial" w:cs="Arial"/>
          <w:sz w:val="22"/>
        </w:rPr>
        <w:t xml:space="preserve"> (</w:t>
      </w:r>
      <w:r>
        <w:rPr>
          <w:rFonts w:ascii="Arial" w:hAnsi="Arial" w:cs="Arial"/>
          <w:sz w:val="22"/>
        </w:rPr>
        <w:t>далее</w:t>
      </w:r>
      <w:r w:rsidR="00CA1C43" w:rsidRPr="00EA1112">
        <w:rPr>
          <w:rFonts w:ascii="Arial" w:hAnsi="Arial" w:cs="Arial"/>
          <w:sz w:val="22"/>
        </w:rPr>
        <w:t xml:space="preserve"> </w:t>
      </w:r>
      <w:r w:rsidR="00D92EE9" w:rsidRPr="00EA1112">
        <w:rPr>
          <w:rFonts w:ascii="Arial" w:hAnsi="Arial" w:cs="Arial"/>
          <w:sz w:val="22"/>
        </w:rPr>
        <w:t xml:space="preserve">- </w:t>
      </w:r>
      <w:r>
        <w:rPr>
          <w:rFonts w:ascii="Arial" w:hAnsi="Arial" w:cs="Arial"/>
          <w:sz w:val="22"/>
        </w:rPr>
        <w:t>Условия</w:t>
      </w:r>
      <w:r w:rsidR="00CA1C43" w:rsidRPr="00EA1112">
        <w:rPr>
          <w:rFonts w:ascii="Arial" w:hAnsi="Arial" w:cs="Arial"/>
          <w:sz w:val="22"/>
        </w:rPr>
        <w:t>) определя</w:t>
      </w:r>
      <w:r w:rsidR="00D92EE9" w:rsidRPr="00EA1112">
        <w:rPr>
          <w:rFonts w:ascii="Arial" w:hAnsi="Arial" w:cs="Arial"/>
          <w:sz w:val="22"/>
        </w:rPr>
        <w:t>ю</w:t>
      </w:r>
      <w:r w:rsidR="00CA1C43" w:rsidRPr="00EA1112">
        <w:rPr>
          <w:rFonts w:ascii="Arial" w:hAnsi="Arial" w:cs="Arial"/>
          <w:sz w:val="22"/>
        </w:rPr>
        <w:t xml:space="preserve">т порядок ведения учета депозитарных операций </w:t>
      </w:r>
      <w:r w:rsidR="00FE2C98" w:rsidRPr="00EA1112">
        <w:rPr>
          <w:rFonts w:ascii="Arial" w:hAnsi="Arial" w:cs="Arial"/>
          <w:color w:val="000000"/>
          <w:sz w:val="22"/>
          <w:szCs w:val="22"/>
        </w:rPr>
        <w:t>Обществом</w:t>
      </w:r>
      <w:r w:rsidR="00CA1C43" w:rsidRPr="00EA1112">
        <w:rPr>
          <w:rFonts w:ascii="Arial" w:hAnsi="Arial" w:cs="Arial"/>
          <w:sz w:val="22"/>
        </w:rPr>
        <w:t xml:space="preserve"> с эмиссионными и </w:t>
      </w:r>
      <w:proofErr w:type="spellStart"/>
      <w:r w:rsidR="00CA1C43" w:rsidRPr="00EA1112">
        <w:rPr>
          <w:rFonts w:ascii="Arial" w:hAnsi="Arial" w:cs="Arial"/>
          <w:sz w:val="22"/>
        </w:rPr>
        <w:t>неэмиссионными</w:t>
      </w:r>
      <w:proofErr w:type="spellEnd"/>
      <w:r w:rsidR="00CA1C43" w:rsidRPr="00EA1112">
        <w:rPr>
          <w:rFonts w:ascii="Arial" w:hAnsi="Arial" w:cs="Arial"/>
          <w:sz w:val="22"/>
        </w:rPr>
        <w:t xml:space="preserve"> ценными бумагами в соответствии со следующими нормативными </w:t>
      </w:r>
      <w:r w:rsidR="00D92EE9" w:rsidRPr="00EA1112">
        <w:rPr>
          <w:rFonts w:ascii="Arial" w:hAnsi="Arial" w:cs="Arial"/>
          <w:sz w:val="22"/>
        </w:rPr>
        <w:t>актами</w:t>
      </w:r>
      <w:r w:rsidR="00CA1C43" w:rsidRPr="00EA1112">
        <w:rPr>
          <w:rFonts w:ascii="Arial" w:hAnsi="Arial" w:cs="Arial"/>
          <w:sz w:val="22"/>
        </w:rPr>
        <w:t>:</w:t>
      </w:r>
    </w:p>
    <w:p w:rsidR="00CA1C43" w:rsidRPr="00EA1112" w:rsidRDefault="00CA1C43" w:rsidP="00E62C62">
      <w:pPr>
        <w:numPr>
          <w:ilvl w:val="0"/>
          <w:numId w:val="5"/>
        </w:numPr>
        <w:ind w:left="0" w:firstLine="709"/>
        <w:jc w:val="both"/>
        <w:rPr>
          <w:rFonts w:ascii="Arial" w:hAnsi="Arial" w:cs="Arial"/>
          <w:sz w:val="22"/>
        </w:rPr>
      </w:pPr>
      <w:r w:rsidRPr="00EA1112">
        <w:rPr>
          <w:rFonts w:ascii="Arial" w:hAnsi="Arial" w:cs="Arial"/>
          <w:sz w:val="22"/>
        </w:rPr>
        <w:t>Граждански</w:t>
      </w:r>
      <w:r w:rsidR="005E3592" w:rsidRPr="00EA1112">
        <w:rPr>
          <w:rFonts w:ascii="Arial" w:hAnsi="Arial" w:cs="Arial"/>
          <w:sz w:val="22"/>
        </w:rPr>
        <w:t>м кодексом Российской Федерации</w:t>
      </w:r>
      <w:r w:rsidRPr="00EA1112">
        <w:rPr>
          <w:rFonts w:ascii="Arial" w:hAnsi="Arial" w:cs="Arial"/>
          <w:sz w:val="22"/>
        </w:rPr>
        <w:t>;</w:t>
      </w:r>
    </w:p>
    <w:p w:rsidR="00CA1C43" w:rsidRPr="00EA1112" w:rsidRDefault="00CA1C43" w:rsidP="00E62C62">
      <w:pPr>
        <w:numPr>
          <w:ilvl w:val="0"/>
          <w:numId w:val="5"/>
        </w:numPr>
        <w:ind w:left="0" w:firstLine="709"/>
        <w:jc w:val="both"/>
        <w:rPr>
          <w:rFonts w:ascii="Arial" w:hAnsi="Arial" w:cs="Arial"/>
          <w:sz w:val="22"/>
        </w:rPr>
      </w:pPr>
      <w:r w:rsidRPr="00EA1112">
        <w:rPr>
          <w:rFonts w:ascii="Arial" w:hAnsi="Arial" w:cs="Arial"/>
          <w:sz w:val="22"/>
        </w:rPr>
        <w:t xml:space="preserve">Федеральным законом </w:t>
      </w:r>
      <w:r w:rsidR="00B55B23">
        <w:rPr>
          <w:rFonts w:ascii="Arial" w:hAnsi="Arial" w:cs="Arial"/>
          <w:sz w:val="22"/>
        </w:rPr>
        <w:t>«</w:t>
      </w:r>
      <w:r w:rsidRPr="00EA1112">
        <w:rPr>
          <w:rFonts w:ascii="Arial" w:hAnsi="Arial" w:cs="Arial"/>
          <w:sz w:val="22"/>
        </w:rPr>
        <w:t>О рынке ценных бумаг</w:t>
      </w:r>
      <w:r w:rsidR="00B55B23">
        <w:rPr>
          <w:rFonts w:ascii="Arial" w:hAnsi="Arial" w:cs="Arial"/>
          <w:sz w:val="22"/>
        </w:rPr>
        <w:t>»</w:t>
      </w:r>
      <w:r w:rsidRPr="00EA1112">
        <w:rPr>
          <w:rFonts w:ascii="Arial" w:hAnsi="Arial" w:cs="Arial"/>
          <w:sz w:val="22"/>
        </w:rPr>
        <w:t xml:space="preserve"> от 22.04.96 №39-ФЗ;</w:t>
      </w:r>
    </w:p>
    <w:p w:rsidR="00CA1C43" w:rsidRPr="00EA1112" w:rsidRDefault="00B55B23" w:rsidP="00E62C62">
      <w:pPr>
        <w:numPr>
          <w:ilvl w:val="0"/>
          <w:numId w:val="5"/>
        </w:numPr>
        <w:ind w:left="0" w:firstLine="709"/>
        <w:jc w:val="both"/>
        <w:rPr>
          <w:rFonts w:ascii="Arial" w:hAnsi="Arial" w:cs="Arial"/>
          <w:sz w:val="22"/>
        </w:rPr>
      </w:pPr>
      <w:r>
        <w:rPr>
          <w:rFonts w:ascii="Arial" w:hAnsi="Arial" w:cs="Arial"/>
          <w:sz w:val="22"/>
        </w:rPr>
        <w:t>Федеральным законом «Об акционерных обществах»</w:t>
      </w:r>
      <w:r w:rsidR="00CA1C43" w:rsidRPr="00EA1112">
        <w:rPr>
          <w:rFonts w:ascii="Arial" w:hAnsi="Arial" w:cs="Arial"/>
          <w:sz w:val="22"/>
        </w:rPr>
        <w:t xml:space="preserve"> от 26.12.95 №208-ФЗ;</w:t>
      </w:r>
    </w:p>
    <w:p w:rsidR="00020E3F" w:rsidRPr="00EA1112" w:rsidRDefault="00020E3F" w:rsidP="00020E3F">
      <w:pPr>
        <w:numPr>
          <w:ilvl w:val="0"/>
          <w:numId w:val="5"/>
        </w:numPr>
        <w:ind w:left="0" w:firstLine="709"/>
        <w:jc w:val="both"/>
        <w:rPr>
          <w:rFonts w:ascii="Arial" w:hAnsi="Arial" w:cs="Arial"/>
          <w:sz w:val="22"/>
        </w:rPr>
      </w:pPr>
      <w:r w:rsidRPr="00EA1112">
        <w:rPr>
          <w:rFonts w:ascii="Arial" w:hAnsi="Arial" w:cs="Arial"/>
          <w:sz w:val="22"/>
        </w:rPr>
        <w:t xml:space="preserve">Федеральным законом </w:t>
      </w:r>
      <w:r w:rsidR="00B55B23">
        <w:rPr>
          <w:rFonts w:ascii="Arial" w:hAnsi="Arial" w:cs="Arial"/>
          <w:sz w:val="22"/>
        </w:rPr>
        <w:t>«</w:t>
      </w:r>
      <w:r w:rsidR="00F425CA" w:rsidRPr="00EA1112">
        <w:rPr>
          <w:rFonts w:ascii="Arial" w:hAnsi="Arial" w:cs="Arial"/>
          <w:sz w:val="22"/>
        </w:rPr>
        <w:t>О противодействии легализации (отмыванию) доходов, полученных преступным путем, и</w:t>
      </w:r>
      <w:r w:rsidR="00B55B23">
        <w:rPr>
          <w:rFonts w:ascii="Arial" w:hAnsi="Arial" w:cs="Arial"/>
          <w:sz w:val="22"/>
        </w:rPr>
        <w:t xml:space="preserve"> финансированию терроризма»</w:t>
      </w:r>
      <w:r w:rsidR="00F425CA" w:rsidRPr="00EA1112">
        <w:rPr>
          <w:rFonts w:ascii="Arial" w:hAnsi="Arial" w:cs="Arial"/>
          <w:sz w:val="22"/>
        </w:rPr>
        <w:t xml:space="preserve"> </w:t>
      </w:r>
      <w:r w:rsidRPr="00EA1112">
        <w:rPr>
          <w:rFonts w:ascii="Arial" w:hAnsi="Arial" w:cs="Arial"/>
          <w:sz w:val="22"/>
        </w:rPr>
        <w:t xml:space="preserve">от 07.08.2001 № 115-ФЗ </w:t>
      </w:r>
    </w:p>
    <w:p w:rsidR="001466A6" w:rsidRDefault="00020E3F" w:rsidP="00020E3F">
      <w:pPr>
        <w:numPr>
          <w:ilvl w:val="0"/>
          <w:numId w:val="5"/>
        </w:numPr>
        <w:ind w:left="0" w:firstLine="709"/>
        <w:jc w:val="both"/>
        <w:rPr>
          <w:rFonts w:ascii="Arial" w:hAnsi="Arial" w:cs="Arial"/>
          <w:sz w:val="22"/>
        </w:rPr>
      </w:pPr>
      <w:r w:rsidRPr="00EA1112">
        <w:rPr>
          <w:rFonts w:ascii="Arial" w:hAnsi="Arial" w:cs="Arial"/>
          <w:sz w:val="22"/>
        </w:rPr>
        <w:t xml:space="preserve">Федеральным законом </w:t>
      </w:r>
      <w:r w:rsidR="00B55B23">
        <w:rPr>
          <w:rFonts w:ascii="Arial" w:hAnsi="Arial" w:cs="Arial"/>
          <w:sz w:val="22"/>
        </w:rPr>
        <w:t>«</w:t>
      </w:r>
      <w:r w:rsidR="00F425CA" w:rsidRPr="00EA1112">
        <w:rPr>
          <w:rFonts w:ascii="Arial" w:hAnsi="Arial" w:cs="Arial"/>
          <w:sz w:val="22"/>
        </w:rPr>
        <w:t>О клир</w:t>
      </w:r>
      <w:r w:rsidR="00B55B23">
        <w:rPr>
          <w:rFonts w:ascii="Arial" w:hAnsi="Arial" w:cs="Arial"/>
          <w:sz w:val="22"/>
        </w:rPr>
        <w:t>инге и клиринговой деятельности»</w:t>
      </w:r>
      <w:r w:rsidR="00F425CA" w:rsidRPr="00EA1112">
        <w:rPr>
          <w:rFonts w:ascii="Arial" w:hAnsi="Arial" w:cs="Arial"/>
          <w:sz w:val="22"/>
        </w:rPr>
        <w:t xml:space="preserve"> </w:t>
      </w:r>
      <w:r w:rsidRPr="00EA1112">
        <w:rPr>
          <w:rFonts w:ascii="Arial" w:hAnsi="Arial" w:cs="Arial"/>
          <w:sz w:val="22"/>
        </w:rPr>
        <w:t>от 07.02.2011 № 7-ФЗ</w:t>
      </w:r>
    </w:p>
    <w:p w:rsidR="00020E3F" w:rsidRPr="00EA1112" w:rsidRDefault="001466A6" w:rsidP="001466A6">
      <w:pPr>
        <w:numPr>
          <w:ilvl w:val="0"/>
          <w:numId w:val="5"/>
        </w:numPr>
        <w:ind w:left="0" w:firstLine="709"/>
        <w:jc w:val="both"/>
        <w:rPr>
          <w:rFonts w:ascii="Arial" w:hAnsi="Arial" w:cs="Arial"/>
          <w:sz w:val="22"/>
        </w:rPr>
      </w:pPr>
      <w:r w:rsidRPr="001466A6">
        <w:rPr>
          <w:rFonts w:ascii="Arial" w:hAnsi="Arial" w:cs="Arial"/>
          <w:sz w:val="22"/>
        </w:rPr>
        <w:t>Федеральн</w:t>
      </w:r>
      <w:r>
        <w:rPr>
          <w:rFonts w:ascii="Arial" w:hAnsi="Arial" w:cs="Arial"/>
          <w:sz w:val="22"/>
        </w:rPr>
        <w:t>ым</w:t>
      </w:r>
      <w:r w:rsidRPr="001466A6">
        <w:rPr>
          <w:rFonts w:ascii="Arial" w:hAnsi="Arial" w:cs="Arial"/>
          <w:sz w:val="22"/>
        </w:rPr>
        <w:t xml:space="preserve"> закон</w:t>
      </w:r>
      <w:r>
        <w:rPr>
          <w:rFonts w:ascii="Arial" w:hAnsi="Arial" w:cs="Arial"/>
          <w:sz w:val="22"/>
        </w:rPr>
        <w:t>ом</w:t>
      </w:r>
      <w:r w:rsidRPr="001466A6">
        <w:rPr>
          <w:rFonts w:ascii="Arial" w:hAnsi="Arial" w:cs="Arial"/>
          <w:sz w:val="22"/>
        </w:rPr>
        <w:t xml:space="preserve"> «О саморегулируемых организациях в сфере финансового рынка»</w:t>
      </w:r>
      <w:r>
        <w:rPr>
          <w:sz w:val="28"/>
          <w:szCs w:val="28"/>
        </w:rPr>
        <w:t xml:space="preserve"> </w:t>
      </w:r>
      <w:r w:rsidRPr="001466A6">
        <w:rPr>
          <w:rFonts w:ascii="Arial" w:hAnsi="Arial" w:cs="Arial"/>
          <w:sz w:val="22"/>
        </w:rPr>
        <w:t>от 13</w:t>
      </w:r>
      <w:r>
        <w:rPr>
          <w:rFonts w:ascii="Arial" w:hAnsi="Arial" w:cs="Arial"/>
          <w:sz w:val="22"/>
        </w:rPr>
        <w:t>.07.</w:t>
      </w:r>
      <w:r w:rsidRPr="001466A6">
        <w:rPr>
          <w:rFonts w:ascii="Arial" w:hAnsi="Arial" w:cs="Arial"/>
          <w:sz w:val="22"/>
        </w:rPr>
        <w:t>2015 года № 223-ФЗ</w:t>
      </w:r>
    </w:p>
    <w:p w:rsidR="00CA1C43" w:rsidRPr="00000F20" w:rsidRDefault="00000F20" w:rsidP="00E62C62">
      <w:pPr>
        <w:numPr>
          <w:ilvl w:val="0"/>
          <w:numId w:val="5"/>
        </w:numPr>
        <w:ind w:left="0" w:firstLine="709"/>
        <w:jc w:val="both"/>
        <w:rPr>
          <w:rFonts w:ascii="Arial" w:hAnsi="Arial" w:cs="Arial"/>
          <w:sz w:val="22"/>
          <w:szCs w:val="22"/>
        </w:rPr>
      </w:pPr>
      <w:r w:rsidRPr="00000F20">
        <w:rPr>
          <w:rFonts w:ascii="Arial" w:hAnsi="Arial" w:cs="Arial"/>
          <w:snapToGrid w:val="0"/>
          <w:sz w:val="22"/>
          <w:szCs w:val="22"/>
        </w:rPr>
        <w:t>Положением Б</w:t>
      </w:r>
      <w:r w:rsidR="003F2BAB">
        <w:rPr>
          <w:rFonts w:ascii="Arial" w:hAnsi="Arial" w:cs="Arial"/>
          <w:snapToGrid w:val="0"/>
          <w:sz w:val="22"/>
          <w:szCs w:val="22"/>
        </w:rPr>
        <w:t>анка России</w:t>
      </w:r>
      <w:r w:rsidRPr="00000F20">
        <w:rPr>
          <w:rFonts w:ascii="Arial" w:hAnsi="Arial" w:cs="Arial"/>
          <w:snapToGrid w:val="0"/>
          <w:sz w:val="22"/>
          <w:szCs w:val="22"/>
        </w:rPr>
        <w:t xml:space="preserve"> от 13.05.2016 № 542-П «О требованиях к осуществлению депозитарной деятельности при формировании записей на основании документов, относящихся к ведению депозитарного учета, а также документов, связанных с учетом и переходом прав на ценные бумаги, и при хранении указанных документов»</w:t>
      </w:r>
      <w:r w:rsidR="00CA1C43" w:rsidRPr="00000F20">
        <w:rPr>
          <w:rFonts w:ascii="Arial" w:hAnsi="Arial" w:cs="Arial"/>
          <w:sz w:val="22"/>
          <w:szCs w:val="22"/>
        </w:rPr>
        <w:t>;</w:t>
      </w:r>
    </w:p>
    <w:p w:rsidR="00794828" w:rsidRPr="00EA1112" w:rsidRDefault="00794828" w:rsidP="00794828">
      <w:pPr>
        <w:numPr>
          <w:ilvl w:val="0"/>
          <w:numId w:val="5"/>
        </w:numPr>
        <w:ind w:left="0" w:firstLine="709"/>
        <w:jc w:val="both"/>
        <w:rPr>
          <w:rFonts w:ascii="Arial" w:hAnsi="Arial" w:cs="Arial"/>
          <w:sz w:val="22"/>
        </w:rPr>
      </w:pPr>
      <w:r w:rsidRPr="00EA1112">
        <w:rPr>
          <w:rFonts w:ascii="Arial" w:hAnsi="Arial" w:cs="Arial"/>
          <w:sz w:val="22"/>
        </w:rPr>
        <w:t>Положение</w:t>
      </w:r>
      <w:r w:rsidR="00020E3F" w:rsidRPr="00EA1112">
        <w:rPr>
          <w:rFonts w:ascii="Arial" w:hAnsi="Arial" w:cs="Arial"/>
          <w:sz w:val="22"/>
        </w:rPr>
        <w:t>м</w:t>
      </w:r>
      <w:r w:rsidRPr="00EA1112">
        <w:rPr>
          <w:rFonts w:ascii="Arial" w:hAnsi="Arial" w:cs="Arial"/>
          <w:sz w:val="22"/>
        </w:rPr>
        <w:t xml:space="preserve"> о порядке открытия и ведения депозитариями счетов деп</w:t>
      </w:r>
      <w:r w:rsidR="00020E3F" w:rsidRPr="00EA1112">
        <w:rPr>
          <w:rFonts w:ascii="Arial" w:hAnsi="Arial" w:cs="Arial"/>
          <w:sz w:val="22"/>
        </w:rPr>
        <w:t>о и иных счетов,</w:t>
      </w:r>
      <w:r w:rsidRPr="00EA1112">
        <w:rPr>
          <w:rFonts w:ascii="Arial" w:hAnsi="Arial" w:cs="Arial"/>
          <w:sz w:val="22"/>
        </w:rPr>
        <w:t xml:space="preserve"> утв</w:t>
      </w:r>
      <w:r w:rsidR="00020E3F" w:rsidRPr="00EA1112">
        <w:rPr>
          <w:rFonts w:ascii="Arial" w:hAnsi="Arial" w:cs="Arial"/>
          <w:sz w:val="22"/>
        </w:rPr>
        <w:t>ержденным</w:t>
      </w:r>
      <w:r w:rsidRPr="00EA1112">
        <w:rPr>
          <w:rFonts w:ascii="Arial" w:hAnsi="Arial" w:cs="Arial"/>
          <w:sz w:val="22"/>
        </w:rPr>
        <w:t xml:space="preserve"> Банком России 13.11.2015 N 503-П;</w:t>
      </w:r>
    </w:p>
    <w:p w:rsidR="00794828" w:rsidRDefault="00794828" w:rsidP="00DA4B75">
      <w:pPr>
        <w:numPr>
          <w:ilvl w:val="0"/>
          <w:numId w:val="5"/>
        </w:numPr>
        <w:ind w:left="0" w:firstLine="709"/>
        <w:jc w:val="both"/>
        <w:rPr>
          <w:rFonts w:ascii="Arial" w:hAnsi="Arial" w:cs="Arial"/>
          <w:sz w:val="22"/>
        </w:rPr>
      </w:pPr>
      <w:r w:rsidRPr="00EA1112">
        <w:rPr>
          <w:rFonts w:ascii="Arial" w:hAnsi="Arial" w:cs="Arial"/>
          <w:sz w:val="22"/>
        </w:rPr>
        <w:t>Указание</w:t>
      </w:r>
      <w:r w:rsidR="00020E3F" w:rsidRPr="00EA1112">
        <w:rPr>
          <w:rFonts w:ascii="Arial" w:hAnsi="Arial" w:cs="Arial"/>
          <w:sz w:val="22"/>
        </w:rPr>
        <w:t>м</w:t>
      </w:r>
      <w:r w:rsidRPr="00EA1112">
        <w:rPr>
          <w:rFonts w:ascii="Arial" w:hAnsi="Arial" w:cs="Arial"/>
          <w:sz w:val="22"/>
        </w:rPr>
        <w:t xml:space="preserve"> Банка России от 14.03.2016 N 3980-У </w:t>
      </w:r>
      <w:r w:rsidR="00B55B23">
        <w:rPr>
          <w:rFonts w:ascii="Arial" w:hAnsi="Arial" w:cs="Arial"/>
          <w:sz w:val="22"/>
        </w:rPr>
        <w:t>«</w:t>
      </w:r>
      <w:r w:rsidRPr="00EA1112">
        <w:rPr>
          <w:rFonts w:ascii="Arial" w:hAnsi="Arial" w:cs="Arial"/>
          <w:sz w:val="22"/>
        </w:rPr>
        <w:t>О единых требованиях к проведению депозитарием и регистратором сверки соответствия количества ценных бумаг, к предоставлению депозитарием депоненту информации о правах на ценные бумаги и к определению продолжительности операционного дня депозитария</w:t>
      </w:r>
      <w:r w:rsidR="00B55B23">
        <w:rPr>
          <w:rFonts w:ascii="Arial" w:hAnsi="Arial" w:cs="Arial"/>
          <w:sz w:val="22"/>
        </w:rPr>
        <w:t>»</w:t>
      </w:r>
      <w:r w:rsidRPr="00EA1112">
        <w:rPr>
          <w:rFonts w:ascii="Arial" w:hAnsi="Arial" w:cs="Arial"/>
          <w:sz w:val="22"/>
        </w:rPr>
        <w:t>;</w:t>
      </w:r>
    </w:p>
    <w:p w:rsidR="006F6120" w:rsidRDefault="006F6120" w:rsidP="006F6120">
      <w:pPr>
        <w:numPr>
          <w:ilvl w:val="0"/>
          <w:numId w:val="5"/>
        </w:numPr>
        <w:ind w:left="0" w:firstLine="709"/>
        <w:jc w:val="both"/>
        <w:rPr>
          <w:rFonts w:ascii="Arial" w:hAnsi="Arial" w:cs="Arial"/>
          <w:sz w:val="22"/>
        </w:rPr>
      </w:pPr>
      <w:r>
        <w:rPr>
          <w:rFonts w:ascii="Arial" w:hAnsi="Arial" w:cs="Arial"/>
          <w:sz w:val="22"/>
        </w:rPr>
        <w:t>Базовым</w:t>
      </w:r>
      <w:r w:rsidRPr="006F6120">
        <w:rPr>
          <w:rFonts w:ascii="Arial" w:hAnsi="Arial" w:cs="Arial"/>
          <w:sz w:val="22"/>
        </w:rPr>
        <w:t xml:space="preserve"> стандарт</w:t>
      </w:r>
      <w:r>
        <w:rPr>
          <w:rFonts w:ascii="Arial" w:hAnsi="Arial" w:cs="Arial"/>
          <w:sz w:val="22"/>
        </w:rPr>
        <w:t>ом</w:t>
      </w:r>
      <w:r w:rsidRPr="006F6120">
        <w:rPr>
          <w:rFonts w:ascii="Arial" w:hAnsi="Arial" w:cs="Arial"/>
          <w:sz w:val="22"/>
        </w:rPr>
        <w:t xml:space="preserve"> совершения депозитарием операций на финансовом рынке</w:t>
      </w:r>
      <w:r>
        <w:rPr>
          <w:rFonts w:ascii="Arial" w:hAnsi="Arial" w:cs="Arial"/>
          <w:sz w:val="22"/>
        </w:rPr>
        <w:t>;</w:t>
      </w:r>
    </w:p>
    <w:p w:rsidR="00B55B23" w:rsidRPr="00B55B23" w:rsidRDefault="003F2BAB" w:rsidP="00195DD5">
      <w:pPr>
        <w:numPr>
          <w:ilvl w:val="0"/>
          <w:numId w:val="5"/>
        </w:numPr>
        <w:ind w:left="0" w:firstLine="567"/>
        <w:jc w:val="both"/>
      </w:pPr>
      <w:r w:rsidRPr="00B55B23">
        <w:rPr>
          <w:rFonts w:ascii="Arial" w:hAnsi="Arial" w:cs="Arial"/>
          <w:sz w:val="22"/>
        </w:rPr>
        <w:t>Иными правовыми актами, регулирующих осуществление депозитарной деятельности на территории Российской Федерации.</w:t>
      </w:r>
    </w:p>
    <w:p w:rsidR="008A0942" w:rsidRPr="008A0942" w:rsidRDefault="00B55B23" w:rsidP="00195DD5">
      <w:pPr>
        <w:spacing w:before="120"/>
        <w:jc w:val="both"/>
        <w:rPr>
          <w:rFonts w:ascii="Arial" w:hAnsi="Arial" w:cs="Arial"/>
        </w:rPr>
      </w:pPr>
      <w:r>
        <w:rPr>
          <w:rFonts w:ascii="Arial" w:hAnsi="Arial" w:cs="Arial"/>
          <w:sz w:val="22"/>
        </w:rPr>
        <w:t xml:space="preserve">           </w:t>
      </w:r>
      <w:r w:rsidR="008A0942" w:rsidRPr="00B55B23">
        <w:rPr>
          <w:rFonts w:ascii="Arial" w:hAnsi="Arial" w:cs="Arial"/>
          <w:sz w:val="22"/>
        </w:rPr>
        <w:t>2.3.</w:t>
      </w:r>
      <w:r w:rsidR="008A0942" w:rsidRPr="00B55B23">
        <w:rPr>
          <w:rFonts w:ascii="Arial" w:hAnsi="Arial" w:cs="Arial"/>
        </w:rPr>
        <w:t xml:space="preserve"> </w:t>
      </w:r>
      <w:r w:rsidR="008A0942" w:rsidRPr="00B55B23">
        <w:rPr>
          <w:rFonts w:ascii="Arial" w:hAnsi="Arial" w:cs="Arial"/>
          <w:sz w:val="22"/>
        </w:rPr>
        <w:t>Условия являются неотъемлемой частью депозитарного договора с Депонентом</w:t>
      </w:r>
      <w:r>
        <w:rPr>
          <w:rFonts w:ascii="Arial" w:hAnsi="Arial" w:cs="Arial"/>
          <w:sz w:val="22"/>
        </w:rPr>
        <w:t xml:space="preserve"> и</w:t>
      </w:r>
      <w:r w:rsidRPr="00B55B23">
        <w:rPr>
          <w:rFonts w:ascii="Arial" w:hAnsi="Arial" w:cs="Arial"/>
          <w:sz w:val="22"/>
        </w:rPr>
        <w:t xml:space="preserve"> утверждаются в установленном порядке уполномоченным органом ООО ИК «Айсберг Финанс»</w:t>
      </w:r>
      <w:r>
        <w:rPr>
          <w:rFonts w:ascii="Arial" w:hAnsi="Arial" w:cs="Arial"/>
          <w:sz w:val="22"/>
        </w:rPr>
        <w:t>.</w:t>
      </w:r>
      <w:r w:rsidRPr="008A0942">
        <w:rPr>
          <w:rFonts w:ascii="Arial" w:hAnsi="Arial" w:cs="Arial"/>
        </w:rPr>
        <w:t xml:space="preserve"> </w:t>
      </w:r>
    </w:p>
    <w:p w:rsidR="00CA1C43" w:rsidRPr="00EA1112" w:rsidRDefault="00CA1C43" w:rsidP="00B55B23">
      <w:pPr>
        <w:pStyle w:val="a8"/>
        <w:ind w:left="0" w:firstLine="709"/>
        <w:rPr>
          <w:rFonts w:ascii="Arial" w:hAnsi="Arial" w:cs="Arial"/>
        </w:rPr>
      </w:pPr>
      <w:r w:rsidRPr="00EA1112">
        <w:rPr>
          <w:rFonts w:ascii="Arial" w:hAnsi="Arial" w:cs="Arial"/>
        </w:rPr>
        <w:t>2.</w:t>
      </w:r>
      <w:r w:rsidR="00B55B23">
        <w:rPr>
          <w:rFonts w:ascii="Arial" w:hAnsi="Arial" w:cs="Arial"/>
        </w:rPr>
        <w:t>4</w:t>
      </w:r>
      <w:r w:rsidRPr="00EA1112">
        <w:rPr>
          <w:rFonts w:ascii="Arial" w:hAnsi="Arial" w:cs="Arial"/>
        </w:rPr>
        <w:t xml:space="preserve">. </w:t>
      </w:r>
      <w:r w:rsidR="00FE2C98" w:rsidRPr="00EA1112">
        <w:rPr>
          <w:rFonts w:ascii="Arial" w:hAnsi="Arial" w:cs="Arial"/>
          <w:color w:val="000000"/>
          <w:szCs w:val="22"/>
        </w:rPr>
        <w:t>Общество</w:t>
      </w:r>
      <w:r w:rsidR="00FE2C98" w:rsidRPr="00EA1112">
        <w:rPr>
          <w:rFonts w:ascii="Arial" w:hAnsi="Arial" w:cs="Arial"/>
        </w:rPr>
        <w:t xml:space="preserve"> </w:t>
      </w:r>
      <w:r w:rsidRPr="00EA1112">
        <w:rPr>
          <w:rFonts w:ascii="Arial" w:hAnsi="Arial" w:cs="Arial"/>
        </w:rPr>
        <w:t>совмещает депозитарную деятельность со следующими видами профессиональной деятельности на рынке ценных бумаг:</w:t>
      </w:r>
      <w:r w:rsidR="00EF25EF" w:rsidRPr="00EF25EF">
        <w:rPr>
          <w:rFonts w:ascii="Arial" w:hAnsi="Arial" w:cs="Arial"/>
        </w:rPr>
        <w:t xml:space="preserve"> </w:t>
      </w:r>
      <w:r w:rsidR="00EF25EF">
        <w:rPr>
          <w:rFonts w:ascii="Arial" w:hAnsi="Arial" w:cs="Arial"/>
        </w:rPr>
        <w:t>б</w:t>
      </w:r>
      <w:r w:rsidR="00EF25EF" w:rsidRPr="00EA1112">
        <w:rPr>
          <w:rFonts w:ascii="Arial" w:hAnsi="Arial" w:cs="Arial"/>
        </w:rPr>
        <w:t>рокерской</w:t>
      </w:r>
      <w:r w:rsidR="00EF25EF">
        <w:rPr>
          <w:rFonts w:ascii="Arial" w:hAnsi="Arial" w:cs="Arial"/>
        </w:rPr>
        <w:t>,</w:t>
      </w:r>
      <w:r w:rsidR="00EF25EF" w:rsidRPr="00EF25EF">
        <w:rPr>
          <w:rFonts w:ascii="Arial" w:hAnsi="Arial" w:cs="Arial"/>
        </w:rPr>
        <w:t xml:space="preserve"> </w:t>
      </w:r>
      <w:r w:rsidR="00EF25EF">
        <w:rPr>
          <w:rFonts w:ascii="Arial" w:hAnsi="Arial" w:cs="Arial"/>
        </w:rPr>
        <w:t>д</w:t>
      </w:r>
      <w:r w:rsidR="00EF25EF" w:rsidRPr="00EA1112">
        <w:rPr>
          <w:rFonts w:ascii="Arial" w:hAnsi="Arial" w:cs="Arial"/>
        </w:rPr>
        <w:t>илерской</w:t>
      </w:r>
      <w:r w:rsidR="00EF25EF">
        <w:rPr>
          <w:rFonts w:ascii="Arial" w:hAnsi="Arial" w:cs="Arial"/>
        </w:rPr>
        <w:t xml:space="preserve"> и</w:t>
      </w:r>
      <w:r w:rsidR="00EF25EF" w:rsidRPr="00EA1112">
        <w:rPr>
          <w:rFonts w:ascii="Arial" w:hAnsi="Arial" w:cs="Arial"/>
        </w:rPr>
        <w:t xml:space="preserve">  деятельностью по управлению ценными бумагами</w:t>
      </w:r>
      <w:r w:rsidR="00EF25EF">
        <w:rPr>
          <w:rFonts w:ascii="Arial" w:hAnsi="Arial" w:cs="Arial"/>
        </w:rPr>
        <w:t>.</w:t>
      </w:r>
    </w:p>
    <w:p w:rsidR="00CA1C43" w:rsidRPr="009F6635" w:rsidRDefault="00CA1C43">
      <w:pPr>
        <w:jc w:val="both"/>
        <w:rPr>
          <w:rFonts w:ascii="Arial" w:hAnsi="Arial" w:cs="Arial"/>
          <w:sz w:val="22"/>
        </w:rPr>
      </w:pPr>
    </w:p>
    <w:p w:rsidR="00CA1C43" w:rsidRPr="009F6635" w:rsidRDefault="00CA1C43">
      <w:pPr>
        <w:pStyle w:val="1"/>
        <w:ind w:left="0"/>
        <w:jc w:val="center"/>
        <w:rPr>
          <w:rFonts w:ascii="Arial" w:hAnsi="Arial" w:cs="Arial"/>
          <w:i w:val="0"/>
          <w:iCs/>
          <w:sz w:val="28"/>
        </w:rPr>
      </w:pPr>
      <w:bookmarkStart w:id="6" w:name="_Toc111524478"/>
      <w:bookmarkStart w:id="7" w:name="_Toc363397487"/>
      <w:r w:rsidRPr="009F6635">
        <w:rPr>
          <w:rFonts w:ascii="Arial" w:hAnsi="Arial" w:cs="Arial"/>
          <w:i w:val="0"/>
          <w:iCs/>
          <w:sz w:val="28"/>
        </w:rPr>
        <w:t>3. Объект депозитарной деятельности</w:t>
      </w:r>
      <w:bookmarkEnd w:id="6"/>
      <w:bookmarkEnd w:id="7"/>
    </w:p>
    <w:p w:rsidR="00CA1C43" w:rsidRPr="009F6635" w:rsidRDefault="00CA1C43">
      <w:pPr>
        <w:pStyle w:val="1"/>
        <w:ind w:left="0"/>
        <w:jc w:val="left"/>
        <w:rPr>
          <w:rFonts w:ascii="Arial" w:hAnsi="Arial" w:cs="Arial"/>
        </w:rPr>
      </w:pPr>
    </w:p>
    <w:p w:rsidR="00D92EE9" w:rsidRPr="009F6635" w:rsidRDefault="00CA1C43" w:rsidP="00E62C62">
      <w:pPr>
        <w:pStyle w:val="21"/>
        <w:spacing w:line="240" w:lineRule="auto"/>
        <w:rPr>
          <w:rFonts w:ascii="Arial" w:hAnsi="Arial" w:cs="Arial"/>
        </w:rPr>
      </w:pPr>
      <w:r w:rsidRPr="009F6635">
        <w:rPr>
          <w:rFonts w:ascii="Arial" w:hAnsi="Arial" w:cs="Arial"/>
        </w:rPr>
        <w:t>3.1.</w:t>
      </w:r>
      <w:r w:rsidR="00E27F66" w:rsidRPr="00E27F66">
        <w:rPr>
          <w:rFonts w:ascii="Arial" w:hAnsi="Arial" w:cs="Arial"/>
        </w:rPr>
        <w:t xml:space="preserve"> </w:t>
      </w:r>
      <w:r w:rsidRPr="009F6635">
        <w:rPr>
          <w:rFonts w:ascii="Arial" w:hAnsi="Arial" w:cs="Arial"/>
        </w:rPr>
        <w:t xml:space="preserve">Объектом депозитарной деятельности Депозитария являются </w:t>
      </w:r>
      <w:r w:rsidR="00D92EE9" w:rsidRPr="009F6635">
        <w:rPr>
          <w:rFonts w:ascii="Arial" w:hAnsi="Arial" w:cs="Arial"/>
        </w:rPr>
        <w:t xml:space="preserve">следующие </w:t>
      </w:r>
      <w:r w:rsidRPr="009F6635">
        <w:rPr>
          <w:rFonts w:ascii="Arial" w:hAnsi="Arial" w:cs="Arial"/>
        </w:rPr>
        <w:t>ценные бумаги</w:t>
      </w:r>
      <w:r w:rsidR="00D92EE9" w:rsidRPr="009F6635">
        <w:rPr>
          <w:rFonts w:ascii="Arial" w:hAnsi="Arial" w:cs="Arial"/>
        </w:rPr>
        <w:t>:</w:t>
      </w:r>
    </w:p>
    <w:p w:rsidR="004B7BA4" w:rsidRDefault="00000F20" w:rsidP="004B7BA4">
      <w:pPr>
        <w:numPr>
          <w:ilvl w:val="0"/>
          <w:numId w:val="5"/>
        </w:numPr>
        <w:ind w:left="0" w:firstLine="709"/>
        <w:jc w:val="both"/>
        <w:rPr>
          <w:rFonts w:ascii="Arial" w:hAnsi="Arial" w:cs="Arial"/>
          <w:sz w:val="22"/>
          <w:szCs w:val="22"/>
        </w:rPr>
      </w:pPr>
      <w:r w:rsidRPr="004B7BA4">
        <w:rPr>
          <w:rFonts w:ascii="Arial" w:hAnsi="Arial" w:cs="Arial"/>
          <w:color w:val="000000"/>
          <w:sz w:val="22"/>
          <w:szCs w:val="22"/>
          <w:shd w:val="clear" w:color="auto" w:fill="FFFFFF"/>
        </w:rPr>
        <w:t>именные ценные бумаги, размещенные российскими эмитентами (выданные российскими юридическими лицами), учет прав на которые в соответствии с федеральными законами может осуществляться депозитариями на счетах депо</w:t>
      </w:r>
      <w:r w:rsidR="00D92EE9" w:rsidRPr="004B7BA4">
        <w:rPr>
          <w:rFonts w:ascii="Arial" w:hAnsi="Arial" w:cs="Arial"/>
          <w:sz w:val="22"/>
          <w:szCs w:val="22"/>
        </w:rPr>
        <w:t>;</w:t>
      </w:r>
      <w:r w:rsidR="00E12753" w:rsidRPr="004B7BA4">
        <w:rPr>
          <w:rFonts w:ascii="Arial" w:hAnsi="Arial" w:cs="Arial"/>
          <w:sz w:val="22"/>
          <w:szCs w:val="22"/>
        </w:rPr>
        <w:t xml:space="preserve"> </w:t>
      </w:r>
    </w:p>
    <w:p w:rsidR="00D92EE9" w:rsidRPr="004B7BA4" w:rsidRDefault="00000F20" w:rsidP="004B7BA4">
      <w:pPr>
        <w:numPr>
          <w:ilvl w:val="0"/>
          <w:numId w:val="5"/>
        </w:numPr>
        <w:ind w:left="0" w:firstLine="709"/>
        <w:jc w:val="both"/>
        <w:rPr>
          <w:rFonts w:ascii="Arial" w:hAnsi="Arial" w:cs="Arial"/>
          <w:sz w:val="22"/>
          <w:szCs w:val="22"/>
        </w:rPr>
      </w:pPr>
      <w:r w:rsidRPr="004B7BA4">
        <w:rPr>
          <w:rFonts w:ascii="Arial" w:hAnsi="Arial" w:cs="Arial"/>
          <w:color w:val="000000"/>
          <w:sz w:val="22"/>
          <w:szCs w:val="22"/>
          <w:shd w:val="clear" w:color="auto" w:fill="FFFFFF"/>
        </w:rPr>
        <w:t>ценные бумаги на предъявителя с обязательным централизованным хранением</w:t>
      </w:r>
      <w:r w:rsidR="00D92EE9" w:rsidRPr="004B7BA4">
        <w:rPr>
          <w:rFonts w:ascii="Arial" w:hAnsi="Arial" w:cs="Arial"/>
          <w:sz w:val="22"/>
          <w:szCs w:val="22"/>
        </w:rPr>
        <w:t>;</w:t>
      </w:r>
    </w:p>
    <w:p w:rsidR="00CA1C43" w:rsidRDefault="00000F20" w:rsidP="00E62C62">
      <w:pPr>
        <w:numPr>
          <w:ilvl w:val="0"/>
          <w:numId w:val="5"/>
        </w:numPr>
        <w:ind w:left="0" w:firstLine="709"/>
        <w:jc w:val="both"/>
        <w:rPr>
          <w:rFonts w:ascii="Arial" w:hAnsi="Arial" w:cs="Arial"/>
          <w:sz w:val="22"/>
          <w:szCs w:val="22"/>
        </w:rPr>
      </w:pPr>
      <w:r w:rsidRPr="00000F20">
        <w:rPr>
          <w:rFonts w:ascii="Arial" w:hAnsi="Arial" w:cs="Arial"/>
          <w:color w:val="000000"/>
          <w:sz w:val="22"/>
          <w:szCs w:val="22"/>
          <w:shd w:val="clear" w:color="auto" w:fill="FFFFFF"/>
        </w:rPr>
        <w:t>иностранные финансовые инструменты, которые квалифицированы в качестве ценных бумаг в соответствии со</w:t>
      </w:r>
      <w:r w:rsidRPr="00000F20">
        <w:rPr>
          <w:rStyle w:val="apple-converted-space"/>
          <w:rFonts w:ascii="Arial" w:hAnsi="Arial" w:cs="Arial"/>
          <w:color w:val="000000"/>
          <w:sz w:val="22"/>
          <w:szCs w:val="22"/>
          <w:shd w:val="clear" w:color="auto" w:fill="FFFFFF"/>
        </w:rPr>
        <w:t> </w:t>
      </w:r>
      <w:hyperlink r:id="rId8" w:anchor="dst1102" w:history="1">
        <w:r w:rsidRPr="00000F20">
          <w:rPr>
            <w:rFonts w:ascii="Arial" w:hAnsi="Arial" w:cs="Arial"/>
            <w:color w:val="000000"/>
            <w:sz w:val="22"/>
            <w:szCs w:val="22"/>
          </w:rPr>
          <w:t>статьей 44</w:t>
        </w:r>
      </w:hyperlink>
      <w:r w:rsidRPr="00000F20">
        <w:rPr>
          <w:rStyle w:val="apple-converted-space"/>
          <w:rFonts w:ascii="Arial" w:hAnsi="Arial" w:cs="Arial"/>
          <w:color w:val="000000"/>
          <w:sz w:val="22"/>
          <w:szCs w:val="22"/>
          <w:shd w:val="clear" w:color="auto" w:fill="FFFFFF"/>
        </w:rPr>
        <w:t> </w:t>
      </w:r>
      <w:r w:rsidRPr="00000F20">
        <w:rPr>
          <w:rFonts w:ascii="Arial" w:hAnsi="Arial" w:cs="Arial"/>
          <w:color w:val="000000"/>
          <w:sz w:val="22"/>
          <w:szCs w:val="22"/>
          <w:shd w:val="clear" w:color="auto" w:fill="FFFFFF"/>
        </w:rPr>
        <w:t>Федерального закона "О рынке ценных бумаг",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r w:rsidR="00D92EE9" w:rsidRPr="00000F20">
        <w:rPr>
          <w:rFonts w:ascii="Arial" w:hAnsi="Arial" w:cs="Arial"/>
          <w:sz w:val="22"/>
          <w:szCs w:val="22"/>
        </w:rPr>
        <w:t>.</w:t>
      </w:r>
    </w:p>
    <w:p w:rsidR="00E12753" w:rsidRPr="00000F20" w:rsidRDefault="00E12753" w:rsidP="00E12753">
      <w:pPr>
        <w:ind w:left="709"/>
        <w:jc w:val="both"/>
        <w:rPr>
          <w:rFonts w:ascii="Arial" w:hAnsi="Arial" w:cs="Arial"/>
          <w:sz w:val="22"/>
          <w:szCs w:val="22"/>
        </w:rPr>
      </w:pPr>
    </w:p>
    <w:p w:rsidR="00CA1C43" w:rsidRPr="009F6635" w:rsidRDefault="00CA1C43" w:rsidP="00E62C62">
      <w:pPr>
        <w:ind w:firstLine="709"/>
        <w:jc w:val="both"/>
        <w:rPr>
          <w:rFonts w:ascii="Arial" w:hAnsi="Arial" w:cs="Arial"/>
          <w:sz w:val="22"/>
          <w:szCs w:val="24"/>
        </w:rPr>
      </w:pPr>
    </w:p>
    <w:p w:rsidR="00CA1C43" w:rsidRPr="009F6635" w:rsidRDefault="00CA1C43">
      <w:pPr>
        <w:pStyle w:val="1"/>
        <w:ind w:left="0"/>
        <w:jc w:val="center"/>
        <w:rPr>
          <w:rFonts w:ascii="Arial" w:hAnsi="Arial" w:cs="Arial"/>
          <w:i w:val="0"/>
          <w:iCs/>
          <w:sz w:val="28"/>
        </w:rPr>
      </w:pPr>
      <w:bookmarkStart w:id="8" w:name="_Toc111524479"/>
      <w:bookmarkStart w:id="9" w:name="_Toc363397488"/>
      <w:r w:rsidRPr="009F6635">
        <w:rPr>
          <w:rFonts w:ascii="Arial" w:hAnsi="Arial" w:cs="Arial"/>
          <w:i w:val="0"/>
          <w:iCs/>
          <w:sz w:val="28"/>
        </w:rPr>
        <w:t>4. Процедуры</w:t>
      </w:r>
      <w:r w:rsidRPr="009F6635">
        <w:rPr>
          <w:rFonts w:ascii="Arial" w:hAnsi="Arial" w:cs="Arial"/>
          <w:sz w:val="28"/>
        </w:rPr>
        <w:t xml:space="preserve"> </w:t>
      </w:r>
      <w:r w:rsidRPr="009F6635">
        <w:rPr>
          <w:rFonts w:ascii="Arial" w:hAnsi="Arial" w:cs="Arial"/>
          <w:i w:val="0"/>
          <w:iCs/>
          <w:sz w:val="28"/>
        </w:rPr>
        <w:t>приема на обслуживание и прекращения обслуживания выпуска ценных бумаг Депозитарием</w:t>
      </w:r>
      <w:bookmarkEnd w:id="8"/>
      <w:bookmarkEnd w:id="9"/>
    </w:p>
    <w:p w:rsidR="00CA1C43" w:rsidRPr="009F6635" w:rsidRDefault="00CA1C43" w:rsidP="00E62C62">
      <w:pPr>
        <w:pStyle w:val="Blockquote"/>
        <w:spacing w:before="0" w:after="0"/>
        <w:ind w:left="0" w:right="0" w:firstLine="720"/>
        <w:jc w:val="both"/>
        <w:rPr>
          <w:rFonts w:ascii="Arial" w:hAnsi="Arial" w:cs="Arial"/>
          <w:bCs/>
          <w:iCs/>
          <w:sz w:val="22"/>
        </w:rPr>
      </w:pPr>
    </w:p>
    <w:p w:rsidR="00CA1C43" w:rsidRPr="009F6635" w:rsidRDefault="00CA1C43" w:rsidP="00E62C62">
      <w:pPr>
        <w:pStyle w:val="Blockquote"/>
        <w:tabs>
          <w:tab w:val="left" w:pos="10206"/>
        </w:tabs>
        <w:spacing w:before="0" w:after="0"/>
        <w:ind w:left="0" w:right="0" w:firstLine="720"/>
        <w:jc w:val="both"/>
        <w:rPr>
          <w:rFonts w:ascii="Arial" w:hAnsi="Arial" w:cs="Arial"/>
          <w:bCs/>
          <w:sz w:val="22"/>
        </w:rPr>
      </w:pPr>
      <w:r w:rsidRPr="009F6635">
        <w:rPr>
          <w:rFonts w:ascii="Arial" w:hAnsi="Arial" w:cs="Arial"/>
          <w:bCs/>
          <w:sz w:val="22"/>
        </w:rPr>
        <w:t>4.1.</w:t>
      </w:r>
      <w:r w:rsidR="0088359C">
        <w:rPr>
          <w:rFonts w:ascii="Arial" w:hAnsi="Arial" w:cs="Arial"/>
          <w:bCs/>
          <w:sz w:val="22"/>
        </w:rPr>
        <w:t xml:space="preserve"> </w:t>
      </w:r>
      <w:r w:rsidRPr="009F6635">
        <w:rPr>
          <w:rFonts w:ascii="Arial" w:hAnsi="Arial" w:cs="Arial"/>
          <w:bCs/>
          <w:sz w:val="22"/>
        </w:rPr>
        <w:t xml:space="preserve">Процедура принятия на обслуживание Депозитарием выпуска ценных бумаг. </w:t>
      </w:r>
    </w:p>
    <w:p w:rsidR="00D12148" w:rsidRPr="00862E4E" w:rsidRDefault="00CA1C43" w:rsidP="00E62C62">
      <w:pPr>
        <w:pStyle w:val="Blockquote"/>
        <w:tabs>
          <w:tab w:val="left" w:pos="10206"/>
        </w:tabs>
        <w:spacing w:before="0" w:after="0"/>
        <w:ind w:left="0" w:right="0" w:firstLine="720"/>
        <w:jc w:val="both"/>
        <w:rPr>
          <w:rFonts w:ascii="Arial" w:hAnsi="Arial" w:cs="Arial"/>
          <w:sz w:val="22"/>
          <w:szCs w:val="22"/>
        </w:rPr>
      </w:pPr>
      <w:r w:rsidRPr="009F6635">
        <w:rPr>
          <w:rFonts w:ascii="Arial" w:hAnsi="Arial" w:cs="Arial"/>
          <w:bCs/>
          <w:sz w:val="22"/>
        </w:rPr>
        <w:t>4.1.1.</w:t>
      </w:r>
      <w:r w:rsidR="0088359C">
        <w:rPr>
          <w:rFonts w:ascii="Arial" w:hAnsi="Arial" w:cs="Arial"/>
          <w:bCs/>
          <w:sz w:val="22"/>
        </w:rPr>
        <w:t xml:space="preserve"> </w:t>
      </w:r>
      <w:r w:rsidR="00D12148" w:rsidRPr="00862E4E">
        <w:rPr>
          <w:rFonts w:ascii="Arial" w:hAnsi="Arial" w:cs="Arial"/>
          <w:sz w:val="22"/>
          <w:szCs w:val="22"/>
        </w:rPr>
        <w:t xml:space="preserve">На обслуживание в Депозитарий принимаются ценные бумаги, являющиеся объектом депозитарной деятельности в соответствии с п.3.1 настоящих Условий. </w:t>
      </w:r>
    </w:p>
    <w:p w:rsidR="00CA1C43" w:rsidRPr="00862E4E" w:rsidRDefault="003013B1" w:rsidP="00E62C62">
      <w:pPr>
        <w:pStyle w:val="Blockquote"/>
        <w:tabs>
          <w:tab w:val="left" w:pos="10206"/>
        </w:tabs>
        <w:spacing w:before="0" w:after="0"/>
        <w:ind w:left="0" w:right="0" w:firstLine="720"/>
        <w:jc w:val="both"/>
        <w:rPr>
          <w:rFonts w:ascii="Arial" w:hAnsi="Arial" w:cs="Arial"/>
          <w:bCs/>
          <w:sz w:val="22"/>
        </w:rPr>
      </w:pPr>
      <w:r w:rsidRPr="00862E4E">
        <w:rPr>
          <w:rFonts w:ascii="Arial" w:hAnsi="Arial" w:cs="Arial"/>
          <w:sz w:val="22"/>
          <w:szCs w:val="22"/>
        </w:rPr>
        <w:t>Целью приема на обслуживание выпуска ценных бумаг является отражение Депозитарием в учетных регистрах данных, позволяющих однозначно идентифицировать выпуск ценных бумаг. Депозитарий формирует и поддерживает в актуальном состоянии анкеты обслуживаемых ценных бумаг, ведение и хранение которых осуществляется в электронном виде.</w:t>
      </w:r>
      <w:r w:rsidR="00CA1C43" w:rsidRPr="00862E4E">
        <w:rPr>
          <w:rFonts w:ascii="Arial" w:hAnsi="Arial" w:cs="Arial"/>
          <w:bCs/>
          <w:sz w:val="22"/>
        </w:rPr>
        <w:t xml:space="preserve"> </w:t>
      </w:r>
    </w:p>
    <w:p w:rsidR="00CA1C43" w:rsidRPr="009F6635" w:rsidRDefault="00CA1C43" w:rsidP="00E62C62">
      <w:pPr>
        <w:pStyle w:val="Blockquote"/>
        <w:tabs>
          <w:tab w:val="left" w:pos="10206"/>
        </w:tabs>
        <w:spacing w:before="0" w:after="0"/>
        <w:ind w:left="0" w:right="0" w:firstLine="720"/>
        <w:jc w:val="both"/>
        <w:rPr>
          <w:rFonts w:ascii="Arial" w:hAnsi="Arial" w:cs="Arial"/>
          <w:bCs/>
          <w:sz w:val="22"/>
        </w:rPr>
      </w:pPr>
      <w:r w:rsidRPr="009F6635">
        <w:rPr>
          <w:rFonts w:ascii="Arial" w:hAnsi="Arial" w:cs="Arial"/>
          <w:bCs/>
          <w:sz w:val="22"/>
        </w:rPr>
        <w:t>4.1.2.</w:t>
      </w:r>
      <w:r w:rsidR="0088359C">
        <w:rPr>
          <w:rFonts w:ascii="Arial" w:hAnsi="Arial" w:cs="Arial"/>
          <w:bCs/>
          <w:sz w:val="22"/>
        </w:rPr>
        <w:t xml:space="preserve"> </w:t>
      </w:r>
      <w:r w:rsidRPr="009F6635">
        <w:rPr>
          <w:rFonts w:ascii="Arial" w:hAnsi="Arial" w:cs="Arial"/>
          <w:bCs/>
          <w:sz w:val="22"/>
        </w:rPr>
        <w:t xml:space="preserve">Инициатором процедуры приема на обслуживание выпуска ценных бумаг (далее - инициатор) могут быть: </w:t>
      </w:r>
    </w:p>
    <w:p w:rsidR="00CA1C43" w:rsidRPr="009F6635" w:rsidRDefault="00D671CC" w:rsidP="00E62C62">
      <w:pPr>
        <w:numPr>
          <w:ilvl w:val="0"/>
          <w:numId w:val="5"/>
        </w:numPr>
        <w:ind w:left="0" w:firstLine="709"/>
        <w:jc w:val="both"/>
        <w:rPr>
          <w:rFonts w:ascii="Arial" w:hAnsi="Arial" w:cs="Arial"/>
          <w:sz w:val="22"/>
        </w:rPr>
      </w:pPr>
      <w:r>
        <w:rPr>
          <w:rFonts w:ascii="Arial" w:hAnsi="Arial" w:cs="Arial"/>
          <w:sz w:val="22"/>
        </w:rPr>
        <w:t>Д</w:t>
      </w:r>
      <w:r w:rsidR="00CA1C43" w:rsidRPr="009F6635">
        <w:rPr>
          <w:rFonts w:ascii="Arial" w:hAnsi="Arial" w:cs="Arial"/>
          <w:sz w:val="22"/>
        </w:rPr>
        <w:t xml:space="preserve">епонент; </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 xml:space="preserve">Депозитарий; </w:t>
      </w:r>
    </w:p>
    <w:p w:rsidR="00CA1C43" w:rsidRPr="009F6635" w:rsidRDefault="006C56F0" w:rsidP="00E62C62">
      <w:pPr>
        <w:numPr>
          <w:ilvl w:val="0"/>
          <w:numId w:val="5"/>
        </w:numPr>
        <w:ind w:left="0" w:firstLine="709"/>
        <w:jc w:val="both"/>
        <w:rPr>
          <w:rFonts w:ascii="Arial" w:hAnsi="Arial" w:cs="Arial"/>
          <w:sz w:val="22"/>
        </w:rPr>
      </w:pPr>
      <w:r w:rsidRPr="009F6635">
        <w:rPr>
          <w:rFonts w:ascii="Arial" w:hAnsi="Arial" w:cs="Arial"/>
          <w:sz w:val="22"/>
        </w:rPr>
        <w:t>иной</w:t>
      </w:r>
      <w:r>
        <w:rPr>
          <w:rFonts w:ascii="Arial" w:hAnsi="Arial" w:cs="Arial"/>
          <w:sz w:val="22"/>
        </w:rPr>
        <w:t xml:space="preserve"> </w:t>
      </w:r>
      <w:r w:rsidRPr="009F6635">
        <w:rPr>
          <w:rFonts w:ascii="Arial" w:hAnsi="Arial" w:cs="Arial"/>
          <w:sz w:val="22"/>
        </w:rPr>
        <w:t>депозитарий</w:t>
      </w:r>
      <w:r>
        <w:rPr>
          <w:rFonts w:ascii="Arial" w:hAnsi="Arial" w:cs="Arial"/>
          <w:sz w:val="22"/>
        </w:rPr>
        <w:t xml:space="preserve">, </w:t>
      </w:r>
      <w:r w:rsidRPr="009F6635">
        <w:rPr>
          <w:rFonts w:ascii="Arial" w:hAnsi="Arial" w:cs="Arial"/>
          <w:sz w:val="22"/>
        </w:rPr>
        <w:t>в котором Депозитарию открыт счет депо</w:t>
      </w:r>
      <w:r w:rsidRPr="009F6635">
        <w:rPr>
          <w:rFonts w:ascii="Arial" w:hAnsi="Arial" w:cs="Arial"/>
        </w:rPr>
        <w:t xml:space="preserve"> </w:t>
      </w:r>
      <w:r w:rsidRPr="009F6635">
        <w:rPr>
          <w:rFonts w:ascii="Arial" w:hAnsi="Arial" w:cs="Arial"/>
          <w:sz w:val="22"/>
        </w:rPr>
        <w:t>номинального держателя</w:t>
      </w:r>
      <w:r w:rsidR="00CA1C43" w:rsidRPr="009F6635">
        <w:rPr>
          <w:rFonts w:ascii="Arial" w:hAnsi="Arial" w:cs="Arial"/>
          <w:sz w:val="22"/>
        </w:rPr>
        <w:t xml:space="preserve">; </w:t>
      </w:r>
    </w:p>
    <w:p w:rsidR="006C56F0" w:rsidRDefault="006C56F0" w:rsidP="006C56F0">
      <w:pPr>
        <w:numPr>
          <w:ilvl w:val="0"/>
          <w:numId w:val="5"/>
        </w:numPr>
        <w:ind w:left="0" w:firstLine="709"/>
        <w:jc w:val="both"/>
        <w:rPr>
          <w:rFonts w:ascii="Arial" w:hAnsi="Arial" w:cs="Arial"/>
          <w:sz w:val="22"/>
        </w:rPr>
      </w:pPr>
      <w:r w:rsidRPr="009F6635">
        <w:rPr>
          <w:rFonts w:ascii="Arial" w:hAnsi="Arial" w:cs="Arial"/>
          <w:sz w:val="22"/>
        </w:rPr>
        <w:t>эмитент ценных бумаг или его уполномоченный представитель;</w:t>
      </w:r>
    </w:p>
    <w:p w:rsidR="00CA1C43" w:rsidRPr="006C56F0" w:rsidRDefault="00D92EE9" w:rsidP="006C56F0">
      <w:pPr>
        <w:numPr>
          <w:ilvl w:val="0"/>
          <w:numId w:val="5"/>
        </w:numPr>
        <w:ind w:left="0" w:firstLine="709"/>
        <w:jc w:val="both"/>
        <w:rPr>
          <w:rFonts w:ascii="Arial" w:hAnsi="Arial" w:cs="Arial"/>
          <w:sz w:val="22"/>
        </w:rPr>
      </w:pPr>
      <w:r w:rsidRPr="006C56F0">
        <w:rPr>
          <w:rFonts w:ascii="Arial" w:hAnsi="Arial" w:cs="Arial"/>
          <w:sz w:val="22"/>
        </w:rPr>
        <w:t>регистратор</w:t>
      </w:r>
      <w:r w:rsidR="00CA1C43" w:rsidRPr="006C56F0">
        <w:rPr>
          <w:rFonts w:ascii="Arial" w:hAnsi="Arial" w:cs="Arial"/>
          <w:sz w:val="22"/>
        </w:rPr>
        <w:t xml:space="preserve">. </w:t>
      </w:r>
    </w:p>
    <w:p w:rsidR="00CA1C43" w:rsidRPr="00102207" w:rsidRDefault="00CA1C43" w:rsidP="00E62C62">
      <w:pPr>
        <w:pStyle w:val="Blockquote"/>
        <w:tabs>
          <w:tab w:val="left" w:pos="10206"/>
        </w:tabs>
        <w:spacing w:before="0" w:after="0"/>
        <w:ind w:left="0" w:right="0" w:firstLine="720"/>
        <w:jc w:val="both"/>
        <w:rPr>
          <w:rFonts w:ascii="Arial" w:hAnsi="Arial" w:cs="Arial"/>
          <w:bCs/>
          <w:sz w:val="22"/>
        </w:rPr>
      </w:pPr>
      <w:r w:rsidRPr="009F6635">
        <w:rPr>
          <w:rFonts w:ascii="Arial" w:hAnsi="Arial" w:cs="Arial"/>
          <w:bCs/>
          <w:sz w:val="22"/>
        </w:rPr>
        <w:t>4.1.3.</w:t>
      </w:r>
      <w:r w:rsidR="0088359C">
        <w:rPr>
          <w:rFonts w:ascii="Arial" w:hAnsi="Arial" w:cs="Arial"/>
          <w:bCs/>
          <w:sz w:val="22"/>
        </w:rPr>
        <w:t xml:space="preserve"> </w:t>
      </w:r>
      <w:r w:rsidR="00DB39F3" w:rsidRPr="00102207">
        <w:rPr>
          <w:rFonts w:ascii="Arial" w:hAnsi="Arial" w:cs="Arial"/>
          <w:sz w:val="22"/>
          <w:szCs w:val="22"/>
        </w:rPr>
        <w:t xml:space="preserve">При приеме выпуска ценных бумаг на обслуживание Депозитарий вправе использовать сведения, полученные от Инициатора приема или содержащиеся в базах данных об эмитентах и выпусках ценных бумаг, ведущихся центральным депозитарием, регулирующим органом или саморегулируемой организацией (базы данных на официальных сайтах Министерства финансов Российской Федерации, Банка России, ПАРТАД, НАУФОР, а также базы данных </w:t>
      </w:r>
      <w:proofErr w:type="spellStart"/>
      <w:r w:rsidR="00DB39F3" w:rsidRPr="00102207">
        <w:rPr>
          <w:rFonts w:ascii="Arial" w:hAnsi="Arial" w:cs="Arial"/>
          <w:sz w:val="22"/>
          <w:szCs w:val="22"/>
        </w:rPr>
        <w:t>Rusbonds</w:t>
      </w:r>
      <w:proofErr w:type="spellEnd"/>
      <w:r w:rsidR="00DB39F3" w:rsidRPr="00102207">
        <w:rPr>
          <w:rFonts w:ascii="Arial" w:hAnsi="Arial" w:cs="Arial"/>
          <w:sz w:val="22"/>
          <w:szCs w:val="22"/>
        </w:rPr>
        <w:t xml:space="preserve">, </w:t>
      </w:r>
      <w:proofErr w:type="spellStart"/>
      <w:r w:rsidR="00DB39F3" w:rsidRPr="00102207">
        <w:rPr>
          <w:rFonts w:ascii="Arial" w:hAnsi="Arial" w:cs="Arial"/>
          <w:sz w:val="22"/>
          <w:szCs w:val="22"/>
        </w:rPr>
        <w:t>Cbonds</w:t>
      </w:r>
      <w:proofErr w:type="spellEnd"/>
      <w:r w:rsidR="00DB39F3" w:rsidRPr="00102207">
        <w:rPr>
          <w:rFonts w:ascii="Arial" w:hAnsi="Arial" w:cs="Arial"/>
          <w:sz w:val="22"/>
          <w:szCs w:val="22"/>
        </w:rPr>
        <w:t xml:space="preserve">, </w:t>
      </w:r>
      <w:proofErr w:type="spellStart"/>
      <w:r w:rsidR="00DB39F3" w:rsidRPr="00102207">
        <w:rPr>
          <w:rFonts w:ascii="Arial" w:hAnsi="Arial" w:cs="Arial"/>
          <w:sz w:val="22"/>
          <w:szCs w:val="22"/>
        </w:rPr>
        <w:t>ClearStreambanking</w:t>
      </w:r>
      <w:proofErr w:type="spellEnd"/>
      <w:r w:rsidR="00DB39F3" w:rsidRPr="00102207">
        <w:rPr>
          <w:rFonts w:ascii="Arial" w:hAnsi="Arial" w:cs="Arial"/>
          <w:sz w:val="22"/>
          <w:szCs w:val="22"/>
        </w:rPr>
        <w:t>, «СКРИН» и т.д.), предоставленные иными депозитариями, международными клиринговыми организациями, международными или российскими информационными агентствами, финансовыми институтами, а также сведения с сайтов самих эмитентов</w:t>
      </w:r>
      <w:r w:rsidRPr="00102207">
        <w:rPr>
          <w:rFonts w:ascii="Arial" w:hAnsi="Arial" w:cs="Arial"/>
          <w:bCs/>
          <w:sz w:val="22"/>
        </w:rPr>
        <w:t xml:space="preserve">. </w:t>
      </w:r>
    </w:p>
    <w:p w:rsidR="00CA1C43" w:rsidRPr="002C4437" w:rsidRDefault="00CA1C43" w:rsidP="00DB39F3">
      <w:pPr>
        <w:pStyle w:val="Blockquote"/>
        <w:tabs>
          <w:tab w:val="left" w:pos="10206"/>
        </w:tabs>
        <w:spacing w:before="0" w:after="0"/>
        <w:ind w:left="0" w:right="0" w:firstLine="720"/>
        <w:jc w:val="both"/>
        <w:rPr>
          <w:rFonts w:ascii="Arial" w:hAnsi="Arial" w:cs="Arial"/>
          <w:bCs/>
          <w:sz w:val="22"/>
        </w:rPr>
      </w:pPr>
      <w:r w:rsidRPr="00102207">
        <w:rPr>
          <w:rFonts w:ascii="Arial" w:hAnsi="Arial" w:cs="Arial"/>
          <w:bCs/>
          <w:sz w:val="22"/>
        </w:rPr>
        <w:t>4.1.4.</w:t>
      </w:r>
      <w:r w:rsidR="0088359C" w:rsidRPr="00102207">
        <w:rPr>
          <w:rFonts w:ascii="Arial" w:hAnsi="Arial" w:cs="Arial"/>
          <w:bCs/>
          <w:sz w:val="22"/>
        </w:rPr>
        <w:t xml:space="preserve"> </w:t>
      </w:r>
      <w:r w:rsidR="002C4437" w:rsidRPr="002C4437">
        <w:rPr>
          <w:rFonts w:ascii="Arial" w:hAnsi="Arial" w:cs="Arial"/>
          <w:sz w:val="22"/>
          <w:szCs w:val="22"/>
        </w:rPr>
        <w:t>На основании полученных документов и сведений Депозитарий заполняет анкету выпуска ценных бумаг и вносит данный выпуск ценных бумаг в Картотеку выпусков ценных бумаг. Анкета выпуска ценных бумаг хранится в электронной Картотеке выпусков ценных бумаг и содержит сведения, необходимые для организации депозитарного учета ценных бумаг данного выпуска. При необходимости анкета выпуска ценных бумаг может быть распечатана.</w:t>
      </w:r>
    </w:p>
    <w:p w:rsidR="00CA1C43" w:rsidRPr="009F6635" w:rsidRDefault="006728B2" w:rsidP="006728B2">
      <w:pPr>
        <w:pStyle w:val="Blockquote"/>
        <w:tabs>
          <w:tab w:val="left" w:pos="10206"/>
        </w:tabs>
        <w:spacing w:before="0" w:after="0"/>
        <w:ind w:left="0" w:right="0" w:firstLine="720"/>
        <w:jc w:val="both"/>
        <w:rPr>
          <w:rFonts w:ascii="Arial" w:hAnsi="Arial" w:cs="Arial"/>
          <w:sz w:val="22"/>
        </w:rPr>
      </w:pPr>
      <w:r w:rsidRPr="00102207">
        <w:rPr>
          <w:rFonts w:ascii="Arial" w:hAnsi="Arial" w:cs="Arial"/>
          <w:bCs/>
          <w:sz w:val="22"/>
        </w:rPr>
        <w:t xml:space="preserve">4.1.5. </w:t>
      </w:r>
      <w:r w:rsidR="00CA1C43" w:rsidRPr="00102207">
        <w:rPr>
          <w:rFonts w:ascii="Arial" w:hAnsi="Arial" w:cs="Arial"/>
          <w:sz w:val="22"/>
        </w:rPr>
        <w:t xml:space="preserve"> </w:t>
      </w:r>
      <w:r w:rsidRPr="00102207">
        <w:rPr>
          <w:rFonts w:ascii="Arial" w:hAnsi="Arial" w:cs="Arial"/>
          <w:sz w:val="22"/>
          <w:szCs w:val="22"/>
        </w:rPr>
        <w:t>Датой принятия выпуска ценных бумаг на обслуживание является дата заполнения анкеты выпуска, которая может быть ранее даты первой депозитарной операции с данным выпуском ценных бумаг или равна ей. Ведение депозитарного учета ценных бумаг без заполнения анкеты выпуска ценных бумаг не допускается.</w:t>
      </w:r>
      <w:r>
        <w:rPr>
          <w:sz w:val="22"/>
          <w:szCs w:val="22"/>
        </w:rPr>
        <w:t xml:space="preserve">  </w:t>
      </w:r>
    </w:p>
    <w:p w:rsidR="00C523CD" w:rsidRPr="00C523CD" w:rsidRDefault="00CA1C43" w:rsidP="00C523CD">
      <w:pPr>
        <w:pStyle w:val="Blockquote"/>
        <w:tabs>
          <w:tab w:val="left" w:pos="10206"/>
        </w:tabs>
        <w:spacing w:before="0" w:after="0"/>
        <w:ind w:left="0" w:right="0" w:firstLine="720"/>
        <w:jc w:val="both"/>
        <w:rPr>
          <w:rFonts w:ascii="Arial" w:hAnsi="Arial" w:cs="Arial"/>
          <w:bCs/>
          <w:sz w:val="22"/>
        </w:rPr>
      </w:pPr>
      <w:r w:rsidRPr="009F6635">
        <w:rPr>
          <w:rFonts w:ascii="Arial" w:hAnsi="Arial" w:cs="Arial"/>
          <w:bCs/>
          <w:sz w:val="22"/>
        </w:rPr>
        <w:t>4.1.6.</w:t>
      </w:r>
      <w:r w:rsidR="008A240B">
        <w:rPr>
          <w:rFonts w:ascii="Arial" w:hAnsi="Arial" w:cs="Arial"/>
          <w:bCs/>
          <w:sz w:val="22"/>
        </w:rPr>
        <w:t xml:space="preserve"> </w:t>
      </w:r>
      <w:r w:rsidR="00C523CD" w:rsidRPr="00C523CD">
        <w:rPr>
          <w:rFonts w:ascii="Arial" w:hAnsi="Arial" w:cs="Arial"/>
          <w:sz w:val="22"/>
          <w:szCs w:val="22"/>
        </w:rPr>
        <w:t xml:space="preserve">Прием на обслуживание иностранных финансовых инструментов осуществляется Депозитарием только при наличии документа, подтверждающего квалификацию инструмента в качестве ценной бумаги в соответствии с требованиями действующего законодательства Российской Федерации. При намерении Депонента зачислить на свой счет депо иностранные финансовые   инструменты, Депозитарий вправе запросить, а Депонент обязуется предварительно, до подачи соответствующего распоряжения на получение ценных бумаг, предоставить </w:t>
      </w:r>
      <w:r w:rsidR="003574A5">
        <w:rPr>
          <w:rFonts w:ascii="Arial" w:hAnsi="Arial" w:cs="Arial"/>
          <w:sz w:val="22"/>
          <w:szCs w:val="22"/>
        </w:rPr>
        <w:t>поручение</w:t>
      </w:r>
      <w:r w:rsidR="00C523CD" w:rsidRPr="00C523CD">
        <w:rPr>
          <w:rFonts w:ascii="Arial" w:hAnsi="Arial" w:cs="Arial"/>
          <w:sz w:val="22"/>
          <w:szCs w:val="22"/>
        </w:rPr>
        <w:t xml:space="preserve"> на прием выпуска ценных бумаг на обслуживание.</w:t>
      </w:r>
      <w:r w:rsidR="0088359C" w:rsidRPr="00C523CD">
        <w:rPr>
          <w:rFonts w:ascii="Arial" w:hAnsi="Arial" w:cs="Arial"/>
          <w:bCs/>
          <w:sz w:val="22"/>
        </w:rPr>
        <w:t xml:space="preserve"> </w:t>
      </w:r>
    </w:p>
    <w:p w:rsidR="00C523CD" w:rsidRPr="00C523CD" w:rsidRDefault="00C523CD" w:rsidP="00C523CD">
      <w:pPr>
        <w:pStyle w:val="Blockquote"/>
        <w:tabs>
          <w:tab w:val="left" w:pos="10206"/>
        </w:tabs>
        <w:spacing w:before="0" w:after="0"/>
        <w:ind w:left="0" w:right="0" w:firstLine="720"/>
        <w:jc w:val="both"/>
        <w:rPr>
          <w:rFonts w:ascii="Arial" w:hAnsi="Arial" w:cs="Arial"/>
          <w:sz w:val="22"/>
          <w:szCs w:val="22"/>
        </w:rPr>
      </w:pPr>
      <w:r w:rsidRPr="00C523CD">
        <w:rPr>
          <w:rFonts w:ascii="Arial" w:hAnsi="Arial" w:cs="Arial"/>
          <w:sz w:val="22"/>
          <w:szCs w:val="22"/>
        </w:rPr>
        <w:t xml:space="preserve">Депозитарий получает подтверждение квалификации иностранного финансового инструмента в качестве ценной бумаги в случае поступления в Депозитарий: </w:t>
      </w:r>
    </w:p>
    <w:p w:rsidR="00C523CD" w:rsidRPr="003574A5" w:rsidRDefault="00C523CD" w:rsidP="00C523CD">
      <w:pPr>
        <w:pStyle w:val="Blockquote"/>
        <w:numPr>
          <w:ilvl w:val="0"/>
          <w:numId w:val="8"/>
        </w:numPr>
        <w:tabs>
          <w:tab w:val="left" w:pos="10206"/>
        </w:tabs>
        <w:spacing w:before="0" w:after="0"/>
        <w:ind w:right="0"/>
        <w:jc w:val="both"/>
        <w:rPr>
          <w:rFonts w:ascii="Arial" w:hAnsi="Arial" w:cs="Arial"/>
          <w:sz w:val="22"/>
          <w:szCs w:val="22"/>
        </w:rPr>
      </w:pPr>
      <w:r w:rsidRPr="00C523CD">
        <w:rPr>
          <w:rFonts w:ascii="Arial" w:hAnsi="Arial" w:cs="Arial"/>
          <w:sz w:val="22"/>
          <w:szCs w:val="22"/>
        </w:rPr>
        <w:t xml:space="preserve">документа от организации, являющейся членом Ассоциации национальных нумерующих агентств, которым такая организация подтверждает присвоение (наличие присвоенных) иностранному финансовому инструменту кодов ISIN и CFI, а в случае если такая организация предоставляет доступ к своему официальному </w:t>
      </w:r>
      <w:proofErr w:type="spellStart"/>
      <w:r w:rsidRPr="00C523CD">
        <w:rPr>
          <w:rFonts w:ascii="Arial" w:hAnsi="Arial" w:cs="Arial"/>
          <w:sz w:val="22"/>
          <w:szCs w:val="22"/>
        </w:rPr>
        <w:t>интернет-ресурсу</w:t>
      </w:r>
      <w:proofErr w:type="spellEnd"/>
      <w:r w:rsidRPr="00C523CD">
        <w:rPr>
          <w:rFonts w:ascii="Arial" w:hAnsi="Arial" w:cs="Arial"/>
          <w:sz w:val="22"/>
          <w:szCs w:val="22"/>
        </w:rPr>
        <w:t xml:space="preserve">, содержащему информацию о присвоенных кодах ISIN и CFI, получение информации о присвоенных кодах ISIN и CFI из указанного </w:t>
      </w:r>
      <w:proofErr w:type="spellStart"/>
      <w:r w:rsidRPr="00C523CD">
        <w:rPr>
          <w:rFonts w:ascii="Arial" w:hAnsi="Arial" w:cs="Arial"/>
          <w:sz w:val="22"/>
          <w:szCs w:val="22"/>
        </w:rPr>
        <w:t>интернет-ресурса</w:t>
      </w:r>
      <w:proofErr w:type="spellEnd"/>
      <w:r w:rsidRPr="00C523CD">
        <w:rPr>
          <w:rFonts w:ascii="Arial" w:hAnsi="Arial" w:cs="Arial"/>
          <w:sz w:val="22"/>
          <w:szCs w:val="22"/>
        </w:rPr>
        <w:t>;</w:t>
      </w:r>
    </w:p>
    <w:p w:rsidR="00C523CD" w:rsidRPr="00C523CD" w:rsidRDefault="00C523CD" w:rsidP="00C523CD">
      <w:pPr>
        <w:pStyle w:val="Blockquote"/>
        <w:numPr>
          <w:ilvl w:val="0"/>
          <w:numId w:val="8"/>
        </w:numPr>
        <w:tabs>
          <w:tab w:val="left" w:pos="10206"/>
        </w:tabs>
        <w:spacing w:before="0" w:after="0"/>
        <w:ind w:right="0"/>
        <w:jc w:val="both"/>
        <w:rPr>
          <w:rFonts w:ascii="Arial" w:hAnsi="Arial" w:cs="Arial"/>
          <w:sz w:val="22"/>
        </w:rPr>
      </w:pPr>
      <w:r w:rsidRPr="00C523CD">
        <w:rPr>
          <w:rFonts w:ascii="Arial" w:hAnsi="Arial" w:cs="Arial"/>
          <w:sz w:val="22"/>
          <w:szCs w:val="22"/>
        </w:rPr>
        <w:t xml:space="preserve">документа, выданного профессиональным участником рынка ценных бумаг, осуществляющим депозитарную деятельность, или иностранной организацией, осуществляющей учет прав на иностранные финансовые инструменты, которым такие организации на основании полученных ими документов или информации подтверждают наличие кодов ISIN и CFI, присвоенных иностранному финансовому инструменту; </w:t>
      </w:r>
    </w:p>
    <w:p w:rsidR="00C523CD" w:rsidRPr="00C523CD" w:rsidRDefault="00C523CD" w:rsidP="00C523CD">
      <w:pPr>
        <w:pStyle w:val="Blockquote"/>
        <w:numPr>
          <w:ilvl w:val="0"/>
          <w:numId w:val="8"/>
        </w:numPr>
        <w:tabs>
          <w:tab w:val="left" w:pos="10206"/>
        </w:tabs>
        <w:spacing w:before="0" w:after="0"/>
        <w:ind w:right="0"/>
        <w:jc w:val="both"/>
        <w:rPr>
          <w:rFonts w:ascii="Arial" w:hAnsi="Arial" w:cs="Arial"/>
          <w:sz w:val="22"/>
        </w:rPr>
      </w:pPr>
      <w:r w:rsidRPr="00C523CD">
        <w:rPr>
          <w:rFonts w:ascii="Arial" w:hAnsi="Arial" w:cs="Arial"/>
          <w:sz w:val="22"/>
          <w:szCs w:val="22"/>
        </w:rPr>
        <w:t xml:space="preserve">уведомления Банка России о квалификации иностранного финансового инструмента в качестве ценных бумаг, либо получение информации с его официального интернет - ресурса; </w:t>
      </w:r>
    </w:p>
    <w:p w:rsidR="00C523CD" w:rsidRPr="003D44C5" w:rsidRDefault="00C523CD" w:rsidP="00C523CD">
      <w:pPr>
        <w:pStyle w:val="Blockquote"/>
        <w:numPr>
          <w:ilvl w:val="0"/>
          <w:numId w:val="8"/>
        </w:numPr>
        <w:tabs>
          <w:tab w:val="left" w:pos="10206"/>
        </w:tabs>
        <w:spacing w:before="0" w:after="0"/>
        <w:ind w:right="0"/>
        <w:jc w:val="both"/>
        <w:rPr>
          <w:rFonts w:ascii="Arial" w:hAnsi="Arial" w:cs="Arial"/>
          <w:sz w:val="22"/>
        </w:rPr>
      </w:pPr>
      <w:r w:rsidRPr="00C523CD">
        <w:rPr>
          <w:rFonts w:ascii="Arial" w:hAnsi="Arial" w:cs="Arial"/>
          <w:sz w:val="22"/>
          <w:szCs w:val="22"/>
        </w:rPr>
        <w:t>сведений, определенных иными действующими в законодательстве Российской Федерации способами</w:t>
      </w:r>
      <w:r w:rsidR="003D44C5">
        <w:rPr>
          <w:rFonts w:ascii="Arial" w:hAnsi="Arial" w:cs="Arial"/>
          <w:sz w:val="22"/>
          <w:szCs w:val="22"/>
        </w:rPr>
        <w:t>.</w:t>
      </w:r>
    </w:p>
    <w:p w:rsidR="003D44C5" w:rsidRPr="003D44C5" w:rsidRDefault="00CC6004" w:rsidP="00CC6004">
      <w:pPr>
        <w:pStyle w:val="Blockquote"/>
        <w:tabs>
          <w:tab w:val="left" w:pos="10206"/>
        </w:tabs>
        <w:spacing w:before="0" w:after="0"/>
        <w:ind w:left="0" w:right="0"/>
        <w:jc w:val="both"/>
        <w:rPr>
          <w:rFonts w:ascii="Arial" w:hAnsi="Arial" w:cs="Arial"/>
          <w:sz w:val="22"/>
        </w:rPr>
      </w:pPr>
      <w:r>
        <w:rPr>
          <w:rFonts w:ascii="Arial" w:hAnsi="Arial" w:cs="Arial"/>
          <w:sz w:val="22"/>
          <w:szCs w:val="20"/>
        </w:rPr>
        <w:t xml:space="preserve">           </w:t>
      </w:r>
      <w:r w:rsidR="003D44C5" w:rsidRPr="003574A5">
        <w:rPr>
          <w:rFonts w:ascii="Arial" w:hAnsi="Arial" w:cs="Arial"/>
          <w:sz w:val="22"/>
          <w:szCs w:val="20"/>
        </w:rPr>
        <w:t>При наличии у Депонента документа, подтверждающего квалификацию иностранных финансовых инструментов в качестве ценных бумаг, Депонент предоставляет Депозитарию оригинал такого документа либо его копию, заверенную в установленном порядке</w:t>
      </w:r>
      <w:r w:rsidR="003D44C5" w:rsidRPr="003D44C5">
        <w:rPr>
          <w:rFonts w:ascii="Arial" w:hAnsi="Arial" w:cs="Arial"/>
          <w:sz w:val="22"/>
          <w:szCs w:val="22"/>
        </w:rPr>
        <w:t>.</w:t>
      </w:r>
    </w:p>
    <w:p w:rsidR="00CA1C43" w:rsidRPr="009F6635" w:rsidRDefault="00CA1C43" w:rsidP="00E62C62">
      <w:pPr>
        <w:pStyle w:val="Blockquote"/>
        <w:tabs>
          <w:tab w:val="left" w:pos="10206"/>
        </w:tabs>
        <w:spacing w:before="0" w:after="0"/>
        <w:ind w:left="0" w:right="0" w:firstLine="720"/>
        <w:jc w:val="both"/>
        <w:rPr>
          <w:rFonts w:ascii="Arial" w:hAnsi="Arial" w:cs="Arial"/>
          <w:bCs/>
          <w:sz w:val="22"/>
        </w:rPr>
      </w:pPr>
      <w:r w:rsidRPr="009F6635">
        <w:rPr>
          <w:rFonts w:ascii="Arial" w:hAnsi="Arial" w:cs="Arial"/>
          <w:bCs/>
          <w:sz w:val="22"/>
        </w:rPr>
        <w:t>4.1.</w:t>
      </w:r>
      <w:r w:rsidR="003D44C5">
        <w:rPr>
          <w:rFonts w:ascii="Arial" w:hAnsi="Arial" w:cs="Arial"/>
          <w:bCs/>
          <w:sz w:val="22"/>
        </w:rPr>
        <w:t>7</w:t>
      </w:r>
      <w:r w:rsidRPr="009F6635">
        <w:rPr>
          <w:rFonts w:ascii="Arial" w:hAnsi="Arial" w:cs="Arial"/>
          <w:bCs/>
          <w:sz w:val="22"/>
        </w:rPr>
        <w:t>.</w:t>
      </w:r>
      <w:r w:rsidR="0088359C">
        <w:rPr>
          <w:rFonts w:ascii="Arial" w:hAnsi="Arial" w:cs="Arial"/>
          <w:bCs/>
          <w:sz w:val="22"/>
        </w:rPr>
        <w:t xml:space="preserve"> </w:t>
      </w:r>
      <w:r w:rsidRPr="009F6635">
        <w:rPr>
          <w:rFonts w:ascii="Arial" w:hAnsi="Arial" w:cs="Arial"/>
          <w:bCs/>
          <w:sz w:val="22"/>
        </w:rPr>
        <w:t xml:space="preserve">Выпуск ценных бумаг не принимается на обслуживание в Депозитарий, в следующих случаях: </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 xml:space="preserve">выпуск ценных бумаг не прошел государственную регистрацию (за исключением тех случаев, когда ценные бумаги в соответствии с решениями </w:t>
      </w:r>
      <w:r w:rsidR="00127A7F" w:rsidRPr="009F6635">
        <w:rPr>
          <w:rFonts w:ascii="Arial" w:hAnsi="Arial" w:cs="Arial"/>
          <w:sz w:val="22"/>
        </w:rPr>
        <w:t>Банка</w:t>
      </w:r>
      <w:r w:rsidRPr="009F6635">
        <w:rPr>
          <w:rFonts w:ascii="Arial" w:hAnsi="Arial" w:cs="Arial"/>
          <w:sz w:val="22"/>
        </w:rPr>
        <w:t xml:space="preserve"> России и других уполномоченных органов выпускаются без регистрации проспекта ценных бумаг в Российской Федерации); </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 xml:space="preserve">срок обращения ценных бумаг истек или получено уведомление регистрирующего органа о приостановлении размещения выпуска ценных бумаг и операций с ними; </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 xml:space="preserve">принятие ценных бумаг на депозитарное обслуживание запрещается условиями обращения выпуска ценных бумаг; </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 xml:space="preserve">принятие ценных бумаг на депозитарное обслуживание запрещается нормативными правовыми актами; </w:t>
      </w:r>
    </w:p>
    <w:p w:rsidR="00012152" w:rsidRDefault="00CA1C43" w:rsidP="00E62C62">
      <w:pPr>
        <w:numPr>
          <w:ilvl w:val="0"/>
          <w:numId w:val="5"/>
        </w:numPr>
        <w:ind w:left="0" w:firstLine="709"/>
        <w:jc w:val="both"/>
        <w:rPr>
          <w:rFonts w:ascii="Arial" w:hAnsi="Arial" w:cs="Arial"/>
          <w:sz w:val="22"/>
        </w:rPr>
      </w:pPr>
      <w:r w:rsidRPr="009F6635">
        <w:rPr>
          <w:rFonts w:ascii="Arial" w:hAnsi="Arial" w:cs="Arial"/>
          <w:sz w:val="22"/>
        </w:rPr>
        <w:t>нет возможности определить подлинность или платежность сертификатов ценных бумаг для документарных выпусков ценных бумаг</w:t>
      </w:r>
      <w:r w:rsidR="00012152">
        <w:rPr>
          <w:rFonts w:ascii="Arial" w:hAnsi="Arial" w:cs="Arial"/>
          <w:sz w:val="22"/>
        </w:rPr>
        <w:t>;</w:t>
      </w:r>
    </w:p>
    <w:p w:rsidR="00CA1C43" w:rsidRDefault="00C40ECA" w:rsidP="00E62C62">
      <w:pPr>
        <w:numPr>
          <w:ilvl w:val="0"/>
          <w:numId w:val="5"/>
        </w:numPr>
        <w:ind w:left="0" w:firstLine="709"/>
        <w:jc w:val="both"/>
        <w:rPr>
          <w:rFonts w:ascii="Arial" w:hAnsi="Arial" w:cs="Arial"/>
          <w:sz w:val="22"/>
        </w:rPr>
      </w:pPr>
      <w:r>
        <w:rPr>
          <w:rFonts w:ascii="Arial" w:hAnsi="Arial" w:cs="Arial"/>
          <w:sz w:val="22"/>
        </w:rPr>
        <w:t>по решению Депозитария</w:t>
      </w:r>
      <w:r w:rsidR="00140B79">
        <w:rPr>
          <w:rFonts w:ascii="Arial" w:hAnsi="Arial" w:cs="Arial"/>
          <w:sz w:val="22"/>
        </w:rPr>
        <w:t>.</w:t>
      </w:r>
    </w:p>
    <w:p w:rsidR="00C40ECA" w:rsidRPr="009F6635" w:rsidRDefault="003D44C5" w:rsidP="00A73A77">
      <w:pPr>
        <w:jc w:val="both"/>
        <w:rPr>
          <w:rFonts w:ascii="Arial" w:hAnsi="Arial" w:cs="Arial"/>
          <w:sz w:val="22"/>
        </w:rPr>
      </w:pPr>
      <w:r>
        <w:rPr>
          <w:rFonts w:ascii="Arial" w:hAnsi="Arial" w:cs="Arial"/>
          <w:sz w:val="22"/>
        </w:rPr>
        <w:t xml:space="preserve">            </w:t>
      </w:r>
      <w:r w:rsidR="00C40ECA">
        <w:rPr>
          <w:rFonts w:ascii="Arial" w:hAnsi="Arial" w:cs="Arial"/>
          <w:sz w:val="22"/>
        </w:rPr>
        <w:t>4.1.</w:t>
      </w:r>
      <w:r>
        <w:rPr>
          <w:rFonts w:ascii="Arial" w:hAnsi="Arial" w:cs="Arial"/>
          <w:sz w:val="22"/>
        </w:rPr>
        <w:t>8</w:t>
      </w:r>
      <w:r w:rsidR="00C40ECA">
        <w:rPr>
          <w:rFonts w:ascii="Arial" w:hAnsi="Arial" w:cs="Arial"/>
          <w:sz w:val="22"/>
        </w:rPr>
        <w:t>. Депозитарий</w:t>
      </w:r>
      <w:r w:rsidR="00C40ECA" w:rsidRPr="00A73A77">
        <w:rPr>
          <w:rFonts w:ascii="Arial" w:hAnsi="Arial" w:cs="Arial"/>
          <w:sz w:val="22"/>
        </w:rPr>
        <w:t xml:space="preserve"> вправе не зачислять на счет депо депонента ценные бумаги, не допущенные </w:t>
      </w:r>
      <w:r w:rsidR="00C40ECA">
        <w:rPr>
          <w:rFonts w:ascii="Arial" w:hAnsi="Arial" w:cs="Arial"/>
          <w:sz w:val="22"/>
        </w:rPr>
        <w:t>Депозитарием</w:t>
      </w:r>
      <w:r w:rsidR="00C40ECA" w:rsidRPr="00A73A77">
        <w:rPr>
          <w:rFonts w:ascii="Arial" w:hAnsi="Arial" w:cs="Arial"/>
          <w:sz w:val="22"/>
        </w:rPr>
        <w:t xml:space="preserve"> к депозитарному учету. Возврат ценных бумаг на счет лица, от которого поступили ценные бумаги, не допущенные к депозитарному учету, осуществляется за счет депонента, для которого эти ценные бумаги предназначались.</w:t>
      </w:r>
      <w:r w:rsidR="00C40ECA">
        <w:rPr>
          <w:rFonts w:ascii="Arial" w:hAnsi="Arial" w:cs="Arial"/>
          <w:sz w:val="22"/>
        </w:rPr>
        <w:t xml:space="preserve"> </w:t>
      </w:r>
    </w:p>
    <w:p w:rsidR="00CA1C43" w:rsidRPr="009F6635" w:rsidRDefault="00CA1C43" w:rsidP="00E62C62">
      <w:pPr>
        <w:pStyle w:val="Blockquote"/>
        <w:tabs>
          <w:tab w:val="left" w:pos="10206"/>
        </w:tabs>
        <w:spacing w:before="0" w:after="0"/>
        <w:ind w:left="0" w:right="0" w:firstLine="720"/>
        <w:jc w:val="both"/>
        <w:rPr>
          <w:rFonts w:ascii="Arial" w:hAnsi="Arial" w:cs="Arial"/>
          <w:bCs/>
          <w:sz w:val="22"/>
        </w:rPr>
      </w:pPr>
      <w:r w:rsidRPr="009F6635">
        <w:rPr>
          <w:rFonts w:ascii="Arial" w:hAnsi="Arial" w:cs="Arial"/>
          <w:bCs/>
          <w:sz w:val="22"/>
        </w:rPr>
        <w:t>4.2.</w:t>
      </w:r>
      <w:r w:rsidR="0088359C">
        <w:rPr>
          <w:rFonts w:ascii="Arial" w:hAnsi="Arial" w:cs="Arial"/>
          <w:bCs/>
          <w:sz w:val="22"/>
        </w:rPr>
        <w:t xml:space="preserve"> </w:t>
      </w:r>
      <w:r w:rsidRPr="009F6635">
        <w:rPr>
          <w:rFonts w:ascii="Arial" w:hAnsi="Arial" w:cs="Arial"/>
          <w:bCs/>
          <w:sz w:val="22"/>
        </w:rPr>
        <w:t xml:space="preserve">Процедура прекращения обслуживания Депозитарием выпуска ценных бумаг. </w:t>
      </w:r>
    </w:p>
    <w:p w:rsidR="00CA1C43" w:rsidRPr="009F6635" w:rsidRDefault="00CA1C43" w:rsidP="00E62C62">
      <w:pPr>
        <w:pStyle w:val="Blockquote"/>
        <w:tabs>
          <w:tab w:val="left" w:pos="10206"/>
        </w:tabs>
        <w:spacing w:before="0" w:after="0"/>
        <w:ind w:left="0" w:right="0" w:firstLine="720"/>
        <w:jc w:val="both"/>
        <w:rPr>
          <w:rFonts w:ascii="Arial" w:hAnsi="Arial" w:cs="Arial"/>
          <w:bCs/>
          <w:sz w:val="22"/>
        </w:rPr>
      </w:pPr>
      <w:r w:rsidRPr="009F6635">
        <w:rPr>
          <w:rFonts w:ascii="Arial" w:hAnsi="Arial" w:cs="Arial"/>
          <w:bCs/>
          <w:sz w:val="22"/>
        </w:rPr>
        <w:t>4.2.1.</w:t>
      </w:r>
      <w:r w:rsidR="0088359C">
        <w:rPr>
          <w:rFonts w:ascii="Arial" w:hAnsi="Arial" w:cs="Arial"/>
          <w:bCs/>
          <w:sz w:val="22"/>
        </w:rPr>
        <w:t xml:space="preserve"> </w:t>
      </w:r>
      <w:r w:rsidRPr="009F6635">
        <w:rPr>
          <w:rFonts w:ascii="Arial" w:hAnsi="Arial" w:cs="Arial"/>
          <w:bCs/>
          <w:sz w:val="22"/>
        </w:rPr>
        <w:t xml:space="preserve">Прекращение обслуживания выпуска ценных бумаг в Депозитарии производится в следующих случаях: </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 xml:space="preserve">погашение ценных бумаг выпуска; </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 xml:space="preserve">принятие регистрирующим органом решения о признании выпуска ценных бумаг несостоявшимся или об аннулировании данного выпуска; </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 xml:space="preserve">вступление в силу решения суда о недействительности выпуска ценных бумаг; </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ликвидация эмитента ценных бумаг</w:t>
      </w:r>
      <w:r w:rsidR="002C4127" w:rsidRPr="009F6635">
        <w:rPr>
          <w:rFonts w:ascii="Arial" w:hAnsi="Arial" w:cs="Arial"/>
          <w:sz w:val="22"/>
        </w:rPr>
        <w:t xml:space="preserve"> (лица, выпустившего ценные бумаги)</w:t>
      </w:r>
      <w:r w:rsidRPr="009F6635">
        <w:rPr>
          <w:rFonts w:ascii="Arial" w:hAnsi="Arial" w:cs="Arial"/>
          <w:sz w:val="22"/>
        </w:rPr>
        <w:t xml:space="preserve">; </w:t>
      </w:r>
    </w:p>
    <w:p w:rsidR="00CA1C43" w:rsidRPr="009F6635" w:rsidRDefault="00CA1C43" w:rsidP="00E62C62">
      <w:pPr>
        <w:numPr>
          <w:ilvl w:val="0"/>
          <w:numId w:val="5"/>
        </w:numPr>
        <w:ind w:left="0" w:firstLine="709"/>
        <w:jc w:val="both"/>
        <w:rPr>
          <w:rFonts w:ascii="Arial" w:hAnsi="Arial" w:cs="Arial"/>
          <w:bCs/>
          <w:sz w:val="22"/>
        </w:rPr>
      </w:pPr>
      <w:r w:rsidRPr="009F6635">
        <w:rPr>
          <w:rFonts w:ascii="Arial" w:hAnsi="Arial" w:cs="Arial"/>
          <w:sz w:val="22"/>
        </w:rPr>
        <w:t>прекращение обслуживания по решению Депозитария.</w:t>
      </w:r>
      <w:r w:rsidRPr="009F6635">
        <w:rPr>
          <w:rFonts w:ascii="Arial" w:hAnsi="Arial" w:cs="Arial"/>
          <w:bCs/>
          <w:sz w:val="22"/>
        </w:rPr>
        <w:t xml:space="preserve"> </w:t>
      </w:r>
    </w:p>
    <w:p w:rsidR="00CA1C43" w:rsidRPr="009F6635" w:rsidRDefault="00CA1C43" w:rsidP="00E62C62">
      <w:pPr>
        <w:pStyle w:val="Blockquote"/>
        <w:tabs>
          <w:tab w:val="left" w:pos="10206"/>
        </w:tabs>
        <w:spacing w:before="0" w:after="0"/>
        <w:ind w:left="0" w:right="0" w:firstLine="720"/>
        <w:jc w:val="both"/>
        <w:rPr>
          <w:rFonts w:ascii="Arial" w:hAnsi="Arial" w:cs="Arial"/>
          <w:bCs/>
          <w:sz w:val="22"/>
        </w:rPr>
      </w:pPr>
      <w:r w:rsidRPr="009F6635">
        <w:rPr>
          <w:rFonts w:ascii="Arial" w:hAnsi="Arial" w:cs="Arial"/>
          <w:bCs/>
          <w:sz w:val="22"/>
        </w:rPr>
        <w:t>4.2.2.</w:t>
      </w:r>
      <w:r w:rsidR="0088359C">
        <w:rPr>
          <w:rFonts w:ascii="Arial" w:hAnsi="Arial" w:cs="Arial"/>
          <w:bCs/>
          <w:sz w:val="22"/>
        </w:rPr>
        <w:t xml:space="preserve"> </w:t>
      </w:r>
      <w:r w:rsidRPr="009F6635">
        <w:rPr>
          <w:rFonts w:ascii="Arial" w:hAnsi="Arial" w:cs="Arial"/>
          <w:bCs/>
          <w:sz w:val="22"/>
        </w:rPr>
        <w:t xml:space="preserve">Депозитарий не вправе прекратить обслуживание выпуска ценных бумаг в случае, если ценные бумаги указанного выпуска учитываются на счете депо Депонента. </w:t>
      </w:r>
    </w:p>
    <w:p w:rsidR="00CA1C43" w:rsidRPr="009F6635" w:rsidRDefault="00CA1C43" w:rsidP="00E62C62">
      <w:pPr>
        <w:pStyle w:val="Blockquote"/>
        <w:tabs>
          <w:tab w:val="left" w:pos="10206"/>
        </w:tabs>
        <w:spacing w:before="0" w:after="0"/>
        <w:ind w:left="0" w:right="0" w:firstLine="720"/>
        <w:jc w:val="both"/>
        <w:rPr>
          <w:rFonts w:ascii="Arial" w:hAnsi="Arial" w:cs="Arial"/>
          <w:bCs/>
          <w:sz w:val="22"/>
        </w:rPr>
      </w:pPr>
      <w:r w:rsidRPr="009F6635">
        <w:rPr>
          <w:rFonts w:ascii="Arial" w:hAnsi="Arial" w:cs="Arial"/>
          <w:bCs/>
          <w:sz w:val="22"/>
        </w:rPr>
        <w:t>4.2.</w:t>
      </w:r>
      <w:r w:rsidR="00160C29">
        <w:rPr>
          <w:rFonts w:ascii="Arial" w:hAnsi="Arial" w:cs="Arial"/>
          <w:bCs/>
          <w:sz w:val="22"/>
        </w:rPr>
        <w:t>3</w:t>
      </w:r>
      <w:r w:rsidRPr="009F6635">
        <w:rPr>
          <w:rFonts w:ascii="Arial" w:hAnsi="Arial" w:cs="Arial"/>
          <w:bCs/>
          <w:sz w:val="22"/>
        </w:rPr>
        <w:t>.</w:t>
      </w:r>
      <w:r w:rsidR="0088359C">
        <w:rPr>
          <w:rFonts w:ascii="Arial" w:hAnsi="Arial" w:cs="Arial"/>
          <w:bCs/>
          <w:sz w:val="22"/>
        </w:rPr>
        <w:t xml:space="preserve"> </w:t>
      </w:r>
      <w:r w:rsidR="009B0D1A">
        <w:rPr>
          <w:rFonts w:ascii="Arial" w:hAnsi="Arial" w:cs="Arial"/>
          <w:bCs/>
          <w:sz w:val="22"/>
        </w:rPr>
        <w:t xml:space="preserve">На основании </w:t>
      </w:r>
      <w:r w:rsidR="00C843DD">
        <w:rPr>
          <w:rFonts w:ascii="Arial" w:hAnsi="Arial" w:cs="Arial"/>
          <w:bCs/>
          <w:sz w:val="22"/>
        </w:rPr>
        <w:t>решения</w:t>
      </w:r>
      <w:r w:rsidRPr="009F6635">
        <w:rPr>
          <w:rFonts w:ascii="Arial" w:hAnsi="Arial" w:cs="Arial"/>
          <w:bCs/>
          <w:sz w:val="22"/>
        </w:rPr>
        <w:t xml:space="preserve"> о прекращении обслуживания, Депозитарий вносит в анкету выпуска ценных бумаг, запись о дате прекращения обслуживания выпуска ценных бумаг. </w:t>
      </w:r>
    </w:p>
    <w:p w:rsidR="00CA1C43" w:rsidRPr="009F6635" w:rsidRDefault="00CA1C43" w:rsidP="00E62C62">
      <w:pPr>
        <w:ind w:firstLine="720"/>
        <w:jc w:val="both"/>
        <w:rPr>
          <w:rFonts w:ascii="Arial" w:hAnsi="Arial" w:cs="Arial"/>
          <w:bCs/>
          <w:sz w:val="22"/>
          <w:szCs w:val="24"/>
        </w:rPr>
      </w:pPr>
      <w:r w:rsidRPr="009F6635">
        <w:rPr>
          <w:rFonts w:ascii="Arial" w:hAnsi="Arial" w:cs="Arial"/>
          <w:bCs/>
          <w:sz w:val="22"/>
          <w:szCs w:val="24"/>
        </w:rPr>
        <w:t>4.2.</w:t>
      </w:r>
      <w:r w:rsidR="00160C29">
        <w:rPr>
          <w:rFonts w:ascii="Arial" w:hAnsi="Arial" w:cs="Arial"/>
          <w:bCs/>
          <w:sz w:val="22"/>
          <w:szCs w:val="24"/>
        </w:rPr>
        <w:t>4</w:t>
      </w:r>
      <w:r w:rsidRPr="009F6635">
        <w:rPr>
          <w:rFonts w:ascii="Arial" w:hAnsi="Arial" w:cs="Arial"/>
          <w:bCs/>
          <w:sz w:val="22"/>
          <w:szCs w:val="24"/>
        </w:rPr>
        <w:t>.</w:t>
      </w:r>
      <w:r w:rsidR="0088359C">
        <w:rPr>
          <w:rFonts w:ascii="Arial" w:hAnsi="Arial" w:cs="Arial"/>
          <w:bCs/>
          <w:sz w:val="22"/>
          <w:szCs w:val="24"/>
        </w:rPr>
        <w:t xml:space="preserve"> </w:t>
      </w:r>
      <w:r w:rsidRPr="009F6635">
        <w:rPr>
          <w:rFonts w:ascii="Arial" w:hAnsi="Arial" w:cs="Arial"/>
          <w:bCs/>
          <w:sz w:val="22"/>
          <w:szCs w:val="24"/>
        </w:rPr>
        <w:t>Срок хранения Анкет выпусков ценных бумаг, снятых с обслуживания, определяется внутренними документами депозитария принятыми в соответствии с требованиями законодательства Российской Федерации.</w:t>
      </w:r>
    </w:p>
    <w:p w:rsidR="00CA1C43" w:rsidRPr="009F6635" w:rsidRDefault="00CA1C43" w:rsidP="00E62C62">
      <w:pPr>
        <w:ind w:firstLine="720"/>
        <w:jc w:val="both"/>
        <w:rPr>
          <w:rFonts w:ascii="Arial" w:hAnsi="Arial" w:cs="Arial"/>
          <w:sz w:val="24"/>
          <w:szCs w:val="24"/>
        </w:rPr>
      </w:pPr>
    </w:p>
    <w:p w:rsidR="00CA1C43" w:rsidRPr="00CC63B3" w:rsidRDefault="00CA1C43">
      <w:pPr>
        <w:pStyle w:val="1"/>
        <w:ind w:left="0"/>
        <w:jc w:val="center"/>
        <w:rPr>
          <w:rFonts w:ascii="Arial" w:hAnsi="Arial" w:cs="Arial"/>
          <w:i w:val="0"/>
          <w:iCs/>
          <w:sz w:val="28"/>
        </w:rPr>
      </w:pPr>
      <w:bookmarkStart w:id="10" w:name="_Toc111524480"/>
      <w:bookmarkStart w:id="11" w:name="_Toc363397489"/>
      <w:r w:rsidRPr="00CC63B3">
        <w:rPr>
          <w:rFonts w:ascii="Arial" w:hAnsi="Arial" w:cs="Arial"/>
          <w:i w:val="0"/>
          <w:iCs/>
          <w:sz w:val="28"/>
        </w:rPr>
        <w:t>5.</w:t>
      </w:r>
      <w:r w:rsidR="002C4127" w:rsidRPr="00CC63B3">
        <w:rPr>
          <w:rFonts w:ascii="Arial" w:hAnsi="Arial" w:cs="Arial"/>
          <w:i w:val="0"/>
          <w:iCs/>
          <w:sz w:val="28"/>
        </w:rPr>
        <w:t xml:space="preserve"> </w:t>
      </w:r>
      <w:r w:rsidRPr="00CC63B3">
        <w:rPr>
          <w:rFonts w:ascii="Arial" w:hAnsi="Arial" w:cs="Arial"/>
          <w:i w:val="0"/>
          <w:iCs/>
          <w:sz w:val="28"/>
        </w:rPr>
        <w:t>Ведение счетов депо</w:t>
      </w:r>
      <w:bookmarkEnd w:id="10"/>
      <w:bookmarkEnd w:id="11"/>
    </w:p>
    <w:p w:rsidR="00CA1C43" w:rsidRPr="009F6635" w:rsidRDefault="00CA1C43" w:rsidP="00E62C62">
      <w:pPr>
        <w:pStyle w:val="a3"/>
        <w:widowControl/>
        <w:tabs>
          <w:tab w:val="clear" w:pos="4153"/>
          <w:tab w:val="clear" w:pos="8306"/>
        </w:tabs>
        <w:rPr>
          <w:rFonts w:ascii="Arial" w:hAnsi="Arial" w:cs="Arial"/>
          <w:szCs w:val="24"/>
        </w:rPr>
      </w:pPr>
      <w:bookmarkStart w:id="12" w:name="_Toc382119702"/>
      <w:bookmarkStart w:id="13" w:name="_Toc404508910"/>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5.1.</w:t>
      </w:r>
      <w:r w:rsidR="00E2624B">
        <w:rPr>
          <w:rFonts w:ascii="Arial" w:hAnsi="Arial" w:cs="Arial"/>
          <w:sz w:val="22"/>
          <w:szCs w:val="24"/>
        </w:rPr>
        <w:t xml:space="preserve"> </w:t>
      </w:r>
      <w:r w:rsidRPr="009F6635">
        <w:rPr>
          <w:rFonts w:ascii="Arial" w:hAnsi="Arial" w:cs="Arial"/>
          <w:sz w:val="22"/>
          <w:szCs w:val="24"/>
        </w:rPr>
        <w:t>Структура счета депо</w:t>
      </w:r>
      <w:bookmarkEnd w:id="12"/>
      <w:bookmarkEnd w:id="13"/>
      <w:r w:rsidRPr="009F6635">
        <w:rPr>
          <w:rFonts w:ascii="Arial" w:hAnsi="Arial" w:cs="Arial"/>
          <w:sz w:val="22"/>
          <w:szCs w:val="24"/>
        </w:rPr>
        <w:t>.</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5.1.1.</w:t>
      </w:r>
      <w:r w:rsidR="00836199">
        <w:rPr>
          <w:rFonts w:ascii="Arial" w:hAnsi="Arial" w:cs="Arial"/>
          <w:sz w:val="22"/>
          <w:szCs w:val="24"/>
        </w:rPr>
        <w:t xml:space="preserve"> </w:t>
      </w:r>
      <w:r w:rsidRPr="009F6635">
        <w:rPr>
          <w:rFonts w:ascii="Arial" w:hAnsi="Arial" w:cs="Arial"/>
          <w:sz w:val="22"/>
          <w:szCs w:val="24"/>
        </w:rPr>
        <w:t>Депоненту в Депозитарии открывается отдельный счет депо.</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 xml:space="preserve">Для организации учета ценных бумаг в рамках счета депо открываются разделы счета депо, </w:t>
      </w:r>
      <w:r w:rsidR="00D34724" w:rsidRPr="00E97918">
        <w:rPr>
          <w:rFonts w:ascii="Arial" w:hAnsi="Arial" w:cs="Arial"/>
          <w:sz w:val="22"/>
          <w:szCs w:val="24"/>
        </w:rPr>
        <w:t>Открытие раздел</w:t>
      </w:r>
      <w:r w:rsidR="00D34724">
        <w:rPr>
          <w:rFonts w:ascii="Arial" w:hAnsi="Arial" w:cs="Arial"/>
          <w:sz w:val="22"/>
          <w:szCs w:val="24"/>
        </w:rPr>
        <w:t>ов</w:t>
      </w:r>
      <w:r w:rsidR="00D34724" w:rsidRPr="00E97918">
        <w:rPr>
          <w:rFonts w:ascii="Arial" w:hAnsi="Arial" w:cs="Arial"/>
          <w:sz w:val="22"/>
          <w:szCs w:val="24"/>
        </w:rPr>
        <w:t xml:space="preserve"> производится внутри счета депо на основании документ</w:t>
      </w:r>
      <w:r w:rsidR="00D34724">
        <w:rPr>
          <w:rFonts w:ascii="Arial" w:hAnsi="Arial" w:cs="Arial"/>
          <w:sz w:val="22"/>
          <w:szCs w:val="24"/>
        </w:rPr>
        <w:t>ов</w:t>
      </w:r>
      <w:r w:rsidR="00D34724" w:rsidRPr="00E97918">
        <w:rPr>
          <w:rFonts w:ascii="Arial" w:hAnsi="Arial" w:cs="Arial"/>
          <w:sz w:val="22"/>
          <w:szCs w:val="24"/>
        </w:rPr>
        <w:t>, регламентирующ</w:t>
      </w:r>
      <w:r w:rsidR="00D34724">
        <w:rPr>
          <w:rFonts w:ascii="Arial" w:hAnsi="Arial" w:cs="Arial"/>
          <w:sz w:val="22"/>
          <w:szCs w:val="24"/>
        </w:rPr>
        <w:t>их</w:t>
      </w:r>
      <w:r w:rsidR="00D34724" w:rsidRPr="00E97918">
        <w:rPr>
          <w:rFonts w:ascii="Arial" w:hAnsi="Arial" w:cs="Arial"/>
          <w:sz w:val="22"/>
          <w:szCs w:val="24"/>
        </w:rPr>
        <w:t xml:space="preserve"> допустимые операции с ценными бумагами на данном разделе. Таким</w:t>
      </w:r>
      <w:r w:rsidR="00D34724">
        <w:rPr>
          <w:rFonts w:ascii="Arial" w:hAnsi="Arial" w:cs="Arial"/>
          <w:sz w:val="22"/>
          <w:szCs w:val="24"/>
        </w:rPr>
        <w:t>и</w:t>
      </w:r>
      <w:r w:rsidR="00D34724" w:rsidRPr="00E97918">
        <w:rPr>
          <w:rFonts w:ascii="Arial" w:hAnsi="Arial" w:cs="Arial"/>
          <w:sz w:val="22"/>
          <w:szCs w:val="24"/>
        </w:rPr>
        <w:t xml:space="preserve"> документ</w:t>
      </w:r>
      <w:r w:rsidR="00D34724">
        <w:rPr>
          <w:rFonts w:ascii="Arial" w:hAnsi="Arial" w:cs="Arial"/>
          <w:sz w:val="22"/>
          <w:szCs w:val="24"/>
        </w:rPr>
        <w:t>а</w:t>
      </w:r>
      <w:r w:rsidR="00D34724" w:rsidRPr="00E97918">
        <w:rPr>
          <w:rFonts w:ascii="Arial" w:hAnsi="Arial" w:cs="Arial"/>
          <w:sz w:val="22"/>
          <w:szCs w:val="24"/>
        </w:rPr>
        <w:t>м</w:t>
      </w:r>
      <w:r w:rsidR="00D34724">
        <w:rPr>
          <w:rFonts w:ascii="Arial" w:hAnsi="Arial" w:cs="Arial"/>
          <w:sz w:val="22"/>
          <w:szCs w:val="24"/>
        </w:rPr>
        <w:t>и</w:t>
      </w:r>
      <w:r w:rsidR="00D34724" w:rsidRPr="00E97918">
        <w:rPr>
          <w:rFonts w:ascii="Arial" w:hAnsi="Arial" w:cs="Arial"/>
          <w:sz w:val="22"/>
          <w:szCs w:val="24"/>
        </w:rPr>
        <w:t xml:space="preserve"> могут являться настоящие Условия, </w:t>
      </w:r>
      <w:r w:rsidR="00D34724">
        <w:rPr>
          <w:rFonts w:ascii="Arial" w:hAnsi="Arial" w:cs="Arial"/>
          <w:sz w:val="22"/>
          <w:szCs w:val="24"/>
        </w:rPr>
        <w:t xml:space="preserve">поручение Депонента, </w:t>
      </w:r>
      <w:r w:rsidR="00D34724" w:rsidRPr="00E97918">
        <w:rPr>
          <w:rFonts w:ascii="Arial" w:hAnsi="Arial" w:cs="Arial"/>
          <w:sz w:val="22"/>
          <w:szCs w:val="24"/>
        </w:rPr>
        <w:t xml:space="preserve">договор между Депонентом и третьим лицом, зарегистрированный Депозитарием, договоры, заключенные между </w:t>
      </w:r>
      <w:r w:rsidR="00B26DBD" w:rsidRPr="00EA1112">
        <w:rPr>
          <w:rFonts w:ascii="Arial" w:hAnsi="Arial" w:cs="Arial"/>
          <w:sz w:val="22"/>
        </w:rPr>
        <w:t>Общество</w:t>
      </w:r>
      <w:r w:rsidR="00B26DBD">
        <w:rPr>
          <w:rFonts w:ascii="Arial" w:hAnsi="Arial" w:cs="Arial"/>
          <w:sz w:val="22"/>
        </w:rPr>
        <w:t>м</w:t>
      </w:r>
      <w:r w:rsidR="00D34724" w:rsidRPr="00E97918">
        <w:rPr>
          <w:rFonts w:ascii="Arial" w:hAnsi="Arial" w:cs="Arial"/>
          <w:sz w:val="22"/>
          <w:szCs w:val="24"/>
        </w:rPr>
        <w:t xml:space="preserve"> и Депонентом по осуществлению операций с ценными бумагами</w:t>
      </w:r>
      <w:r w:rsidRPr="009F6635">
        <w:rPr>
          <w:rFonts w:ascii="Arial" w:hAnsi="Arial" w:cs="Arial"/>
          <w:sz w:val="22"/>
          <w:szCs w:val="24"/>
        </w:rPr>
        <w:t xml:space="preserve">. </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5.1.2.</w:t>
      </w:r>
      <w:r w:rsidR="00D34724" w:rsidRPr="00D34724">
        <w:rPr>
          <w:rFonts w:ascii="Arial" w:hAnsi="Arial" w:cs="Arial"/>
          <w:sz w:val="22"/>
          <w:szCs w:val="24"/>
        </w:rPr>
        <w:t xml:space="preserve"> </w:t>
      </w:r>
      <w:r w:rsidR="00D34724">
        <w:rPr>
          <w:rFonts w:ascii="Arial" w:hAnsi="Arial" w:cs="Arial"/>
          <w:sz w:val="22"/>
          <w:szCs w:val="24"/>
        </w:rPr>
        <w:t>В</w:t>
      </w:r>
      <w:r w:rsidR="00D34724" w:rsidRPr="009F6635">
        <w:rPr>
          <w:rFonts w:ascii="Arial" w:hAnsi="Arial" w:cs="Arial"/>
          <w:sz w:val="22"/>
          <w:szCs w:val="24"/>
        </w:rPr>
        <w:t xml:space="preserve"> рамках раздела счета депо открываются лицевые счета депо. Определенным разделом счета депо могут объединяться несколько лицевых счетов депо</w:t>
      </w:r>
      <w:r w:rsidR="00836199">
        <w:rPr>
          <w:rFonts w:ascii="Arial" w:hAnsi="Arial" w:cs="Arial"/>
          <w:sz w:val="22"/>
          <w:szCs w:val="24"/>
        </w:rPr>
        <w:t>.</w:t>
      </w:r>
      <w:r w:rsidR="00D34724" w:rsidRPr="009F6635">
        <w:rPr>
          <w:rFonts w:ascii="Arial" w:hAnsi="Arial" w:cs="Arial"/>
          <w:sz w:val="22"/>
          <w:szCs w:val="24"/>
        </w:rPr>
        <w:t xml:space="preserve"> </w:t>
      </w:r>
      <w:r w:rsidRPr="009F6635">
        <w:rPr>
          <w:rFonts w:ascii="Arial" w:hAnsi="Arial" w:cs="Arial"/>
          <w:sz w:val="22"/>
          <w:szCs w:val="24"/>
        </w:rPr>
        <w:t>Лицевой счет является минимальной неделимой структурной единицей депозитарного учета.</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5.1.3.</w:t>
      </w:r>
      <w:r w:rsidR="00836199">
        <w:rPr>
          <w:rFonts w:ascii="Arial" w:hAnsi="Arial" w:cs="Arial"/>
          <w:sz w:val="22"/>
          <w:szCs w:val="24"/>
        </w:rPr>
        <w:t xml:space="preserve"> </w:t>
      </w:r>
      <w:r w:rsidRPr="009F6635">
        <w:rPr>
          <w:rFonts w:ascii="Arial" w:hAnsi="Arial" w:cs="Arial"/>
          <w:sz w:val="22"/>
          <w:szCs w:val="24"/>
        </w:rPr>
        <w:t xml:space="preserve">Закрытие счета депо производится после выполнения соответствующих условий, предусмотренных </w:t>
      </w:r>
      <w:r w:rsidR="00BE4FF1">
        <w:rPr>
          <w:rFonts w:ascii="Arial" w:hAnsi="Arial" w:cs="Arial"/>
          <w:sz w:val="22"/>
          <w:szCs w:val="24"/>
        </w:rPr>
        <w:t>договором счета депо и настоящими Условиями</w:t>
      </w:r>
      <w:r w:rsidRPr="009F6635">
        <w:rPr>
          <w:rFonts w:ascii="Arial" w:hAnsi="Arial" w:cs="Arial"/>
          <w:sz w:val="22"/>
          <w:szCs w:val="24"/>
        </w:rPr>
        <w:t>.</w:t>
      </w:r>
    </w:p>
    <w:p w:rsidR="00CA1C43" w:rsidRPr="009F6635" w:rsidRDefault="00CA1C43" w:rsidP="00E62C62">
      <w:pPr>
        <w:jc w:val="center"/>
        <w:rPr>
          <w:rFonts w:ascii="Arial" w:hAnsi="Arial" w:cs="Arial"/>
          <w:b/>
          <w:sz w:val="28"/>
          <w:szCs w:val="24"/>
        </w:rPr>
      </w:pPr>
    </w:p>
    <w:p w:rsidR="00CA1C43" w:rsidRPr="009F6635" w:rsidRDefault="00CA1C43" w:rsidP="00E62C62">
      <w:pPr>
        <w:rPr>
          <w:rFonts w:ascii="Arial" w:hAnsi="Arial" w:cs="Arial"/>
          <w:b/>
          <w:sz w:val="28"/>
          <w:szCs w:val="24"/>
        </w:rPr>
      </w:pPr>
    </w:p>
    <w:p w:rsidR="00CA1C43" w:rsidRPr="009F6635" w:rsidRDefault="00CA1C43" w:rsidP="00E62C62">
      <w:pPr>
        <w:jc w:val="center"/>
        <w:rPr>
          <w:rFonts w:ascii="Arial" w:hAnsi="Arial" w:cs="Arial"/>
          <w:b/>
          <w:sz w:val="28"/>
          <w:szCs w:val="24"/>
        </w:rPr>
      </w:pPr>
      <w:r w:rsidRPr="009F6635">
        <w:rPr>
          <w:rFonts w:ascii="Arial" w:hAnsi="Arial" w:cs="Arial"/>
          <w:b/>
          <w:sz w:val="28"/>
          <w:szCs w:val="24"/>
        </w:rPr>
        <w:t>6. Способы учета и места хранения ценных бумаг</w:t>
      </w:r>
    </w:p>
    <w:p w:rsidR="00CA1C43" w:rsidRPr="009F6635" w:rsidRDefault="00CA1C43" w:rsidP="00E62C62">
      <w:pPr>
        <w:ind w:firstLine="567"/>
        <w:jc w:val="both"/>
        <w:rPr>
          <w:rFonts w:ascii="Arial" w:hAnsi="Arial" w:cs="Arial"/>
          <w:b/>
          <w:sz w:val="24"/>
          <w:szCs w:val="24"/>
        </w:rPr>
      </w:pP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6.1.</w:t>
      </w:r>
      <w:r w:rsidR="0088359C">
        <w:rPr>
          <w:rFonts w:ascii="Arial" w:hAnsi="Arial" w:cs="Arial"/>
          <w:sz w:val="22"/>
          <w:szCs w:val="24"/>
        </w:rPr>
        <w:t xml:space="preserve"> </w:t>
      </w:r>
      <w:r w:rsidRPr="009F6635">
        <w:rPr>
          <w:rFonts w:ascii="Arial" w:hAnsi="Arial" w:cs="Arial"/>
          <w:sz w:val="22"/>
          <w:szCs w:val="24"/>
        </w:rPr>
        <w:t>Способы учета ценных бумаг.</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6.1.1.</w:t>
      </w:r>
      <w:r w:rsidR="0088359C">
        <w:rPr>
          <w:rFonts w:ascii="Arial" w:hAnsi="Arial" w:cs="Arial"/>
          <w:sz w:val="22"/>
          <w:szCs w:val="24"/>
        </w:rPr>
        <w:t xml:space="preserve"> </w:t>
      </w:r>
      <w:r w:rsidRPr="009F6635">
        <w:rPr>
          <w:rFonts w:ascii="Arial" w:hAnsi="Arial" w:cs="Arial"/>
          <w:sz w:val="22"/>
          <w:szCs w:val="24"/>
        </w:rPr>
        <w:t>Учет ценных бумаг в Депозитарии может осуществляться следующими способами:</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открытый способ учета;</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маркированный способ учета;</w:t>
      </w:r>
    </w:p>
    <w:p w:rsidR="00CA1C43" w:rsidRPr="009F6635" w:rsidRDefault="00CA1C43" w:rsidP="00E62C62">
      <w:pPr>
        <w:numPr>
          <w:ilvl w:val="0"/>
          <w:numId w:val="5"/>
        </w:numPr>
        <w:ind w:left="0" w:firstLine="709"/>
        <w:jc w:val="both"/>
        <w:rPr>
          <w:rFonts w:ascii="Arial" w:hAnsi="Arial" w:cs="Arial"/>
          <w:sz w:val="22"/>
          <w:szCs w:val="24"/>
        </w:rPr>
      </w:pPr>
      <w:r w:rsidRPr="009F6635">
        <w:rPr>
          <w:rFonts w:ascii="Arial" w:hAnsi="Arial" w:cs="Arial"/>
          <w:sz w:val="22"/>
        </w:rPr>
        <w:t>закрытый способ учета</w:t>
      </w:r>
      <w:r w:rsidRPr="009F6635">
        <w:rPr>
          <w:rFonts w:ascii="Arial" w:hAnsi="Arial" w:cs="Arial"/>
          <w:sz w:val="22"/>
          <w:szCs w:val="24"/>
        </w:rPr>
        <w:t>.</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6.1.2.</w:t>
      </w:r>
      <w:r w:rsidR="0088359C">
        <w:rPr>
          <w:rFonts w:ascii="Arial" w:hAnsi="Arial" w:cs="Arial"/>
          <w:sz w:val="22"/>
          <w:szCs w:val="24"/>
        </w:rPr>
        <w:t xml:space="preserve"> </w:t>
      </w:r>
      <w:r w:rsidRPr="009F6635">
        <w:rPr>
          <w:rFonts w:ascii="Arial" w:hAnsi="Arial" w:cs="Arial"/>
          <w:sz w:val="22"/>
          <w:szCs w:val="24"/>
        </w:rPr>
        <w:t>Способ учета конкретных ценных бумаг может определяться условиями выпуска ценных бумаг.</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6.1.3.</w:t>
      </w:r>
      <w:r w:rsidR="0088359C">
        <w:rPr>
          <w:rFonts w:ascii="Arial" w:hAnsi="Arial" w:cs="Arial"/>
          <w:sz w:val="22"/>
          <w:szCs w:val="24"/>
        </w:rPr>
        <w:t xml:space="preserve"> </w:t>
      </w:r>
      <w:r w:rsidRPr="009F6635">
        <w:rPr>
          <w:rFonts w:ascii="Arial" w:hAnsi="Arial" w:cs="Arial"/>
          <w:sz w:val="22"/>
          <w:szCs w:val="24"/>
        </w:rPr>
        <w:t>При открытом способе учета депонент вправе отдавать поручения только в отношении количества ценных бумаг, учтенных на его счете депо, без указания их индивидуальных признаков.</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6.1.4.</w:t>
      </w:r>
      <w:r w:rsidR="0088359C">
        <w:rPr>
          <w:rFonts w:ascii="Arial" w:hAnsi="Arial" w:cs="Arial"/>
          <w:sz w:val="22"/>
          <w:szCs w:val="24"/>
        </w:rPr>
        <w:t xml:space="preserve"> </w:t>
      </w:r>
      <w:r w:rsidRPr="009F6635">
        <w:rPr>
          <w:rFonts w:ascii="Arial" w:hAnsi="Arial" w:cs="Arial"/>
          <w:sz w:val="22"/>
          <w:szCs w:val="24"/>
        </w:rPr>
        <w:t xml:space="preserve">При маркированном способе учета депонент вправе отдавать поручения по отношению к определенному количеству ценных бумаг, отнесенных к конкретной группе с указанием признака группы и/или особенностей хранения. </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6.1.5.</w:t>
      </w:r>
      <w:r w:rsidR="0088359C">
        <w:rPr>
          <w:rFonts w:ascii="Arial" w:hAnsi="Arial" w:cs="Arial"/>
          <w:sz w:val="22"/>
          <w:szCs w:val="24"/>
        </w:rPr>
        <w:t xml:space="preserve"> </w:t>
      </w:r>
      <w:r w:rsidRPr="009F6635">
        <w:rPr>
          <w:rFonts w:ascii="Arial" w:hAnsi="Arial" w:cs="Arial"/>
          <w:sz w:val="22"/>
          <w:szCs w:val="24"/>
        </w:rPr>
        <w:t xml:space="preserve">При закрытом способе учета депонент вправе отдавать поручения в отношении любой конкретной ценной бумаги, учтенной на его счете депо, при наличии у данной ценной бумаги индивидуальных признаков. </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6.2.</w:t>
      </w:r>
      <w:r w:rsidR="0088359C">
        <w:rPr>
          <w:rFonts w:ascii="Arial" w:hAnsi="Arial" w:cs="Arial"/>
          <w:sz w:val="22"/>
          <w:szCs w:val="24"/>
        </w:rPr>
        <w:t xml:space="preserve"> </w:t>
      </w:r>
      <w:r w:rsidRPr="009F6635">
        <w:rPr>
          <w:rFonts w:ascii="Arial" w:hAnsi="Arial" w:cs="Arial"/>
          <w:sz w:val="22"/>
          <w:szCs w:val="24"/>
        </w:rPr>
        <w:t>Места хранения ценных бумаг</w:t>
      </w:r>
      <w:bookmarkStart w:id="14" w:name="_Toc382119699"/>
      <w:bookmarkStart w:id="15" w:name="_Toc404508906"/>
      <w:r w:rsidRPr="009F6635">
        <w:rPr>
          <w:rFonts w:ascii="Arial" w:hAnsi="Arial" w:cs="Arial"/>
          <w:sz w:val="22"/>
          <w:szCs w:val="24"/>
        </w:rPr>
        <w:t>.</w:t>
      </w:r>
      <w:bookmarkEnd w:id="14"/>
      <w:bookmarkEnd w:id="15"/>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6.2.1.</w:t>
      </w:r>
      <w:r w:rsidR="0088359C">
        <w:rPr>
          <w:rFonts w:ascii="Arial" w:hAnsi="Arial" w:cs="Arial"/>
          <w:sz w:val="22"/>
          <w:szCs w:val="24"/>
        </w:rPr>
        <w:t xml:space="preserve"> </w:t>
      </w:r>
      <w:r w:rsidRPr="009F6635">
        <w:rPr>
          <w:rFonts w:ascii="Arial" w:hAnsi="Arial" w:cs="Arial"/>
          <w:sz w:val="22"/>
          <w:szCs w:val="24"/>
        </w:rPr>
        <w:t xml:space="preserve">Ценные бумаги на счетах депо учитываются по принципу двойной записи. Каждая ценная бумага в депозитарном учете отражается дважды: один раз на счете депо депонента и второй раз - на счете места хранения. </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6.2.2.</w:t>
      </w:r>
      <w:r w:rsidR="0088359C">
        <w:rPr>
          <w:rFonts w:ascii="Arial" w:hAnsi="Arial" w:cs="Arial"/>
          <w:sz w:val="22"/>
          <w:szCs w:val="24"/>
        </w:rPr>
        <w:t xml:space="preserve"> </w:t>
      </w:r>
      <w:r w:rsidRPr="009F6635">
        <w:rPr>
          <w:rFonts w:ascii="Arial" w:hAnsi="Arial" w:cs="Arial"/>
          <w:sz w:val="22"/>
          <w:szCs w:val="24"/>
        </w:rPr>
        <w:t>Местом хранения для бездокументарных именных ценных бумаг является либо реестр владельцев именных ценных бумаг, в которо</w:t>
      </w:r>
      <w:r w:rsidR="00BE4FF1">
        <w:rPr>
          <w:rFonts w:ascii="Arial" w:hAnsi="Arial" w:cs="Arial"/>
          <w:sz w:val="22"/>
          <w:szCs w:val="24"/>
        </w:rPr>
        <w:t>м</w:t>
      </w:r>
      <w:r w:rsidRPr="009F6635">
        <w:rPr>
          <w:rFonts w:ascii="Arial" w:hAnsi="Arial" w:cs="Arial"/>
          <w:sz w:val="22"/>
          <w:szCs w:val="24"/>
        </w:rPr>
        <w:t xml:space="preserve"> Депозитарию открыт лицевой счет номинального держателя, либо другой депозитарий, в котором Депозитарию открыт счет депо</w:t>
      </w:r>
      <w:r w:rsidR="00AC29AA" w:rsidRPr="009F6635">
        <w:rPr>
          <w:rFonts w:ascii="Arial" w:hAnsi="Arial" w:cs="Arial"/>
        </w:rPr>
        <w:t xml:space="preserve"> </w:t>
      </w:r>
      <w:r w:rsidR="00AC29AA" w:rsidRPr="009F6635">
        <w:rPr>
          <w:rFonts w:ascii="Arial" w:hAnsi="Arial" w:cs="Arial"/>
          <w:sz w:val="22"/>
          <w:szCs w:val="24"/>
        </w:rPr>
        <w:t>номинального держателя</w:t>
      </w:r>
      <w:r w:rsidR="002C4127" w:rsidRPr="009F6635">
        <w:rPr>
          <w:rFonts w:ascii="Arial" w:hAnsi="Arial" w:cs="Arial"/>
          <w:sz w:val="22"/>
          <w:szCs w:val="24"/>
        </w:rPr>
        <w:t>, либо иностранная организация, в которой Депозитарию открыт счет лица, действующего в интересах других лиц.</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В отношении документарных ценных бумаг, в качестве мест хранения используются внешн</w:t>
      </w:r>
      <w:r w:rsidR="00BE4FF1">
        <w:rPr>
          <w:rFonts w:ascii="Arial" w:hAnsi="Arial" w:cs="Arial"/>
          <w:sz w:val="22"/>
          <w:szCs w:val="24"/>
        </w:rPr>
        <w:t>и</w:t>
      </w:r>
      <w:r w:rsidRPr="009F6635">
        <w:rPr>
          <w:rFonts w:ascii="Arial" w:hAnsi="Arial" w:cs="Arial"/>
          <w:sz w:val="22"/>
          <w:szCs w:val="24"/>
        </w:rPr>
        <w:t>е хранилищ</w:t>
      </w:r>
      <w:r w:rsidR="00BE4FF1">
        <w:rPr>
          <w:rFonts w:ascii="Arial" w:hAnsi="Arial" w:cs="Arial"/>
          <w:sz w:val="22"/>
          <w:szCs w:val="24"/>
        </w:rPr>
        <w:t>а</w:t>
      </w:r>
      <w:r w:rsidRPr="009F6635">
        <w:rPr>
          <w:rFonts w:ascii="Arial" w:hAnsi="Arial" w:cs="Arial"/>
          <w:sz w:val="22"/>
          <w:szCs w:val="24"/>
        </w:rPr>
        <w:t xml:space="preserve">. </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6.2.3.</w:t>
      </w:r>
      <w:r w:rsidR="0088359C">
        <w:rPr>
          <w:rFonts w:ascii="Arial" w:hAnsi="Arial" w:cs="Arial"/>
          <w:sz w:val="22"/>
          <w:szCs w:val="24"/>
        </w:rPr>
        <w:t xml:space="preserve"> </w:t>
      </w:r>
      <w:r w:rsidRPr="009F6635">
        <w:rPr>
          <w:rFonts w:ascii="Arial" w:hAnsi="Arial" w:cs="Arial"/>
          <w:sz w:val="22"/>
          <w:szCs w:val="24"/>
        </w:rPr>
        <w:t>Сертификаты ценных бумаг депонента могут храниться в хранилищах других юридических лиц на основе соответствующих договоров.</w:t>
      </w:r>
    </w:p>
    <w:p w:rsidR="00CA1C43" w:rsidRPr="009F6635" w:rsidRDefault="00CA1C43" w:rsidP="00E62C62">
      <w:pPr>
        <w:jc w:val="both"/>
        <w:rPr>
          <w:rFonts w:ascii="Arial" w:hAnsi="Arial" w:cs="Arial"/>
          <w:b/>
          <w:sz w:val="24"/>
          <w:szCs w:val="24"/>
        </w:rPr>
      </w:pPr>
    </w:p>
    <w:p w:rsidR="00CA1C43" w:rsidRPr="009F6635" w:rsidRDefault="00CA1C43">
      <w:pPr>
        <w:pStyle w:val="1"/>
        <w:ind w:left="0"/>
        <w:jc w:val="center"/>
        <w:rPr>
          <w:rFonts w:ascii="Arial" w:hAnsi="Arial" w:cs="Arial"/>
          <w:i w:val="0"/>
          <w:iCs/>
          <w:sz w:val="28"/>
        </w:rPr>
      </w:pPr>
      <w:bookmarkStart w:id="16" w:name="_Toc382119696"/>
      <w:bookmarkStart w:id="17" w:name="_Toc404508903"/>
      <w:bookmarkStart w:id="18" w:name="_Toc111524481"/>
      <w:bookmarkStart w:id="19" w:name="_Toc363397490"/>
      <w:r w:rsidRPr="00E55AEE">
        <w:rPr>
          <w:rFonts w:ascii="Arial" w:hAnsi="Arial" w:cs="Arial"/>
          <w:i w:val="0"/>
          <w:iCs/>
          <w:sz w:val="28"/>
          <w:szCs w:val="28"/>
        </w:rPr>
        <w:t>7</w:t>
      </w:r>
      <w:r w:rsidRPr="009F6635">
        <w:rPr>
          <w:rFonts w:ascii="Arial" w:hAnsi="Arial" w:cs="Arial"/>
          <w:i w:val="0"/>
          <w:iCs/>
          <w:sz w:val="28"/>
        </w:rPr>
        <w:t xml:space="preserve">. </w:t>
      </w:r>
      <w:bookmarkEnd w:id="16"/>
      <w:bookmarkEnd w:id="17"/>
      <w:r w:rsidRPr="009F6635">
        <w:rPr>
          <w:rFonts w:ascii="Arial" w:hAnsi="Arial" w:cs="Arial"/>
          <w:i w:val="0"/>
          <w:iCs/>
          <w:sz w:val="28"/>
        </w:rPr>
        <w:t>Депозитарные услуги</w:t>
      </w:r>
      <w:bookmarkEnd w:id="18"/>
      <w:bookmarkEnd w:id="19"/>
    </w:p>
    <w:p w:rsidR="00CA1C43" w:rsidRPr="009F6635" w:rsidRDefault="00CA1C43" w:rsidP="00E62C62">
      <w:pPr>
        <w:jc w:val="both"/>
        <w:rPr>
          <w:rFonts w:ascii="Arial" w:hAnsi="Arial" w:cs="Arial"/>
          <w:b/>
          <w:sz w:val="22"/>
          <w:szCs w:val="24"/>
        </w:rPr>
      </w:pP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7.1. В целях надлежащего осуществления владельцами ценных бумаг прав по принадлежащим им ценным бумагам Депозитарий оказывает следующие виды услуг, содействующих реализации владельцами ценных бумаг их прав по ценным бумагам:</w:t>
      </w:r>
    </w:p>
    <w:p w:rsidR="00CA1C43" w:rsidRPr="0081744E" w:rsidRDefault="00CA1C43" w:rsidP="00E62C62">
      <w:pPr>
        <w:ind w:firstLine="709"/>
        <w:jc w:val="both"/>
        <w:rPr>
          <w:rFonts w:ascii="Arial" w:hAnsi="Arial" w:cs="Arial"/>
          <w:sz w:val="22"/>
          <w:szCs w:val="24"/>
        </w:rPr>
      </w:pPr>
      <w:r w:rsidRPr="0081744E">
        <w:rPr>
          <w:rFonts w:ascii="Arial" w:hAnsi="Arial" w:cs="Arial"/>
          <w:sz w:val="22"/>
          <w:szCs w:val="24"/>
        </w:rPr>
        <w:t>предпринимает все действия, предусмотренные депозитарным договором, необходимые для осуществления прав владельца по ценной бумаге;</w:t>
      </w:r>
    </w:p>
    <w:p w:rsidR="00CA1C43" w:rsidRPr="0081744E" w:rsidRDefault="00CA1C43" w:rsidP="00E62C62">
      <w:pPr>
        <w:ind w:firstLine="709"/>
        <w:jc w:val="both"/>
        <w:rPr>
          <w:rFonts w:ascii="Arial" w:hAnsi="Arial" w:cs="Arial"/>
          <w:sz w:val="22"/>
          <w:szCs w:val="24"/>
        </w:rPr>
      </w:pPr>
      <w:r w:rsidRPr="0081744E">
        <w:rPr>
          <w:rFonts w:ascii="Arial" w:hAnsi="Arial" w:cs="Arial"/>
          <w:sz w:val="22"/>
          <w:szCs w:val="24"/>
        </w:rPr>
        <w:t>предпринимает все предусмотренные федеральными законами и иными нормативными актами меры по защите интересов депонентов при осуществлении эмитентом корпоративных действий;</w:t>
      </w:r>
    </w:p>
    <w:p w:rsidR="00EA0D36" w:rsidRPr="0081744E" w:rsidRDefault="00EA0D36" w:rsidP="00E62C62">
      <w:pPr>
        <w:ind w:firstLine="709"/>
        <w:jc w:val="both"/>
        <w:rPr>
          <w:rFonts w:ascii="Arial" w:hAnsi="Arial" w:cs="Arial"/>
          <w:sz w:val="22"/>
          <w:szCs w:val="22"/>
        </w:rPr>
      </w:pPr>
      <w:r w:rsidRPr="0081744E">
        <w:rPr>
          <w:rFonts w:ascii="Arial" w:hAnsi="Arial" w:cs="Arial"/>
          <w:sz w:val="22"/>
          <w:szCs w:val="22"/>
        </w:rPr>
        <w:t xml:space="preserve">получает и передает Депонентам предоставленные эмитентом, регистратором или другим Депозитарием, </w:t>
      </w:r>
      <w:r w:rsidR="00E452EB" w:rsidRPr="0081744E">
        <w:rPr>
          <w:rFonts w:ascii="Arial" w:hAnsi="Arial" w:cs="Arial"/>
          <w:sz w:val="22"/>
          <w:szCs w:val="22"/>
        </w:rPr>
        <w:t xml:space="preserve">с которым у Общества установлены </w:t>
      </w:r>
      <w:proofErr w:type="spellStart"/>
      <w:r w:rsidR="00E452EB" w:rsidRPr="0081744E">
        <w:rPr>
          <w:rFonts w:ascii="Arial" w:hAnsi="Arial" w:cs="Arial"/>
          <w:sz w:val="22"/>
          <w:szCs w:val="22"/>
        </w:rPr>
        <w:t>междепозитарные</w:t>
      </w:r>
      <w:proofErr w:type="spellEnd"/>
      <w:r w:rsidR="00E452EB" w:rsidRPr="0081744E">
        <w:rPr>
          <w:rFonts w:ascii="Arial" w:hAnsi="Arial" w:cs="Arial"/>
          <w:sz w:val="22"/>
          <w:szCs w:val="22"/>
        </w:rPr>
        <w:t xml:space="preserve"> отношения, </w:t>
      </w:r>
      <w:r w:rsidRPr="0081744E">
        <w:rPr>
          <w:rFonts w:ascii="Arial" w:hAnsi="Arial" w:cs="Arial"/>
          <w:sz w:val="22"/>
          <w:szCs w:val="22"/>
        </w:rPr>
        <w:t>информацию и документы, касающиеся ценных бумаг Депонента</w:t>
      </w:r>
      <w:r w:rsidR="00093E1F" w:rsidRPr="0081744E">
        <w:rPr>
          <w:rFonts w:ascii="Arial" w:hAnsi="Arial" w:cs="Arial"/>
          <w:sz w:val="22"/>
          <w:szCs w:val="24"/>
        </w:rPr>
        <w:t>;</w:t>
      </w:r>
    </w:p>
    <w:p w:rsidR="00EA0D36" w:rsidRPr="0081744E" w:rsidRDefault="00EA0D36" w:rsidP="00E62C62">
      <w:pPr>
        <w:ind w:firstLine="709"/>
        <w:jc w:val="both"/>
        <w:rPr>
          <w:rFonts w:ascii="Arial" w:hAnsi="Arial" w:cs="Arial"/>
          <w:sz w:val="22"/>
          <w:szCs w:val="24"/>
        </w:rPr>
      </w:pPr>
      <w:r w:rsidRPr="0081744E">
        <w:rPr>
          <w:rFonts w:ascii="Arial" w:hAnsi="Arial" w:cs="Arial"/>
          <w:sz w:val="22"/>
          <w:szCs w:val="22"/>
        </w:rPr>
        <w:t xml:space="preserve">получает и передает эмитенту, </w:t>
      </w:r>
      <w:r w:rsidR="003752F1" w:rsidRPr="0081744E">
        <w:rPr>
          <w:rFonts w:ascii="Arial" w:hAnsi="Arial" w:cs="Arial"/>
          <w:sz w:val="22"/>
          <w:szCs w:val="22"/>
        </w:rPr>
        <w:t xml:space="preserve">регистратору </w:t>
      </w:r>
      <w:r w:rsidRPr="0081744E">
        <w:rPr>
          <w:rFonts w:ascii="Arial" w:hAnsi="Arial" w:cs="Arial"/>
          <w:sz w:val="22"/>
          <w:szCs w:val="22"/>
        </w:rPr>
        <w:t>или другому Депозитарию</w:t>
      </w:r>
      <w:r w:rsidR="00E452EB" w:rsidRPr="0081744E">
        <w:rPr>
          <w:rFonts w:ascii="Arial" w:hAnsi="Arial" w:cs="Arial"/>
          <w:sz w:val="22"/>
          <w:szCs w:val="22"/>
        </w:rPr>
        <w:t xml:space="preserve">, с которым у Общества установлены </w:t>
      </w:r>
      <w:proofErr w:type="spellStart"/>
      <w:r w:rsidR="00E452EB" w:rsidRPr="0081744E">
        <w:rPr>
          <w:rFonts w:ascii="Arial" w:hAnsi="Arial" w:cs="Arial"/>
          <w:sz w:val="22"/>
          <w:szCs w:val="22"/>
        </w:rPr>
        <w:t>междепозитарные</w:t>
      </w:r>
      <w:proofErr w:type="spellEnd"/>
      <w:r w:rsidR="00E452EB" w:rsidRPr="0081744E">
        <w:rPr>
          <w:rFonts w:ascii="Arial" w:hAnsi="Arial" w:cs="Arial"/>
          <w:sz w:val="22"/>
          <w:szCs w:val="22"/>
        </w:rPr>
        <w:t xml:space="preserve"> отношения,</w:t>
      </w:r>
      <w:r w:rsidRPr="0081744E">
        <w:rPr>
          <w:rFonts w:ascii="Arial" w:hAnsi="Arial" w:cs="Arial"/>
          <w:sz w:val="22"/>
          <w:szCs w:val="22"/>
        </w:rPr>
        <w:t xml:space="preserve"> информацию и документы, полученные от Депонентов</w:t>
      </w:r>
      <w:r w:rsidR="00093E1F" w:rsidRPr="0081744E">
        <w:rPr>
          <w:rFonts w:ascii="Arial" w:hAnsi="Arial" w:cs="Arial"/>
          <w:sz w:val="22"/>
          <w:szCs w:val="24"/>
        </w:rPr>
        <w:t>;</w:t>
      </w:r>
    </w:p>
    <w:p w:rsidR="00CA1C43" w:rsidRPr="0081744E" w:rsidRDefault="00CA1C43" w:rsidP="00E62C62">
      <w:pPr>
        <w:ind w:firstLine="709"/>
        <w:jc w:val="both"/>
        <w:rPr>
          <w:rFonts w:ascii="Arial" w:hAnsi="Arial" w:cs="Arial"/>
          <w:sz w:val="22"/>
          <w:szCs w:val="24"/>
        </w:rPr>
      </w:pPr>
      <w:r w:rsidRPr="0081744E">
        <w:rPr>
          <w:rFonts w:ascii="Arial" w:hAnsi="Arial" w:cs="Arial"/>
          <w:sz w:val="22"/>
          <w:szCs w:val="24"/>
        </w:rPr>
        <w:t xml:space="preserve">при составлении эмитентом списков владельцев именных ценных бумаг передает держателю </w:t>
      </w:r>
      <w:r w:rsidR="002C4127" w:rsidRPr="0081744E">
        <w:rPr>
          <w:rFonts w:ascii="Arial" w:hAnsi="Arial" w:cs="Arial"/>
          <w:sz w:val="22"/>
          <w:szCs w:val="24"/>
        </w:rPr>
        <w:t xml:space="preserve">реестра </w:t>
      </w:r>
      <w:r w:rsidRPr="0081744E">
        <w:rPr>
          <w:rFonts w:ascii="Arial" w:hAnsi="Arial" w:cs="Arial"/>
          <w:sz w:val="22"/>
          <w:szCs w:val="24"/>
        </w:rPr>
        <w:t>все сведения о депонентах и о ценных бумагах депонентов, необходимые для реализации прав владельцев</w:t>
      </w:r>
      <w:r w:rsidR="002C4127" w:rsidRPr="0081744E">
        <w:rPr>
          <w:rFonts w:ascii="Arial" w:hAnsi="Arial" w:cs="Arial"/>
          <w:sz w:val="22"/>
          <w:szCs w:val="24"/>
        </w:rPr>
        <w:t xml:space="preserve"> ценных бумаг</w:t>
      </w:r>
      <w:r w:rsidRPr="0081744E">
        <w:rPr>
          <w:rFonts w:ascii="Arial" w:hAnsi="Arial" w:cs="Arial"/>
          <w:sz w:val="22"/>
          <w:szCs w:val="24"/>
        </w:rPr>
        <w:t>:</w:t>
      </w:r>
    </w:p>
    <w:p w:rsidR="00CA1C43" w:rsidRPr="0081744E" w:rsidRDefault="00CA1C43" w:rsidP="00E62C62">
      <w:pPr>
        <w:numPr>
          <w:ilvl w:val="0"/>
          <w:numId w:val="5"/>
        </w:numPr>
        <w:ind w:left="0" w:firstLine="709"/>
        <w:jc w:val="both"/>
        <w:rPr>
          <w:rFonts w:ascii="Arial" w:hAnsi="Arial" w:cs="Arial"/>
          <w:sz w:val="22"/>
        </w:rPr>
      </w:pPr>
      <w:r w:rsidRPr="0081744E">
        <w:rPr>
          <w:rFonts w:ascii="Arial" w:hAnsi="Arial" w:cs="Arial"/>
          <w:sz w:val="22"/>
        </w:rPr>
        <w:t>получения доходов по ценным бумагам,</w:t>
      </w:r>
    </w:p>
    <w:p w:rsidR="00CA1C43" w:rsidRPr="0081744E" w:rsidRDefault="00CA1C43" w:rsidP="00E62C62">
      <w:pPr>
        <w:numPr>
          <w:ilvl w:val="0"/>
          <w:numId w:val="5"/>
        </w:numPr>
        <w:ind w:left="0" w:firstLine="709"/>
        <w:jc w:val="both"/>
        <w:rPr>
          <w:rFonts w:ascii="Arial" w:hAnsi="Arial" w:cs="Arial"/>
          <w:sz w:val="22"/>
        </w:rPr>
      </w:pPr>
      <w:r w:rsidRPr="0081744E">
        <w:rPr>
          <w:rFonts w:ascii="Arial" w:hAnsi="Arial" w:cs="Arial"/>
          <w:sz w:val="22"/>
        </w:rPr>
        <w:t>участия в общих собраниях акционеров и иных прав;</w:t>
      </w:r>
    </w:p>
    <w:p w:rsidR="003752F1" w:rsidRPr="0081744E" w:rsidRDefault="003752F1" w:rsidP="00E62C62">
      <w:pPr>
        <w:ind w:firstLine="709"/>
        <w:jc w:val="both"/>
        <w:rPr>
          <w:rFonts w:ascii="Arial" w:hAnsi="Arial" w:cs="Arial"/>
          <w:sz w:val="22"/>
          <w:szCs w:val="24"/>
        </w:rPr>
      </w:pPr>
    </w:p>
    <w:p w:rsidR="003752F1" w:rsidRPr="0081744E" w:rsidRDefault="003752F1" w:rsidP="00E62C62">
      <w:pPr>
        <w:ind w:firstLine="709"/>
        <w:jc w:val="both"/>
        <w:rPr>
          <w:rFonts w:ascii="Arial" w:hAnsi="Arial" w:cs="Arial"/>
          <w:sz w:val="22"/>
          <w:szCs w:val="24"/>
        </w:rPr>
      </w:pPr>
      <w:r w:rsidRPr="0081744E">
        <w:rPr>
          <w:rFonts w:ascii="Arial" w:hAnsi="Arial" w:cs="Arial"/>
          <w:sz w:val="22"/>
          <w:szCs w:val="22"/>
        </w:rPr>
        <w:t>принимает все меры, предусмотренные федеральными законами и иными нормативными правовыми актами, по защите прав добросовестного приобретателя на принадлежащие ему ценные бумаги и недопущению изъятия ценных бумаг у добросовестного приобретателя;</w:t>
      </w:r>
    </w:p>
    <w:p w:rsidR="00CA1C43" w:rsidRPr="0081744E" w:rsidRDefault="00CA1C43" w:rsidP="00E62C62">
      <w:pPr>
        <w:ind w:firstLine="709"/>
        <w:jc w:val="both"/>
        <w:rPr>
          <w:rFonts w:ascii="Arial" w:hAnsi="Arial" w:cs="Arial"/>
          <w:sz w:val="22"/>
          <w:szCs w:val="24"/>
        </w:rPr>
      </w:pPr>
      <w:r w:rsidRPr="0081744E">
        <w:rPr>
          <w:rFonts w:ascii="Arial" w:hAnsi="Arial" w:cs="Arial"/>
          <w:sz w:val="22"/>
          <w:szCs w:val="24"/>
        </w:rPr>
        <w:t>обеспечивает надлежащее хранение сертификатов ценных бумаг и документов депозитарного учета, хранение которых необходимо для осуществления владельцами прав по ценным бумагам;</w:t>
      </w:r>
    </w:p>
    <w:p w:rsidR="00CA1C43" w:rsidRPr="0081744E" w:rsidRDefault="00CA1C43" w:rsidP="00E62C62">
      <w:pPr>
        <w:ind w:firstLine="709"/>
        <w:jc w:val="both"/>
        <w:rPr>
          <w:rFonts w:ascii="Arial" w:hAnsi="Arial" w:cs="Arial"/>
          <w:sz w:val="22"/>
          <w:szCs w:val="24"/>
        </w:rPr>
      </w:pPr>
      <w:r w:rsidRPr="0081744E">
        <w:rPr>
          <w:rFonts w:ascii="Arial" w:hAnsi="Arial" w:cs="Arial"/>
          <w:sz w:val="22"/>
          <w:szCs w:val="24"/>
        </w:rPr>
        <w:t>в случае, если это необходимо для осуществления владельцами прав по ценным бумагам, предоставляет держателю</w:t>
      </w:r>
      <w:r w:rsidR="002C4127" w:rsidRPr="0081744E">
        <w:rPr>
          <w:rFonts w:ascii="Arial" w:hAnsi="Arial" w:cs="Arial"/>
          <w:sz w:val="22"/>
          <w:szCs w:val="24"/>
        </w:rPr>
        <w:t xml:space="preserve"> реестра</w:t>
      </w:r>
      <w:r w:rsidRPr="0081744E">
        <w:rPr>
          <w:rFonts w:ascii="Arial" w:hAnsi="Arial" w:cs="Arial"/>
          <w:sz w:val="22"/>
          <w:szCs w:val="24"/>
        </w:rPr>
        <w:t>:</w:t>
      </w:r>
    </w:p>
    <w:p w:rsidR="00CA1C43" w:rsidRPr="0081744E" w:rsidRDefault="00CA1C43" w:rsidP="00E62C62">
      <w:pPr>
        <w:numPr>
          <w:ilvl w:val="0"/>
          <w:numId w:val="5"/>
        </w:numPr>
        <w:ind w:left="0" w:firstLine="709"/>
        <w:jc w:val="both"/>
        <w:rPr>
          <w:rFonts w:ascii="Arial" w:hAnsi="Arial" w:cs="Arial"/>
          <w:sz w:val="22"/>
        </w:rPr>
      </w:pPr>
      <w:r w:rsidRPr="0081744E">
        <w:rPr>
          <w:rFonts w:ascii="Arial" w:hAnsi="Arial" w:cs="Arial"/>
          <w:sz w:val="22"/>
        </w:rPr>
        <w:t>сертификаты ценных бумаг, в том числе сертификаты к погашению,</w:t>
      </w:r>
    </w:p>
    <w:p w:rsidR="00CA1C43" w:rsidRPr="009F6635" w:rsidRDefault="00CA1C43" w:rsidP="00E62C62">
      <w:pPr>
        <w:numPr>
          <w:ilvl w:val="0"/>
          <w:numId w:val="5"/>
        </w:numPr>
        <w:ind w:left="0" w:firstLine="709"/>
        <w:jc w:val="both"/>
        <w:rPr>
          <w:rFonts w:ascii="Arial" w:hAnsi="Arial" w:cs="Arial"/>
          <w:sz w:val="22"/>
          <w:szCs w:val="24"/>
        </w:rPr>
      </w:pPr>
      <w:r w:rsidRPr="0081744E">
        <w:rPr>
          <w:rFonts w:ascii="Arial" w:hAnsi="Arial" w:cs="Arial"/>
          <w:sz w:val="22"/>
        </w:rPr>
        <w:t>купоны и иные документы, предусматривающие платеж по предъявлении</w:t>
      </w:r>
      <w:r w:rsidR="00967075">
        <w:rPr>
          <w:rFonts w:ascii="Arial" w:hAnsi="Arial" w:cs="Arial"/>
          <w:sz w:val="22"/>
        </w:rPr>
        <w:t>.</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7.2. Депозитарий на основании депозитарного договора с депонентом</w:t>
      </w:r>
      <w:r w:rsidR="009266F7">
        <w:rPr>
          <w:rFonts w:ascii="Arial" w:hAnsi="Arial" w:cs="Arial"/>
          <w:sz w:val="22"/>
          <w:szCs w:val="24"/>
        </w:rPr>
        <w:t xml:space="preserve">, </w:t>
      </w:r>
      <w:proofErr w:type="spellStart"/>
      <w:r w:rsidR="009266F7">
        <w:rPr>
          <w:rFonts w:ascii="Arial" w:hAnsi="Arial" w:cs="Arial"/>
          <w:sz w:val="22"/>
          <w:szCs w:val="24"/>
        </w:rPr>
        <w:t>междепозитарного</w:t>
      </w:r>
      <w:proofErr w:type="spellEnd"/>
      <w:r w:rsidR="009266F7">
        <w:rPr>
          <w:rFonts w:ascii="Arial" w:hAnsi="Arial" w:cs="Arial"/>
          <w:sz w:val="22"/>
          <w:szCs w:val="24"/>
        </w:rPr>
        <w:t xml:space="preserve"> договора, </w:t>
      </w:r>
      <w:r w:rsidRPr="009F6635">
        <w:rPr>
          <w:rFonts w:ascii="Arial" w:hAnsi="Arial" w:cs="Arial"/>
          <w:sz w:val="22"/>
          <w:szCs w:val="24"/>
        </w:rPr>
        <w:t>вправе оказывать депонентам следующие услуги, сопутствующие депозитарной деятельности, осуществляемой в соответствии с настоящими Условиями по следующему перечню:</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в соответствии с федеральными законами и иными нормативными правовыми актами изъятие из обращения, погашение и уничтожение сертификатов ценных бумаг, отделение и погашение купонов;</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по поручению владельца ценных бумаг представление его интересов на общих собраниях акционеров;</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предоставление депонентам сведений о ценных бумагах, объявленных недействительными и (или) похищенными, находящимися в розыске или по иным причинам включенных в</w:t>
      </w:r>
      <w:r w:rsidR="00F105E5">
        <w:rPr>
          <w:rFonts w:ascii="Arial" w:hAnsi="Arial" w:cs="Arial"/>
          <w:sz w:val="22"/>
          <w:szCs w:val="24"/>
        </w:rPr>
        <w:t xml:space="preserve"> </w:t>
      </w:r>
      <w:r w:rsidRPr="009F6635">
        <w:rPr>
          <w:rFonts w:ascii="Arial" w:hAnsi="Arial" w:cs="Arial"/>
          <w:sz w:val="22"/>
          <w:szCs w:val="24"/>
        </w:rPr>
        <w:t>стоп - листы эмитентами, правоохранительными органами или органами государственного регулирования рынка ценных бумаг;</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отслеживание корпоративных действий эмитента, информирование депонента об этих действиях и возможных для него негативных последствиях;</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выполнение действий, позволяющих минимизировать ущерб депоненту в связи с выполнением эмитентом корпоративных действий;</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предоставление депонентам имеющихся в Депозитарии сведений об эмитентах, в том числе сведений о финансовом состоянии эмитента;</w:t>
      </w:r>
    </w:p>
    <w:p w:rsidR="00CA1C43" w:rsidRDefault="00CA1C43" w:rsidP="00E62C62">
      <w:pPr>
        <w:ind w:firstLine="709"/>
        <w:jc w:val="both"/>
        <w:rPr>
          <w:rFonts w:ascii="Arial" w:hAnsi="Arial" w:cs="Arial"/>
          <w:sz w:val="22"/>
          <w:szCs w:val="24"/>
        </w:rPr>
      </w:pPr>
      <w:r w:rsidRPr="009F6635">
        <w:rPr>
          <w:rFonts w:ascii="Arial" w:hAnsi="Arial" w:cs="Arial"/>
          <w:sz w:val="22"/>
          <w:szCs w:val="24"/>
        </w:rPr>
        <w:t>оказание иных, не запрещенных федеральными законами и иными нормативными правовыми актами услуг, связанных с ведением счетов депо депонентов и содействием в реализации прав по ценным бумагам.</w:t>
      </w:r>
    </w:p>
    <w:p w:rsidR="00093E1F" w:rsidRDefault="00093E1F" w:rsidP="00E62C62">
      <w:pPr>
        <w:ind w:firstLine="709"/>
        <w:jc w:val="both"/>
        <w:rPr>
          <w:rFonts w:ascii="Arial" w:hAnsi="Arial" w:cs="Arial"/>
          <w:sz w:val="22"/>
          <w:szCs w:val="22"/>
        </w:rPr>
      </w:pPr>
      <w:r w:rsidRPr="00093E1F">
        <w:rPr>
          <w:rFonts w:ascii="Arial" w:hAnsi="Arial" w:cs="Arial"/>
          <w:sz w:val="22"/>
          <w:szCs w:val="22"/>
        </w:rPr>
        <w:t>Сопутствующие услуги предоставляются Депозитарием Депоненту в каждом отдельном случае при дополнительном согласовании, на основании письменных запросов Депонентов и при соответствующем оформлении вышеуказанных услуг дополнительным соглашением.</w:t>
      </w:r>
    </w:p>
    <w:p w:rsidR="00421879" w:rsidRDefault="0080706D" w:rsidP="00E62C62">
      <w:pPr>
        <w:ind w:firstLine="709"/>
        <w:jc w:val="both"/>
        <w:rPr>
          <w:rFonts w:ascii="Arial" w:hAnsi="Arial" w:cs="Arial"/>
          <w:color w:val="000000"/>
          <w:w w:val="102"/>
          <w:sz w:val="22"/>
          <w:szCs w:val="22"/>
        </w:rPr>
      </w:pPr>
      <w:r w:rsidRPr="009F6635">
        <w:rPr>
          <w:rFonts w:ascii="Arial" w:hAnsi="Arial" w:cs="Arial"/>
          <w:sz w:val="22"/>
          <w:szCs w:val="24"/>
        </w:rPr>
        <w:t>7.</w:t>
      </w:r>
      <w:r>
        <w:rPr>
          <w:rFonts w:ascii="Arial" w:hAnsi="Arial" w:cs="Arial"/>
          <w:sz w:val="22"/>
          <w:szCs w:val="24"/>
        </w:rPr>
        <w:t>3</w:t>
      </w:r>
      <w:r w:rsidRPr="009F6635">
        <w:rPr>
          <w:rFonts w:ascii="Arial" w:hAnsi="Arial" w:cs="Arial"/>
          <w:sz w:val="22"/>
          <w:szCs w:val="24"/>
        </w:rPr>
        <w:t xml:space="preserve">. </w:t>
      </w:r>
      <w:r w:rsidRPr="0080706D">
        <w:rPr>
          <w:rFonts w:ascii="Arial" w:hAnsi="Arial" w:cs="Arial"/>
          <w:color w:val="000000"/>
          <w:w w:val="102"/>
          <w:sz w:val="22"/>
          <w:szCs w:val="22"/>
        </w:rPr>
        <w:t xml:space="preserve">При оказании Депозитарием Депоненту услуг, связанных с получением доходов в денежной форме и иных денежных выплат по ценным бумагам, права на которые учитываются в Депозитарии, Депозитарий передает Депоненту выплаты в следующем порядке: перечисляет  денежные средства на счет, указанный Депонентом (в том числе на специальный брокерский счет </w:t>
      </w:r>
      <w:r w:rsidR="00BD2BC3">
        <w:rPr>
          <w:rFonts w:ascii="Arial" w:hAnsi="Arial" w:cs="Arial"/>
          <w:sz w:val="22"/>
        </w:rPr>
        <w:t>Общества</w:t>
      </w:r>
      <w:r w:rsidRPr="0080706D">
        <w:rPr>
          <w:rFonts w:ascii="Arial" w:hAnsi="Arial" w:cs="Arial"/>
          <w:color w:val="000000"/>
          <w:w w:val="102"/>
          <w:sz w:val="22"/>
          <w:szCs w:val="22"/>
        </w:rPr>
        <w:t xml:space="preserve"> при условии наличия действующего договора о брокерском обслуживании между Депонентом и </w:t>
      </w:r>
      <w:r w:rsidR="00BD2BC3" w:rsidRPr="00EA1112">
        <w:rPr>
          <w:rFonts w:ascii="Arial" w:hAnsi="Arial" w:cs="Arial"/>
          <w:sz w:val="22"/>
        </w:rPr>
        <w:t>Общество</w:t>
      </w:r>
      <w:r w:rsidR="00BD2BC3">
        <w:rPr>
          <w:rFonts w:ascii="Arial" w:hAnsi="Arial" w:cs="Arial"/>
          <w:sz w:val="22"/>
        </w:rPr>
        <w:t>м</w:t>
      </w:r>
      <w:r w:rsidRPr="0080706D">
        <w:rPr>
          <w:rFonts w:ascii="Arial" w:hAnsi="Arial" w:cs="Arial"/>
          <w:color w:val="000000"/>
          <w:w w:val="102"/>
          <w:sz w:val="22"/>
          <w:szCs w:val="22"/>
        </w:rPr>
        <w:t>), с соблюдением правил, сроков и ограничений, установленных Условиями и законодательством Российской Федерации.</w:t>
      </w:r>
    </w:p>
    <w:p w:rsidR="0080706D" w:rsidRDefault="0080706D" w:rsidP="00E62C62">
      <w:pPr>
        <w:ind w:firstLine="709"/>
        <w:jc w:val="both"/>
        <w:rPr>
          <w:rFonts w:ascii="Arial" w:hAnsi="Arial" w:cs="Arial"/>
          <w:color w:val="000000"/>
          <w:w w:val="102"/>
          <w:sz w:val="22"/>
          <w:szCs w:val="22"/>
        </w:rPr>
      </w:pPr>
      <w:r w:rsidRPr="0080706D">
        <w:rPr>
          <w:rFonts w:ascii="Arial" w:hAnsi="Arial" w:cs="Arial"/>
          <w:color w:val="000000"/>
          <w:w w:val="102"/>
          <w:sz w:val="22"/>
          <w:szCs w:val="22"/>
        </w:rPr>
        <w:t>Сумма денежных средств, подлежащая выплате Депоненту, может быть уменьшена на следующие суммы</w:t>
      </w:r>
      <w:r>
        <w:rPr>
          <w:rFonts w:ascii="Arial" w:hAnsi="Arial" w:cs="Arial"/>
          <w:color w:val="000000"/>
          <w:w w:val="102"/>
          <w:sz w:val="22"/>
          <w:szCs w:val="22"/>
        </w:rPr>
        <w:t>:</w:t>
      </w:r>
    </w:p>
    <w:p w:rsidR="0080706D" w:rsidRDefault="0080706D" w:rsidP="00E62C62">
      <w:pPr>
        <w:ind w:firstLine="709"/>
        <w:jc w:val="both"/>
        <w:rPr>
          <w:rFonts w:ascii="Arial" w:hAnsi="Arial" w:cs="Arial"/>
          <w:color w:val="000000"/>
          <w:w w:val="102"/>
          <w:sz w:val="22"/>
          <w:szCs w:val="22"/>
        </w:rPr>
      </w:pPr>
      <w:r>
        <w:rPr>
          <w:rFonts w:ascii="Arial" w:hAnsi="Arial" w:cs="Arial"/>
          <w:sz w:val="22"/>
        </w:rPr>
        <w:t xml:space="preserve">-  </w:t>
      </w:r>
      <w:r w:rsidRPr="0080706D">
        <w:rPr>
          <w:rFonts w:ascii="Arial" w:hAnsi="Arial" w:cs="Arial"/>
          <w:color w:val="000000"/>
          <w:w w:val="102"/>
          <w:sz w:val="22"/>
          <w:szCs w:val="22"/>
        </w:rPr>
        <w:t>суммы удержанного Депозитарием налога (если в соответствии с законодательством Депозитарий является налоговым агентом);</w:t>
      </w:r>
    </w:p>
    <w:p w:rsidR="0080706D" w:rsidRDefault="0080706D" w:rsidP="00E62C62">
      <w:pPr>
        <w:ind w:firstLine="709"/>
        <w:jc w:val="both"/>
        <w:rPr>
          <w:rFonts w:ascii="Arial" w:hAnsi="Arial" w:cs="Arial"/>
          <w:color w:val="000000"/>
          <w:w w:val="102"/>
          <w:sz w:val="22"/>
          <w:szCs w:val="22"/>
        </w:rPr>
      </w:pPr>
      <w:r>
        <w:rPr>
          <w:rFonts w:ascii="Arial" w:hAnsi="Arial" w:cs="Arial"/>
          <w:color w:val="000000"/>
          <w:w w:val="102"/>
          <w:sz w:val="22"/>
          <w:szCs w:val="22"/>
        </w:rPr>
        <w:t xml:space="preserve">-  </w:t>
      </w:r>
      <w:r w:rsidRPr="0080706D">
        <w:rPr>
          <w:rFonts w:ascii="Arial" w:hAnsi="Arial" w:cs="Arial"/>
          <w:color w:val="000000"/>
          <w:w w:val="102"/>
          <w:sz w:val="22"/>
          <w:szCs w:val="22"/>
        </w:rPr>
        <w:t>суммы расходов на оплату услуг кредитных организаций, связанных с получением и передачей Депоненту сумм доходов и/или с конвертацией.</w:t>
      </w:r>
    </w:p>
    <w:p w:rsidR="00412AF8" w:rsidRPr="0080706D" w:rsidRDefault="00412AF8" w:rsidP="00E62C62">
      <w:pPr>
        <w:ind w:firstLine="709"/>
        <w:jc w:val="both"/>
        <w:rPr>
          <w:rFonts w:ascii="Arial" w:hAnsi="Arial" w:cs="Arial"/>
          <w:sz w:val="22"/>
          <w:szCs w:val="22"/>
        </w:rPr>
      </w:pPr>
      <w:r>
        <w:rPr>
          <w:rFonts w:ascii="Arial" w:hAnsi="Arial" w:cs="Arial"/>
          <w:color w:val="000000"/>
          <w:w w:val="102"/>
          <w:sz w:val="22"/>
          <w:szCs w:val="22"/>
        </w:rPr>
        <w:t xml:space="preserve">7.4. Содействие владельцам в реализации прав по ценным бумагам осуществляется Депозитарием в каждом отдельном случае при дополнительном согласовании, на основании </w:t>
      </w:r>
      <w:r w:rsidR="003F5842">
        <w:rPr>
          <w:rFonts w:ascii="Arial" w:hAnsi="Arial" w:cs="Arial"/>
          <w:color w:val="000000"/>
          <w:w w:val="102"/>
          <w:sz w:val="22"/>
          <w:szCs w:val="22"/>
        </w:rPr>
        <w:t>письменного обращения в свободной форме, содержащее подробные и исчерпывающие инструкции Депонента.</w:t>
      </w:r>
    </w:p>
    <w:p w:rsidR="00CA1C43" w:rsidRPr="009F6635" w:rsidRDefault="00CA1C43" w:rsidP="00E62C62">
      <w:pPr>
        <w:ind w:firstLine="709"/>
        <w:jc w:val="both"/>
        <w:rPr>
          <w:rFonts w:ascii="Arial" w:hAnsi="Arial" w:cs="Arial"/>
          <w:sz w:val="22"/>
          <w:szCs w:val="24"/>
        </w:rPr>
      </w:pPr>
    </w:p>
    <w:p w:rsidR="00CA1C43" w:rsidRPr="009F6635" w:rsidRDefault="00CA1C43">
      <w:pPr>
        <w:pStyle w:val="1"/>
        <w:ind w:left="0" w:firstLine="709"/>
        <w:jc w:val="center"/>
        <w:rPr>
          <w:rFonts w:ascii="Arial" w:hAnsi="Arial" w:cs="Arial"/>
          <w:i w:val="0"/>
          <w:iCs/>
          <w:sz w:val="28"/>
        </w:rPr>
      </w:pPr>
      <w:bookmarkStart w:id="20" w:name="_Toc434315717"/>
      <w:bookmarkStart w:id="21" w:name="_Toc461527814"/>
      <w:bookmarkStart w:id="22" w:name="_Toc111524482"/>
      <w:bookmarkStart w:id="23" w:name="_Toc363397491"/>
      <w:r w:rsidRPr="009F6635">
        <w:rPr>
          <w:rFonts w:ascii="Arial" w:hAnsi="Arial" w:cs="Arial"/>
          <w:i w:val="0"/>
          <w:iCs/>
          <w:sz w:val="28"/>
        </w:rPr>
        <w:t xml:space="preserve">8. </w:t>
      </w:r>
      <w:bookmarkEnd w:id="20"/>
      <w:bookmarkEnd w:id="21"/>
      <w:r w:rsidRPr="009F6635">
        <w:rPr>
          <w:rFonts w:ascii="Arial" w:hAnsi="Arial" w:cs="Arial"/>
          <w:i w:val="0"/>
          <w:iCs/>
          <w:sz w:val="28"/>
        </w:rPr>
        <w:t>Порядок изменения и дополнения Условий</w:t>
      </w:r>
      <w:bookmarkEnd w:id="22"/>
      <w:bookmarkEnd w:id="23"/>
    </w:p>
    <w:p w:rsidR="00CA1C43" w:rsidRPr="009F6635" w:rsidRDefault="00CA1C43">
      <w:pPr>
        <w:rPr>
          <w:rFonts w:ascii="Arial" w:hAnsi="Arial" w:cs="Arial"/>
        </w:rPr>
      </w:pPr>
    </w:p>
    <w:p w:rsidR="00CA1C43" w:rsidRPr="009F6635" w:rsidRDefault="00CA1C43">
      <w:pPr>
        <w:rPr>
          <w:rFonts w:ascii="Arial" w:hAnsi="Arial" w:cs="Arial"/>
        </w:rPr>
      </w:pP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 xml:space="preserve">8.1. </w:t>
      </w:r>
      <w:bookmarkStart w:id="24" w:name="OLE_LINK5"/>
      <w:bookmarkStart w:id="25" w:name="OLE_LINK6"/>
      <w:r w:rsidRPr="009F6635">
        <w:rPr>
          <w:rFonts w:ascii="Arial" w:hAnsi="Arial" w:cs="Arial"/>
          <w:sz w:val="22"/>
          <w:szCs w:val="24"/>
        </w:rPr>
        <w:t>Депозитарий</w:t>
      </w:r>
      <w:bookmarkEnd w:id="24"/>
      <w:bookmarkEnd w:id="25"/>
      <w:r w:rsidRPr="009F6635">
        <w:rPr>
          <w:rFonts w:ascii="Arial" w:hAnsi="Arial" w:cs="Arial"/>
          <w:sz w:val="22"/>
          <w:szCs w:val="24"/>
        </w:rPr>
        <w:t xml:space="preserve"> </w:t>
      </w:r>
      <w:r w:rsidR="00407D33" w:rsidRPr="00397BBD">
        <w:rPr>
          <w:rFonts w:ascii="Arial" w:hAnsi="Arial" w:cs="Arial"/>
          <w:sz w:val="22"/>
          <w:szCs w:val="24"/>
        </w:rPr>
        <w:t>имеет право вносить в одностороннем порядке изменения и дополнения в настоящие Условия, а также принимать настоящие Условия в новой редакции</w:t>
      </w:r>
      <w:r w:rsidRPr="009F6635">
        <w:rPr>
          <w:rFonts w:ascii="Arial" w:hAnsi="Arial" w:cs="Arial"/>
          <w:sz w:val="22"/>
          <w:szCs w:val="24"/>
        </w:rPr>
        <w:t>.</w:t>
      </w:r>
    </w:p>
    <w:p w:rsidR="00397BBD" w:rsidRDefault="00397BBD" w:rsidP="00E62C62">
      <w:pPr>
        <w:ind w:firstLine="709"/>
        <w:jc w:val="both"/>
        <w:rPr>
          <w:rFonts w:ascii="Arial" w:hAnsi="Arial" w:cs="Arial"/>
          <w:sz w:val="22"/>
          <w:szCs w:val="24"/>
        </w:rPr>
      </w:pPr>
      <w:r w:rsidRPr="00397BBD">
        <w:rPr>
          <w:rFonts w:ascii="Arial" w:hAnsi="Arial" w:cs="Arial"/>
          <w:sz w:val="22"/>
          <w:szCs w:val="24"/>
        </w:rPr>
        <w:t>8</w:t>
      </w:r>
      <w:r w:rsidR="00407D33" w:rsidRPr="00397BBD">
        <w:rPr>
          <w:rFonts w:ascii="Arial" w:hAnsi="Arial" w:cs="Arial"/>
          <w:sz w:val="22"/>
          <w:szCs w:val="24"/>
        </w:rPr>
        <w:t xml:space="preserve">.2. </w:t>
      </w:r>
      <w:r w:rsidRPr="009F6635">
        <w:rPr>
          <w:rFonts w:ascii="Arial" w:hAnsi="Arial" w:cs="Arial"/>
          <w:sz w:val="22"/>
          <w:szCs w:val="24"/>
        </w:rPr>
        <w:t>Депозитарий</w:t>
      </w:r>
      <w:r w:rsidR="00407D33" w:rsidRPr="00397BBD">
        <w:rPr>
          <w:rFonts w:ascii="Arial" w:hAnsi="Arial" w:cs="Arial"/>
          <w:sz w:val="22"/>
          <w:szCs w:val="24"/>
        </w:rPr>
        <w:t xml:space="preserve"> информирует Депонента обо всех изменениях настоящих Условий не позднее, чем за десять календарных дней до момента их введения в действие путем размещения соответствующего сообщения и новой редакции настоящих Условий на официальном сайте </w:t>
      </w:r>
      <w:r w:rsidR="00B26DBD" w:rsidRPr="00EA1112">
        <w:rPr>
          <w:rFonts w:ascii="Arial" w:hAnsi="Arial" w:cs="Arial"/>
          <w:sz w:val="22"/>
        </w:rPr>
        <w:t>Обществ</w:t>
      </w:r>
      <w:r w:rsidR="00B26DBD">
        <w:rPr>
          <w:rFonts w:ascii="Arial" w:hAnsi="Arial" w:cs="Arial"/>
          <w:sz w:val="22"/>
        </w:rPr>
        <w:t>а</w:t>
      </w:r>
      <w:r w:rsidR="00B26DBD" w:rsidRPr="00397BBD">
        <w:rPr>
          <w:rFonts w:ascii="Arial" w:hAnsi="Arial" w:cs="Arial"/>
          <w:sz w:val="22"/>
          <w:szCs w:val="24"/>
        </w:rPr>
        <w:t xml:space="preserve"> </w:t>
      </w:r>
      <w:r w:rsidR="00407D33" w:rsidRPr="00397BBD">
        <w:rPr>
          <w:rFonts w:ascii="Arial" w:hAnsi="Arial" w:cs="Arial"/>
          <w:sz w:val="22"/>
          <w:szCs w:val="24"/>
        </w:rPr>
        <w:t>в сети Интернет по адресу: http://www.</w:t>
      </w:r>
      <w:proofErr w:type="spellStart"/>
      <w:r w:rsidR="002701F0">
        <w:rPr>
          <w:rFonts w:ascii="Arial" w:hAnsi="Arial" w:cs="Arial"/>
          <w:sz w:val="22"/>
          <w:szCs w:val="24"/>
          <w:lang w:val="en-US"/>
        </w:rPr>
        <w:t>icebergfinance</w:t>
      </w:r>
      <w:proofErr w:type="spellEnd"/>
      <w:r w:rsidR="00407D33" w:rsidRPr="00397BBD">
        <w:rPr>
          <w:rFonts w:ascii="Arial" w:hAnsi="Arial" w:cs="Arial"/>
          <w:sz w:val="22"/>
          <w:szCs w:val="24"/>
        </w:rPr>
        <w:t>.</w:t>
      </w:r>
      <w:proofErr w:type="spellStart"/>
      <w:r w:rsidR="00407D33" w:rsidRPr="00397BBD">
        <w:rPr>
          <w:rFonts w:ascii="Arial" w:hAnsi="Arial" w:cs="Arial"/>
          <w:sz w:val="22"/>
          <w:szCs w:val="24"/>
        </w:rPr>
        <w:t>ru</w:t>
      </w:r>
      <w:proofErr w:type="spellEnd"/>
      <w:r w:rsidR="00407D33" w:rsidRPr="00397BBD">
        <w:rPr>
          <w:rFonts w:ascii="Arial" w:hAnsi="Arial" w:cs="Arial"/>
          <w:sz w:val="22"/>
          <w:szCs w:val="24"/>
        </w:rPr>
        <w:t xml:space="preserve">/ </w:t>
      </w:r>
    </w:p>
    <w:p w:rsidR="00397BBD" w:rsidRDefault="00397BBD" w:rsidP="00E62C62">
      <w:pPr>
        <w:ind w:firstLine="709"/>
        <w:jc w:val="both"/>
        <w:rPr>
          <w:rFonts w:ascii="Arial" w:hAnsi="Arial" w:cs="Arial"/>
          <w:sz w:val="22"/>
          <w:szCs w:val="24"/>
        </w:rPr>
      </w:pPr>
      <w:r w:rsidRPr="00397BBD">
        <w:rPr>
          <w:rFonts w:ascii="Arial" w:hAnsi="Arial" w:cs="Arial"/>
          <w:sz w:val="22"/>
          <w:szCs w:val="24"/>
        </w:rPr>
        <w:t>8</w:t>
      </w:r>
      <w:r w:rsidR="00407D33" w:rsidRPr="00397BBD">
        <w:rPr>
          <w:rFonts w:ascii="Arial" w:hAnsi="Arial" w:cs="Arial"/>
          <w:sz w:val="22"/>
          <w:szCs w:val="24"/>
        </w:rPr>
        <w:t xml:space="preserve">.3. Датой уведомления считается дата размещения информации на официальном сайте </w:t>
      </w:r>
      <w:r w:rsidR="00B26DBD" w:rsidRPr="00EA1112">
        <w:rPr>
          <w:rFonts w:ascii="Arial" w:hAnsi="Arial" w:cs="Arial"/>
          <w:sz w:val="22"/>
        </w:rPr>
        <w:t>Обществ</w:t>
      </w:r>
      <w:r w:rsidR="00B26DBD">
        <w:rPr>
          <w:rFonts w:ascii="Arial" w:hAnsi="Arial" w:cs="Arial"/>
          <w:sz w:val="22"/>
        </w:rPr>
        <w:t>а</w:t>
      </w:r>
      <w:r w:rsidR="00B26DBD" w:rsidRPr="00397BBD">
        <w:rPr>
          <w:rFonts w:ascii="Arial" w:hAnsi="Arial" w:cs="Arial"/>
          <w:sz w:val="22"/>
          <w:szCs w:val="24"/>
        </w:rPr>
        <w:t xml:space="preserve"> </w:t>
      </w:r>
      <w:r w:rsidR="00407D33" w:rsidRPr="00397BBD">
        <w:rPr>
          <w:rFonts w:ascii="Arial" w:hAnsi="Arial" w:cs="Arial"/>
          <w:sz w:val="22"/>
          <w:szCs w:val="24"/>
        </w:rPr>
        <w:t>в сети Интернет по адресу: http://www.</w:t>
      </w:r>
      <w:proofErr w:type="spellStart"/>
      <w:r w:rsidR="002701F0">
        <w:rPr>
          <w:rFonts w:ascii="Arial" w:hAnsi="Arial" w:cs="Arial"/>
          <w:sz w:val="22"/>
          <w:szCs w:val="24"/>
          <w:lang w:val="en-US"/>
        </w:rPr>
        <w:t>icebergfinance</w:t>
      </w:r>
      <w:proofErr w:type="spellEnd"/>
      <w:r w:rsidR="00407D33" w:rsidRPr="00397BBD">
        <w:rPr>
          <w:rFonts w:ascii="Arial" w:hAnsi="Arial" w:cs="Arial"/>
          <w:sz w:val="22"/>
          <w:szCs w:val="24"/>
        </w:rPr>
        <w:t>.</w:t>
      </w:r>
      <w:proofErr w:type="spellStart"/>
      <w:r w:rsidR="00407D33" w:rsidRPr="00397BBD">
        <w:rPr>
          <w:rFonts w:ascii="Arial" w:hAnsi="Arial" w:cs="Arial"/>
          <w:sz w:val="22"/>
          <w:szCs w:val="24"/>
        </w:rPr>
        <w:t>ru</w:t>
      </w:r>
      <w:proofErr w:type="spellEnd"/>
      <w:r w:rsidR="00407D33" w:rsidRPr="00397BBD">
        <w:rPr>
          <w:rFonts w:ascii="Arial" w:hAnsi="Arial" w:cs="Arial"/>
          <w:sz w:val="22"/>
          <w:szCs w:val="24"/>
        </w:rPr>
        <w:t xml:space="preserve">/ </w:t>
      </w:r>
    </w:p>
    <w:p w:rsidR="00397BBD" w:rsidRDefault="00397BBD" w:rsidP="00E62C62">
      <w:pPr>
        <w:ind w:firstLine="709"/>
        <w:jc w:val="both"/>
        <w:rPr>
          <w:rFonts w:ascii="Arial" w:hAnsi="Arial" w:cs="Arial"/>
          <w:sz w:val="22"/>
          <w:szCs w:val="24"/>
        </w:rPr>
      </w:pPr>
      <w:r w:rsidRPr="00397BBD">
        <w:rPr>
          <w:rFonts w:ascii="Arial" w:hAnsi="Arial" w:cs="Arial"/>
          <w:sz w:val="22"/>
          <w:szCs w:val="24"/>
        </w:rPr>
        <w:t>8</w:t>
      </w:r>
      <w:r w:rsidR="00407D33" w:rsidRPr="00397BBD">
        <w:rPr>
          <w:rFonts w:ascii="Arial" w:hAnsi="Arial" w:cs="Arial"/>
          <w:sz w:val="22"/>
          <w:szCs w:val="24"/>
        </w:rPr>
        <w:t xml:space="preserve">.4. Депонент самостоятельно просматривает соответствующие сообщения на сайте </w:t>
      </w:r>
      <w:r w:rsidR="00B26DBD" w:rsidRPr="00EA1112">
        <w:rPr>
          <w:rFonts w:ascii="Arial" w:hAnsi="Arial" w:cs="Arial"/>
          <w:sz w:val="22"/>
        </w:rPr>
        <w:t>Обществ</w:t>
      </w:r>
      <w:r w:rsidR="00B26DBD">
        <w:rPr>
          <w:rFonts w:ascii="Arial" w:hAnsi="Arial" w:cs="Arial"/>
          <w:sz w:val="22"/>
        </w:rPr>
        <w:t>а</w:t>
      </w:r>
      <w:r w:rsidR="00B26DBD" w:rsidRPr="00397BBD">
        <w:rPr>
          <w:rFonts w:ascii="Arial" w:hAnsi="Arial" w:cs="Arial"/>
          <w:sz w:val="22"/>
          <w:szCs w:val="24"/>
        </w:rPr>
        <w:t xml:space="preserve"> </w:t>
      </w:r>
      <w:r w:rsidR="00407D33" w:rsidRPr="00397BBD">
        <w:rPr>
          <w:rFonts w:ascii="Arial" w:hAnsi="Arial" w:cs="Arial"/>
          <w:sz w:val="22"/>
          <w:szCs w:val="24"/>
        </w:rPr>
        <w:t>Ответственность за получение указанной информации лежит на Депоненте.</w:t>
      </w:r>
    </w:p>
    <w:p w:rsidR="00407D33" w:rsidRPr="009F6635" w:rsidRDefault="00397BBD" w:rsidP="00E62C62">
      <w:pPr>
        <w:ind w:firstLine="709"/>
        <w:jc w:val="both"/>
        <w:rPr>
          <w:rFonts w:ascii="Arial" w:hAnsi="Arial" w:cs="Arial"/>
          <w:sz w:val="22"/>
          <w:szCs w:val="24"/>
        </w:rPr>
      </w:pPr>
      <w:r w:rsidRPr="00397BBD">
        <w:rPr>
          <w:rFonts w:ascii="Arial" w:hAnsi="Arial" w:cs="Arial"/>
          <w:sz w:val="22"/>
          <w:szCs w:val="24"/>
        </w:rPr>
        <w:t>8</w:t>
      </w:r>
      <w:r w:rsidR="00407D33" w:rsidRPr="00397BBD">
        <w:rPr>
          <w:rFonts w:ascii="Arial" w:hAnsi="Arial" w:cs="Arial"/>
          <w:sz w:val="22"/>
          <w:szCs w:val="24"/>
        </w:rPr>
        <w:t>.5. В случае несогласия Депонента с новой редакцией настоящих Условий он вправе в течение 30 календарных дней с момента вступления в силу новой редакции настоящих Условий расторгнуть депозитарный договор.</w:t>
      </w:r>
    </w:p>
    <w:p w:rsidR="00CA1C43" w:rsidRPr="00397BBD" w:rsidRDefault="00CA1C43" w:rsidP="00E62C62">
      <w:pPr>
        <w:ind w:firstLine="567"/>
        <w:jc w:val="both"/>
        <w:rPr>
          <w:rFonts w:ascii="Arial" w:hAnsi="Arial" w:cs="Arial"/>
          <w:sz w:val="22"/>
          <w:szCs w:val="24"/>
        </w:rPr>
      </w:pPr>
    </w:p>
    <w:p w:rsidR="00CA1C43" w:rsidRPr="009F6635" w:rsidRDefault="00CA1C43">
      <w:pPr>
        <w:pStyle w:val="1"/>
        <w:ind w:left="0"/>
        <w:jc w:val="center"/>
        <w:rPr>
          <w:rFonts w:ascii="Arial" w:hAnsi="Arial" w:cs="Arial"/>
          <w:i w:val="0"/>
          <w:iCs/>
          <w:sz w:val="28"/>
        </w:rPr>
      </w:pPr>
      <w:bookmarkStart w:id="26" w:name="_Toc111524483"/>
      <w:bookmarkStart w:id="27" w:name="_Toc363397492"/>
      <w:r w:rsidRPr="009F6635">
        <w:rPr>
          <w:rFonts w:ascii="Arial" w:hAnsi="Arial" w:cs="Arial"/>
          <w:i w:val="0"/>
          <w:iCs/>
          <w:sz w:val="28"/>
        </w:rPr>
        <w:t xml:space="preserve">9. </w:t>
      </w:r>
      <w:bookmarkStart w:id="28" w:name="_Toc382119697"/>
      <w:bookmarkStart w:id="29" w:name="_Toc404508904"/>
      <w:r w:rsidRPr="009F6635">
        <w:rPr>
          <w:rFonts w:ascii="Arial" w:hAnsi="Arial" w:cs="Arial"/>
          <w:i w:val="0"/>
          <w:iCs/>
          <w:sz w:val="28"/>
        </w:rPr>
        <w:t>Отношения Депозитария с другими депозитариями, уполномоченными представителями депонентов и третьими лицами</w:t>
      </w:r>
      <w:bookmarkEnd w:id="26"/>
      <w:bookmarkEnd w:id="27"/>
      <w:bookmarkEnd w:id="28"/>
      <w:bookmarkEnd w:id="29"/>
    </w:p>
    <w:p w:rsidR="00CA1C43" w:rsidRPr="009F6635" w:rsidRDefault="00CA1C43" w:rsidP="00E62C62">
      <w:pPr>
        <w:ind w:firstLine="567"/>
        <w:jc w:val="both"/>
        <w:rPr>
          <w:rFonts w:ascii="Arial" w:hAnsi="Arial" w:cs="Arial"/>
          <w:b/>
          <w:sz w:val="22"/>
          <w:szCs w:val="24"/>
        </w:rPr>
      </w:pPr>
    </w:p>
    <w:p w:rsidR="00CA1C43" w:rsidRPr="009F6635" w:rsidRDefault="00CA1C43" w:rsidP="00E62C62">
      <w:pPr>
        <w:ind w:firstLine="709"/>
        <w:jc w:val="both"/>
        <w:rPr>
          <w:rFonts w:ascii="Arial" w:hAnsi="Arial" w:cs="Arial"/>
          <w:sz w:val="22"/>
          <w:szCs w:val="24"/>
        </w:rPr>
      </w:pPr>
      <w:bookmarkStart w:id="30" w:name="_Toc382119698"/>
      <w:bookmarkStart w:id="31" w:name="_Toc404508905"/>
      <w:r w:rsidRPr="009F6635">
        <w:rPr>
          <w:rFonts w:ascii="Arial" w:hAnsi="Arial" w:cs="Arial"/>
          <w:sz w:val="22"/>
          <w:szCs w:val="24"/>
        </w:rPr>
        <w:t>9.1.</w:t>
      </w:r>
      <w:r w:rsidR="00B80C8B">
        <w:rPr>
          <w:rFonts w:ascii="Arial" w:hAnsi="Arial" w:cs="Arial"/>
          <w:sz w:val="22"/>
          <w:szCs w:val="24"/>
        </w:rPr>
        <w:t xml:space="preserve"> </w:t>
      </w:r>
      <w:proofErr w:type="spellStart"/>
      <w:r w:rsidRPr="009F6635">
        <w:rPr>
          <w:rFonts w:ascii="Arial" w:hAnsi="Arial" w:cs="Arial"/>
          <w:sz w:val="22"/>
          <w:szCs w:val="24"/>
        </w:rPr>
        <w:t>Междепозитарные</w:t>
      </w:r>
      <w:proofErr w:type="spellEnd"/>
      <w:r w:rsidRPr="009F6635">
        <w:rPr>
          <w:rFonts w:ascii="Arial" w:hAnsi="Arial" w:cs="Arial"/>
          <w:sz w:val="22"/>
          <w:szCs w:val="24"/>
        </w:rPr>
        <w:t xml:space="preserve"> отношения (отношения с другими </w:t>
      </w:r>
      <w:r w:rsidR="00B14C75" w:rsidRPr="009F6635">
        <w:rPr>
          <w:rFonts w:ascii="Arial" w:hAnsi="Arial" w:cs="Arial"/>
          <w:sz w:val="22"/>
          <w:szCs w:val="24"/>
        </w:rPr>
        <w:t>д</w:t>
      </w:r>
      <w:r w:rsidRPr="009F6635">
        <w:rPr>
          <w:rFonts w:ascii="Arial" w:hAnsi="Arial" w:cs="Arial"/>
          <w:sz w:val="22"/>
          <w:szCs w:val="24"/>
        </w:rPr>
        <w:t>епозитариями).</w:t>
      </w:r>
      <w:bookmarkEnd w:id="30"/>
      <w:bookmarkEnd w:id="31"/>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9.1.1.</w:t>
      </w:r>
      <w:r w:rsidR="00B80C8B">
        <w:rPr>
          <w:rFonts w:ascii="Arial" w:hAnsi="Arial" w:cs="Arial"/>
          <w:sz w:val="22"/>
          <w:szCs w:val="24"/>
        </w:rPr>
        <w:t xml:space="preserve"> </w:t>
      </w:r>
      <w:r w:rsidRPr="009F6635">
        <w:rPr>
          <w:rFonts w:ascii="Arial" w:hAnsi="Arial" w:cs="Arial"/>
          <w:sz w:val="22"/>
          <w:szCs w:val="24"/>
        </w:rPr>
        <w:t xml:space="preserve">Если депозитарий становится депонентом Депозитария, то между Депозитарием и депозитарием-депонентом заключается </w:t>
      </w:r>
      <w:proofErr w:type="spellStart"/>
      <w:r w:rsidR="009C06B2">
        <w:rPr>
          <w:rFonts w:ascii="Arial" w:hAnsi="Arial" w:cs="Arial"/>
          <w:sz w:val="22"/>
          <w:szCs w:val="24"/>
        </w:rPr>
        <w:t>междепозитарный</w:t>
      </w:r>
      <w:proofErr w:type="spellEnd"/>
      <w:r w:rsidR="009C06B2">
        <w:rPr>
          <w:rFonts w:ascii="Arial" w:hAnsi="Arial" w:cs="Arial"/>
          <w:sz w:val="22"/>
          <w:szCs w:val="24"/>
        </w:rPr>
        <w:t xml:space="preserve"> договор</w:t>
      </w:r>
      <w:r w:rsidRPr="009F6635">
        <w:rPr>
          <w:rFonts w:ascii="Arial" w:hAnsi="Arial" w:cs="Arial"/>
          <w:sz w:val="22"/>
          <w:szCs w:val="24"/>
        </w:rPr>
        <w:t>.</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9.1.2.</w:t>
      </w:r>
      <w:r w:rsidR="00B80C8B">
        <w:rPr>
          <w:rFonts w:ascii="Arial" w:hAnsi="Arial" w:cs="Arial"/>
          <w:sz w:val="22"/>
          <w:szCs w:val="24"/>
        </w:rPr>
        <w:t xml:space="preserve"> </w:t>
      </w:r>
      <w:r w:rsidRPr="009F6635">
        <w:rPr>
          <w:rFonts w:ascii="Arial" w:hAnsi="Arial" w:cs="Arial"/>
          <w:sz w:val="22"/>
          <w:szCs w:val="24"/>
        </w:rPr>
        <w:t xml:space="preserve">Депозитарий осуществляет учет прав на ценные бумаги </w:t>
      </w:r>
      <w:r w:rsidR="006F497A">
        <w:rPr>
          <w:rFonts w:ascii="Arial" w:hAnsi="Arial" w:cs="Arial"/>
          <w:sz w:val="22"/>
          <w:szCs w:val="24"/>
        </w:rPr>
        <w:t>Д</w:t>
      </w:r>
      <w:r w:rsidRPr="009F6635">
        <w:rPr>
          <w:rFonts w:ascii="Arial" w:hAnsi="Arial" w:cs="Arial"/>
          <w:sz w:val="22"/>
          <w:szCs w:val="24"/>
        </w:rPr>
        <w:t>епонентов депозитария-депонента по всей совокупности данных, без разбивки по отдельным депонентам.</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9.1.3.</w:t>
      </w:r>
      <w:r w:rsidR="00B80C8B">
        <w:rPr>
          <w:rFonts w:ascii="Arial" w:hAnsi="Arial" w:cs="Arial"/>
          <w:sz w:val="22"/>
          <w:szCs w:val="24"/>
        </w:rPr>
        <w:t xml:space="preserve"> </w:t>
      </w:r>
      <w:r w:rsidRPr="009F6635">
        <w:rPr>
          <w:rFonts w:ascii="Arial" w:hAnsi="Arial" w:cs="Arial"/>
          <w:sz w:val="22"/>
          <w:szCs w:val="24"/>
        </w:rPr>
        <w:t xml:space="preserve">Для любого лица, обладающего правом собственности или иным правом на ценную бумагу, в любой момент времени существует только один депозитарий, осуществляющий удостоверение прав на указанные ценные бумаги, в котором такому лицу открыт счет депо. </w:t>
      </w:r>
    </w:p>
    <w:p w:rsidR="00CA1C43" w:rsidRPr="009F6635" w:rsidRDefault="00CA1C43" w:rsidP="00E62C62">
      <w:pPr>
        <w:ind w:firstLine="709"/>
        <w:jc w:val="both"/>
        <w:rPr>
          <w:rFonts w:ascii="Arial" w:hAnsi="Arial" w:cs="Arial"/>
          <w:sz w:val="22"/>
          <w:szCs w:val="24"/>
        </w:rPr>
      </w:pPr>
      <w:bookmarkStart w:id="32" w:name="_Toc382119700"/>
      <w:bookmarkStart w:id="33" w:name="_Toc404508907"/>
      <w:r w:rsidRPr="009F6635">
        <w:rPr>
          <w:rFonts w:ascii="Arial" w:hAnsi="Arial" w:cs="Arial"/>
          <w:sz w:val="22"/>
          <w:szCs w:val="24"/>
        </w:rPr>
        <w:t>9.1.4.</w:t>
      </w:r>
      <w:r w:rsidR="00B80C8B">
        <w:rPr>
          <w:rFonts w:ascii="Arial" w:hAnsi="Arial" w:cs="Arial"/>
          <w:sz w:val="22"/>
          <w:szCs w:val="24"/>
        </w:rPr>
        <w:t xml:space="preserve"> </w:t>
      </w:r>
      <w:r w:rsidRPr="009F6635">
        <w:rPr>
          <w:rFonts w:ascii="Arial" w:hAnsi="Arial" w:cs="Arial"/>
          <w:sz w:val="22"/>
          <w:szCs w:val="24"/>
        </w:rPr>
        <w:t xml:space="preserve">Депозитарии, установившие на основании договора </w:t>
      </w:r>
      <w:proofErr w:type="spellStart"/>
      <w:r w:rsidRPr="009F6635">
        <w:rPr>
          <w:rFonts w:ascii="Arial" w:hAnsi="Arial" w:cs="Arial"/>
          <w:sz w:val="22"/>
          <w:szCs w:val="24"/>
        </w:rPr>
        <w:t>междепозитарные</w:t>
      </w:r>
      <w:proofErr w:type="spellEnd"/>
      <w:r w:rsidRPr="009F6635">
        <w:rPr>
          <w:rFonts w:ascii="Arial" w:hAnsi="Arial" w:cs="Arial"/>
          <w:sz w:val="22"/>
          <w:szCs w:val="24"/>
        </w:rPr>
        <w:t xml:space="preserve"> отношения, обязаны проводить</w:t>
      </w:r>
      <w:r w:rsidR="00AC29AA" w:rsidRPr="009F6635">
        <w:rPr>
          <w:rFonts w:ascii="Arial" w:hAnsi="Arial" w:cs="Arial"/>
          <w:sz w:val="22"/>
          <w:szCs w:val="24"/>
        </w:rPr>
        <w:t xml:space="preserve"> ежедневную</w:t>
      </w:r>
      <w:r w:rsidRPr="009F6635">
        <w:rPr>
          <w:rFonts w:ascii="Arial" w:hAnsi="Arial" w:cs="Arial"/>
          <w:sz w:val="22"/>
          <w:szCs w:val="24"/>
        </w:rPr>
        <w:t xml:space="preserve"> сверку данных по ценным бумагам.</w:t>
      </w:r>
    </w:p>
    <w:p w:rsidR="00CA1C43" w:rsidRPr="009F6635" w:rsidRDefault="00CA1C43" w:rsidP="00E62C62">
      <w:pPr>
        <w:ind w:firstLine="709"/>
        <w:jc w:val="both"/>
        <w:rPr>
          <w:rFonts w:ascii="Arial" w:hAnsi="Arial" w:cs="Arial"/>
          <w:sz w:val="22"/>
          <w:szCs w:val="24"/>
        </w:rPr>
      </w:pP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9.2.</w:t>
      </w:r>
      <w:r w:rsidR="00B80C8B">
        <w:rPr>
          <w:rFonts w:ascii="Arial" w:hAnsi="Arial" w:cs="Arial"/>
          <w:sz w:val="22"/>
          <w:szCs w:val="24"/>
        </w:rPr>
        <w:t xml:space="preserve"> </w:t>
      </w:r>
      <w:r w:rsidRPr="009F6635">
        <w:rPr>
          <w:rFonts w:ascii="Arial" w:hAnsi="Arial" w:cs="Arial"/>
          <w:sz w:val="22"/>
          <w:szCs w:val="24"/>
        </w:rPr>
        <w:t>Попечитель счета депо (отношения Депозитария с попечителем счета депо).</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9.2.1.</w:t>
      </w:r>
      <w:r w:rsidR="00B80C8B">
        <w:rPr>
          <w:rFonts w:ascii="Arial" w:hAnsi="Arial" w:cs="Arial"/>
          <w:sz w:val="22"/>
          <w:szCs w:val="24"/>
        </w:rPr>
        <w:t xml:space="preserve"> </w:t>
      </w:r>
      <w:r w:rsidRPr="009F6635">
        <w:rPr>
          <w:rFonts w:ascii="Arial" w:hAnsi="Arial" w:cs="Arial"/>
          <w:sz w:val="22"/>
          <w:szCs w:val="24"/>
        </w:rPr>
        <w:t xml:space="preserve">Депонент может передать полномочия по распоряжению ценными бумагами и/или осуществлению прав по ценным бумагам, </w:t>
      </w:r>
      <w:r w:rsidR="00B14C75" w:rsidRPr="009F6635">
        <w:rPr>
          <w:rFonts w:ascii="Arial" w:hAnsi="Arial" w:cs="Arial"/>
          <w:sz w:val="22"/>
          <w:szCs w:val="24"/>
        </w:rPr>
        <w:t xml:space="preserve">сертификаты </w:t>
      </w:r>
      <w:r w:rsidRPr="009F6635">
        <w:rPr>
          <w:rFonts w:ascii="Arial" w:hAnsi="Arial" w:cs="Arial"/>
          <w:sz w:val="22"/>
          <w:szCs w:val="24"/>
        </w:rPr>
        <w:t>которы</w:t>
      </w:r>
      <w:r w:rsidR="00B14C75" w:rsidRPr="009F6635">
        <w:rPr>
          <w:rFonts w:ascii="Arial" w:hAnsi="Arial" w:cs="Arial"/>
          <w:sz w:val="22"/>
          <w:szCs w:val="24"/>
        </w:rPr>
        <w:t>х</w:t>
      </w:r>
      <w:r w:rsidRPr="009F6635">
        <w:rPr>
          <w:rFonts w:ascii="Arial" w:hAnsi="Arial" w:cs="Arial"/>
          <w:sz w:val="22"/>
          <w:szCs w:val="24"/>
        </w:rPr>
        <w:t xml:space="preserve"> хранятся и (или) права на которые учитываются в Депозитарии, другому лицу - попечителю счета депо.</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 xml:space="preserve">9.2.2.В отношении ценных бумаг </w:t>
      </w:r>
      <w:r w:rsidR="006F497A">
        <w:rPr>
          <w:rFonts w:ascii="Arial" w:hAnsi="Arial" w:cs="Arial"/>
          <w:sz w:val="22"/>
          <w:szCs w:val="24"/>
        </w:rPr>
        <w:t>Д</w:t>
      </w:r>
      <w:r w:rsidRPr="009F6635">
        <w:rPr>
          <w:rFonts w:ascii="Arial" w:hAnsi="Arial" w:cs="Arial"/>
          <w:sz w:val="22"/>
          <w:szCs w:val="24"/>
        </w:rPr>
        <w:t>епонента попечитель счета депо обязан:</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 xml:space="preserve">передавать </w:t>
      </w:r>
      <w:r w:rsidR="006F497A">
        <w:rPr>
          <w:rFonts w:ascii="Arial" w:hAnsi="Arial" w:cs="Arial"/>
          <w:sz w:val="22"/>
          <w:szCs w:val="24"/>
        </w:rPr>
        <w:t>Д</w:t>
      </w:r>
      <w:r w:rsidRPr="009F6635">
        <w:rPr>
          <w:rFonts w:ascii="Arial" w:hAnsi="Arial" w:cs="Arial"/>
          <w:sz w:val="22"/>
          <w:szCs w:val="24"/>
        </w:rPr>
        <w:t>епоненту отчеты Депозитария о проведенных Депозитарием депозитарных операциях;</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 xml:space="preserve">передавать депоненту выдаваемые Депозитарием документы, удостоверяющие права </w:t>
      </w:r>
      <w:r w:rsidR="006F497A">
        <w:rPr>
          <w:rFonts w:ascii="Arial" w:hAnsi="Arial" w:cs="Arial"/>
          <w:sz w:val="22"/>
          <w:szCs w:val="24"/>
        </w:rPr>
        <w:t>Д</w:t>
      </w:r>
      <w:r w:rsidRPr="009F6635">
        <w:rPr>
          <w:rFonts w:ascii="Arial" w:hAnsi="Arial" w:cs="Arial"/>
          <w:sz w:val="22"/>
          <w:szCs w:val="24"/>
        </w:rPr>
        <w:t>епонента на ценные бумаги;</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 xml:space="preserve">хранить первичные поручения депо </w:t>
      </w:r>
      <w:r w:rsidR="006F497A">
        <w:rPr>
          <w:rFonts w:ascii="Arial" w:hAnsi="Arial" w:cs="Arial"/>
          <w:sz w:val="22"/>
          <w:szCs w:val="24"/>
        </w:rPr>
        <w:t>Д</w:t>
      </w:r>
      <w:r w:rsidRPr="009F6635">
        <w:rPr>
          <w:rFonts w:ascii="Arial" w:hAnsi="Arial" w:cs="Arial"/>
          <w:sz w:val="22"/>
          <w:szCs w:val="24"/>
        </w:rPr>
        <w:t>епонента, послужившие основанием для подготовки поручений, передаваемых попечителем счета депо в Депозитарий;</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 xml:space="preserve">вести учет операций, совершенных по счетам депо </w:t>
      </w:r>
      <w:r w:rsidR="006F497A">
        <w:rPr>
          <w:rFonts w:ascii="Arial" w:hAnsi="Arial" w:cs="Arial"/>
          <w:sz w:val="22"/>
          <w:szCs w:val="24"/>
        </w:rPr>
        <w:t>Д</w:t>
      </w:r>
      <w:r w:rsidRPr="009F6635">
        <w:rPr>
          <w:rFonts w:ascii="Arial" w:hAnsi="Arial" w:cs="Arial"/>
          <w:sz w:val="22"/>
          <w:szCs w:val="24"/>
        </w:rPr>
        <w:t>епонента, попечителем которых он является;</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 xml:space="preserve">совершать иные действия в соответствии с договором между </w:t>
      </w:r>
      <w:r w:rsidR="006F497A">
        <w:rPr>
          <w:rFonts w:ascii="Arial" w:hAnsi="Arial" w:cs="Arial"/>
          <w:sz w:val="22"/>
          <w:szCs w:val="24"/>
        </w:rPr>
        <w:t>Д</w:t>
      </w:r>
      <w:r w:rsidRPr="009F6635">
        <w:rPr>
          <w:rFonts w:ascii="Arial" w:hAnsi="Arial" w:cs="Arial"/>
          <w:sz w:val="22"/>
          <w:szCs w:val="24"/>
        </w:rPr>
        <w:t xml:space="preserve">епонентом и попечителем счета депо. </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9.2.3.</w:t>
      </w:r>
      <w:r w:rsidR="00B80C8B">
        <w:rPr>
          <w:rFonts w:ascii="Arial" w:hAnsi="Arial" w:cs="Arial"/>
          <w:sz w:val="22"/>
          <w:szCs w:val="24"/>
        </w:rPr>
        <w:t xml:space="preserve"> </w:t>
      </w:r>
      <w:r w:rsidRPr="009F6635">
        <w:rPr>
          <w:rFonts w:ascii="Arial" w:hAnsi="Arial" w:cs="Arial"/>
          <w:sz w:val="22"/>
          <w:szCs w:val="24"/>
        </w:rPr>
        <w:t>Попечитель счета депо не удостоверяет прав на ценные бумаги, однако записи, осуществляемые попечителем счета депо, могут быть использованы в качестве доказательства прав на ценные бумаги.</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9.2.4.В качестве попечителя счета депо может выступать только лицо, имеющее лицензию профессионального участника рынка ценных бумаг, заключившее договор с Депозитарием.</w:t>
      </w:r>
    </w:p>
    <w:p w:rsidR="00CA1C43" w:rsidRPr="009F6635" w:rsidRDefault="00CA1C43" w:rsidP="00E62C62">
      <w:pPr>
        <w:widowControl w:val="0"/>
        <w:ind w:firstLine="720"/>
        <w:jc w:val="both"/>
        <w:rPr>
          <w:rFonts w:ascii="Arial" w:hAnsi="Arial" w:cs="Arial"/>
          <w:sz w:val="22"/>
          <w:szCs w:val="24"/>
        </w:rPr>
      </w:pPr>
      <w:r w:rsidRPr="009F6635">
        <w:rPr>
          <w:rFonts w:ascii="Arial" w:hAnsi="Arial" w:cs="Arial"/>
          <w:sz w:val="22"/>
          <w:szCs w:val="24"/>
        </w:rPr>
        <w:t>9.2.5.</w:t>
      </w:r>
      <w:r w:rsidR="00B80C8B">
        <w:rPr>
          <w:rFonts w:ascii="Arial" w:hAnsi="Arial" w:cs="Arial"/>
          <w:sz w:val="22"/>
          <w:szCs w:val="24"/>
        </w:rPr>
        <w:t xml:space="preserve"> </w:t>
      </w:r>
      <w:r w:rsidRPr="009F6635">
        <w:rPr>
          <w:rFonts w:ascii="Arial" w:hAnsi="Arial" w:cs="Arial"/>
          <w:sz w:val="22"/>
          <w:szCs w:val="24"/>
        </w:rPr>
        <w:t xml:space="preserve">Попечитель счета депо действует от имени </w:t>
      </w:r>
      <w:r w:rsidR="006F497A">
        <w:rPr>
          <w:rFonts w:ascii="Arial" w:hAnsi="Arial" w:cs="Arial"/>
          <w:sz w:val="22"/>
          <w:szCs w:val="24"/>
        </w:rPr>
        <w:t>Д</w:t>
      </w:r>
      <w:r w:rsidRPr="009F6635">
        <w:rPr>
          <w:rFonts w:ascii="Arial" w:hAnsi="Arial" w:cs="Arial"/>
          <w:sz w:val="22"/>
          <w:szCs w:val="24"/>
        </w:rPr>
        <w:t xml:space="preserve">епонента на основании договора, заключаемого между ними и доверенности депонента. В соответствии с указанным договором </w:t>
      </w:r>
      <w:r w:rsidR="006F497A">
        <w:rPr>
          <w:rFonts w:ascii="Arial" w:hAnsi="Arial" w:cs="Arial"/>
          <w:sz w:val="22"/>
          <w:szCs w:val="24"/>
        </w:rPr>
        <w:t>Д</w:t>
      </w:r>
      <w:r w:rsidRPr="009F6635">
        <w:rPr>
          <w:rFonts w:ascii="Arial" w:hAnsi="Arial" w:cs="Arial"/>
          <w:sz w:val="22"/>
          <w:szCs w:val="24"/>
        </w:rPr>
        <w:t xml:space="preserve">епонент поручает попечителю счета депо отдавать распоряжения на выполнение депозитарных операций по счету депо. При наличии попечителя счета </w:t>
      </w:r>
      <w:r w:rsidR="006F497A">
        <w:rPr>
          <w:rFonts w:ascii="Arial" w:hAnsi="Arial" w:cs="Arial"/>
          <w:sz w:val="22"/>
          <w:szCs w:val="24"/>
        </w:rPr>
        <w:t>Д</w:t>
      </w:r>
      <w:r w:rsidRPr="009F6635">
        <w:rPr>
          <w:rFonts w:ascii="Arial" w:hAnsi="Arial" w:cs="Arial"/>
          <w:sz w:val="22"/>
          <w:szCs w:val="24"/>
        </w:rPr>
        <w:t>епонент не имеет права самостоятельно передавать депозитарию поручения в отношении ценных бумаг, которые хранятся и (или) права на которые учитываются в депозитарии, за исключением случаев, предусмотренным депозитарным договором.</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9.2.6.</w:t>
      </w:r>
      <w:r w:rsidR="00B80C8B">
        <w:rPr>
          <w:rFonts w:ascii="Arial" w:hAnsi="Arial" w:cs="Arial"/>
          <w:sz w:val="22"/>
          <w:szCs w:val="24"/>
        </w:rPr>
        <w:t xml:space="preserve"> </w:t>
      </w:r>
      <w:r w:rsidRPr="009F6635">
        <w:rPr>
          <w:rFonts w:ascii="Arial" w:hAnsi="Arial" w:cs="Arial"/>
          <w:sz w:val="22"/>
          <w:szCs w:val="24"/>
        </w:rPr>
        <w:t>Депонент передает Депозитарию поручение на внесение данных о попечителе счета депо и доверенность после заключения договора с попечителем счета депо. Указанное поручение может быть передано Депозитарию через попечителя счета депо.</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 xml:space="preserve">9.2.7.У счета депо не может быть более одного попечителя счета депо. </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9.2.8.</w:t>
      </w:r>
      <w:r w:rsidR="00B80C8B">
        <w:rPr>
          <w:rFonts w:ascii="Arial" w:hAnsi="Arial" w:cs="Arial"/>
          <w:sz w:val="22"/>
          <w:szCs w:val="24"/>
        </w:rPr>
        <w:t xml:space="preserve"> </w:t>
      </w:r>
      <w:r w:rsidRPr="009F6635">
        <w:rPr>
          <w:rFonts w:ascii="Arial" w:hAnsi="Arial" w:cs="Arial"/>
          <w:sz w:val="22"/>
          <w:szCs w:val="24"/>
        </w:rPr>
        <w:t xml:space="preserve">Каждое поручение, передаваемое попечителем счета депо в Депозитарий, должно иметь в качестве основания поручение, переданное </w:t>
      </w:r>
      <w:r w:rsidR="006F497A">
        <w:rPr>
          <w:rFonts w:ascii="Arial" w:hAnsi="Arial" w:cs="Arial"/>
          <w:sz w:val="22"/>
          <w:szCs w:val="24"/>
        </w:rPr>
        <w:t>Д</w:t>
      </w:r>
      <w:r w:rsidRPr="009F6635">
        <w:rPr>
          <w:rFonts w:ascii="Arial" w:hAnsi="Arial" w:cs="Arial"/>
          <w:sz w:val="22"/>
          <w:szCs w:val="24"/>
        </w:rPr>
        <w:t>епонентом попечителю счета депо.</w:t>
      </w:r>
    </w:p>
    <w:p w:rsidR="00CA1C43" w:rsidRPr="009F6635" w:rsidRDefault="00CA1C43" w:rsidP="00E62C62">
      <w:pPr>
        <w:ind w:firstLine="450"/>
        <w:jc w:val="both"/>
        <w:rPr>
          <w:rFonts w:ascii="Arial" w:hAnsi="Arial" w:cs="Arial"/>
          <w:sz w:val="22"/>
          <w:szCs w:val="24"/>
        </w:rPr>
      </w:pP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9.3. Оператор счета депо.</w:t>
      </w:r>
    </w:p>
    <w:p w:rsidR="00CA1C43" w:rsidRPr="009F6635" w:rsidRDefault="00CA1C43" w:rsidP="00E62C62">
      <w:pPr>
        <w:jc w:val="both"/>
        <w:rPr>
          <w:rFonts w:ascii="Arial" w:hAnsi="Arial" w:cs="Arial"/>
          <w:sz w:val="22"/>
          <w:szCs w:val="24"/>
        </w:rPr>
      </w:pPr>
      <w:r w:rsidRPr="009F6635">
        <w:rPr>
          <w:rFonts w:ascii="Arial" w:hAnsi="Arial" w:cs="Arial"/>
          <w:sz w:val="22"/>
          <w:szCs w:val="24"/>
        </w:rPr>
        <w:tab/>
        <w:t>9.3.1.</w:t>
      </w:r>
      <w:r w:rsidR="00B80C8B">
        <w:rPr>
          <w:rFonts w:ascii="Arial" w:hAnsi="Arial" w:cs="Arial"/>
          <w:sz w:val="22"/>
          <w:szCs w:val="24"/>
        </w:rPr>
        <w:t xml:space="preserve"> </w:t>
      </w:r>
      <w:r w:rsidRPr="009F6635">
        <w:rPr>
          <w:rFonts w:ascii="Arial" w:hAnsi="Arial" w:cs="Arial"/>
          <w:sz w:val="22"/>
          <w:szCs w:val="24"/>
        </w:rPr>
        <w:t>Депонент может передавать полномочия по распоряжению счетом (разделом счета) депо оператору счета депо.</w:t>
      </w:r>
    </w:p>
    <w:p w:rsidR="00CA1C43" w:rsidRPr="009F6635" w:rsidRDefault="00CA1C43" w:rsidP="00E62C62">
      <w:pPr>
        <w:jc w:val="both"/>
        <w:rPr>
          <w:rFonts w:ascii="Arial" w:hAnsi="Arial" w:cs="Arial"/>
          <w:sz w:val="22"/>
          <w:szCs w:val="24"/>
        </w:rPr>
      </w:pPr>
      <w:r w:rsidRPr="009F6635">
        <w:rPr>
          <w:rFonts w:ascii="Arial" w:hAnsi="Arial" w:cs="Arial"/>
          <w:sz w:val="22"/>
          <w:szCs w:val="24"/>
        </w:rPr>
        <w:tab/>
        <w:t>9.3.2.</w:t>
      </w:r>
      <w:r w:rsidR="00B80C8B">
        <w:rPr>
          <w:rFonts w:ascii="Arial" w:hAnsi="Arial" w:cs="Arial"/>
          <w:sz w:val="22"/>
          <w:szCs w:val="24"/>
        </w:rPr>
        <w:t xml:space="preserve"> </w:t>
      </w:r>
      <w:r w:rsidRPr="009F6635">
        <w:rPr>
          <w:rFonts w:ascii="Arial" w:hAnsi="Arial" w:cs="Arial"/>
          <w:sz w:val="22"/>
          <w:szCs w:val="24"/>
        </w:rPr>
        <w:t>При наличии оператора счета (раздела счета) депо</w:t>
      </w:r>
      <w:r w:rsidR="001455B3">
        <w:rPr>
          <w:rFonts w:ascii="Arial" w:hAnsi="Arial" w:cs="Arial"/>
          <w:sz w:val="22"/>
          <w:szCs w:val="24"/>
        </w:rPr>
        <w:t>,</w:t>
      </w:r>
      <w:r w:rsidRPr="009F6635">
        <w:rPr>
          <w:rFonts w:ascii="Arial" w:hAnsi="Arial" w:cs="Arial"/>
          <w:sz w:val="22"/>
          <w:szCs w:val="24"/>
        </w:rPr>
        <w:t xml:space="preserve"> </w:t>
      </w:r>
      <w:r w:rsidR="00B80C8B">
        <w:rPr>
          <w:rFonts w:ascii="Arial" w:hAnsi="Arial" w:cs="Arial"/>
          <w:sz w:val="22"/>
          <w:szCs w:val="24"/>
        </w:rPr>
        <w:t>Д</w:t>
      </w:r>
      <w:r w:rsidRPr="009F6635">
        <w:rPr>
          <w:rFonts w:ascii="Arial" w:hAnsi="Arial" w:cs="Arial"/>
          <w:sz w:val="22"/>
          <w:szCs w:val="24"/>
        </w:rPr>
        <w:t>епонент сохраняет право отдавать распоряжения Депозитарию на выполнение депозитарных операций, за исключением случаев, предусмотренных в Условиях.</w:t>
      </w:r>
    </w:p>
    <w:p w:rsidR="00CA1C43" w:rsidRPr="009F6635" w:rsidRDefault="00CA1C43" w:rsidP="00E62C62">
      <w:pPr>
        <w:jc w:val="both"/>
        <w:rPr>
          <w:rFonts w:ascii="Arial" w:hAnsi="Arial" w:cs="Arial"/>
          <w:sz w:val="22"/>
          <w:szCs w:val="24"/>
        </w:rPr>
      </w:pPr>
      <w:r w:rsidRPr="009F6635">
        <w:rPr>
          <w:rFonts w:ascii="Arial" w:hAnsi="Arial" w:cs="Arial"/>
          <w:sz w:val="22"/>
          <w:szCs w:val="24"/>
        </w:rPr>
        <w:tab/>
        <w:t>9.3.3.</w:t>
      </w:r>
      <w:r w:rsidR="00B80C8B">
        <w:rPr>
          <w:rFonts w:ascii="Arial" w:hAnsi="Arial" w:cs="Arial"/>
          <w:sz w:val="22"/>
          <w:szCs w:val="24"/>
        </w:rPr>
        <w:t xml:space="preserve"> </w:t>
      </w:r>
      <w:r w:rsidRPr="009F6635">
        <w:rPr>
          <w:rFonts w:ascii="Arial" w:hAnsi="Arial" w:cs="Arial"/>
          <w:sz w:val="22"/>
          <w:szCs w:val="24"/>
        </w:rPr>
        <w:t>Депонент может поручать нескольким лицам выполнение обязанностей оператора счета депо, разграничив при этом их полномочия.</w:t>
      </w:r>
    </w:p>
    <w:p w:rsidR="00CA1C43" w:rsidRPr="009F6635" w:rsidRDefault="00CA1C43" w:rsidP="00E62C62">
      <w:pPr>
        <w:jc w:val="both"/>
        <w:rPr>
          <w:rFonts w:ascii="Arial" w:hAnsi="Arial" w:cs="Arial"/>
          <w:sz w:val="22"/>
          <w:szCs w:val="24"/>
        </w:rPr>
      </w:pPr>
      <w:r w:rsidRPr="009F6635">
        <w:rPr>
          <w:rFonts w:ascii="Arial" w:hAnsi="Arial" w:cs="Arial"/>
          <w:sz w:val="22"/>
          <w:szCs w:val="24"/>
        </w:rPr>
        <w:tab/>
        <w:t>9.3.4.</w:t>
      </w:r>
      <w:r w:rsidR="00B80C8B">
        <w:rPr>
          <w:rFonts w:ascii="Arial" w:hAnsi="Arial" w:cs="Arial"/>
          <w:sz w:val="22"/>
          <w:szCs w:val="24"/>
        </w:rPr>
        <w:t xml:space="preserve"> </w:t>
      </w:r>
      <w:r w:rsidRPr="009F6635">
        <w:rPr>
          <w:rFonts w:ascii="Arial" w:hAnsi="Arial" w:cs="Arial"/>
          <w:sz w:val="22"/>
          <w:szCs w:val="24"/>
        </w:rPr>
        <w:t xml:space="preserve">Депонент Депозитария, являющийся одновременно клиентом </w:t>
      </w:r>
      <w:r w:rsidR="00B26DBD">
        <w:rPr>
          <w:rFonts w:ascii="Arial" w:hAnsi="Arial" w:cs="Arial"/>
          <w:sz w:val="22"/>
        </w:rPr>
        <w:t>Общества</w:t>
      </w:r>
      <w:r w:rsidRPr="009F6635">
        <w:rPr>
          <w:rFonts w:ascii="Arial" w:hAnsi="Arial" w:cs="Arial"/>
          <w:sz w:val="22"/>
          <w:szCs w:val="24"/>
        </w:rPr>
        <w:t xml:space="preserve">, осуществляющего иную профессиональную деятельность, в целях скорой реализации прав по ценным бумагам, вправе назначить оператором своего счета депо либо раздела счета депо </w:t>
      </w:r>
      <w:r w:rsidR="00B26DBD" w:rsidRPr="00EA1112">
        <w:rPr>
          <w:rFonts w:ascii="Arial" w:hAnsi="Arial" w:cs="Arial"/>
          <w:sz w:val="22"/>
        </w:rPr>
        <w:t>Общество</w:t>
      </w:r>
      <w:r w:rsidRPr="009F6635">
        <w:rPr>
          <w:rFonts w:ascii="Arial" w:hAnsi="Arial" w:cs="Arial"/>
          <w:sz w:val="22"/>
          <w:szCs w:val="24"/>
        </w:rPr>
        <w:t xml:space="preserve">. </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9.3.5.</w:t>
      </w:r>
      <w:r w:rsidR="00B80C8B">
        <w:rPr>
          <w:rFonts w:ascii="Arial" w:hAnsi="Arial" w:cs="Arial"/>
          <w:sz w:val="22"/>
          <w:szCs w:val="24"/>
        </w:rPr>
        <w:t xml:space="preserve"> </w:t>
      </w:r>
      <w:r w:rsidRPr="009F6635">
        <w:rPr>
          <w:rFonts w:ascii="Arial" w:hAnsi="Arial" w:cs="Arial"/>
          <w:sz w:val="22"/>
          <w:szCs w:val="24"/>
        </w:rPr>
        <w:t>Назначение оператора счета депо либо раздела счета депо, открываемого по поручению депонента, осуществляется в соответствии с п.11.1.6. Условий.</w:t>
      </w:r>
    </w:p>
    <w:p w:rsidR="00CA1C43" w:rsidRPr="009F6635" w:rsidRDefault="00CA1C43" w:rsidP="00E62C62">
      <w:pPr>
        <w:ind w:firstLine="720"/>
        <w:jc w:val="both"/>
        <w:rPr>
          <w:rFonts w:ascii="Arial" w:hAnsi="Arial" w:cs="Arial"/>
          <w:b/>
          <w:sz w:val="22"/>
          <w:szCs w:val="24"/>
        </w:rPr>
      </w:pPr>
      <w:r w:rsidRPr="009F6635">
        <w:rPr>
          <w:rFonts w:ascii="Arial" w:hAnsi="Arial" w:cs="Arial"/>
          <w:sz w:val="22"/>
          <w:szCs w:val="24"/>
        </w:rPr>
        <w:t>9.3.6.</w:t>
      </w:r>
      <w:r w:rsidR="00B80C8B">
        <w:rPr>
          <w:rFonts w:ascii="Arial" w:hAnsi="Arial" w:cs="Arial"/>
          <w:sz w:val="22"/>
          <w:szCs w:val="24"/>
        </w:rPr>
        <w:t xml:space="preserve"> </w:t>
      </w:r>
      <w:r w:rsidRPr="009F6635">
        <w:rPr>
          <w:rFonts w:ascii="Arial" w:hAnsi="Arial" w:cs="Arial"/>
          <w:sz w:val="22"/>
          <w:szCs w:val="24"/>
        </w:rPr>
        <w:t xml:space="preserve">Депозитарий не несет ответственность перед </w:t>
      </w:r>
      <w:r w:rsidR="006F497A">
        <w:rPr>
          <w:rFonts w:ascii="Arial" w:hAnsi="Arial" w:cs="Arial"/>
          <w:sz w:val="22"/>
          <w:szCs w:val="24"/>
        </w:rPr>
        <w:t>Д</w:t>
      </w:r>
      <w:r w:rsidRPr="009F6635">
        <w:rPr>
          <w:rFonts w:ascii="Arial" w:hAnsi="Arial" w:cs="Arial"/>
          <w:sz w:val="22"/>
          <w:szCs w:val="24"/>
        </w:rPr>
        <w:t>епонентом за действия оператора счета, совершенные в рамках его полномочий.</w:t>
      </w:r>
    </w:p>
    <w:p w:rsidR="00CA1C43" w:rsidRPr="009F6635" w:rsidRDefault="00CA1C43" w:rsidP="00E62C62">
      <w:pPr>
        <w:ind w:firstLine="720"/>
        <w:jc w:val="both"/>
        <w:rPr>
          <w:rFonts w:ascii="Arial" w:hAnsi="Arial" w:cs="Arial"/>
          <w:b/>
          <w:sz w:val="22"/>
          <w:szCs w:val="24"/>
        </w:rPr>
      </w:pPr>
    </w:p>
    <w:p w:rsidR="00CA1C43" w:rsidRPr="009F6635" w:rsidRDefault="00CA1C43" w:rsidP="00E62C62">
      <w:pPr>
        <w:pStyle w:val="a7"/>
        <w:spacing w:before="0"/>
        <w:ind w:firstLine="709"/>
        <w:rPr>
          <w:rFonts w:ascii="Arial" w:hAnsi="Arial" w:cs="Arial"/>
          <w:sz w:val="22"/>
        </w:rPr>
      </w:pPr>
      <w:r w:rsidRPr="009F6635">
        <w:rPr>
          <w:rFonts w:ascii="Arial" w:hAnsi="Arial" w:cs="Arial"/>
          <w:sz w:val="22"/>
        </w:rPr>
        <w:t>9.4. Распорядитель счета депо.</w:t>
      </w:r>
    </w:p>
    <w:p w:rsidR="00CA1C43" w:rsidRPr="009F6635" w:rsidRDefault="00CA1C43" w:rsidP="00E62C62">
      <w:pPr>
        <w:pStyle w:val="a7"/>
        <w:spacing w:before="0"/>
        <w:ind w:firstLine="709"/>
        <w:rPr>
          <w:rFonts w:ascii="Arial" w:hAnsi="Arial" w:cs="Arial"/>
          <w:sz w:val="22"/>
        </w:rPr>
      </w:pPr>
      <w:r w:rsidRPr="009F6635">
        <w:rPr>
          <w:rFonts w:ascii="Arial" w:hAnsi="Arial" w:cs="Arial"/>
          <w:sz w:val="22"/>
        </w:rPr>
        <w:t>9.4.1.</w:t>
      </w:r>
      <w:r w:rsidR="00B80C8B">
        <w:rPr>
          <w:rFonts w:ascii="Arial" w:hAnsi="Arial" w:cs="Arial"/>
          <w:sz w:val="22"/>
        </w:rPr>
        <w:t xml:space="preserve"> </w:t>
      </w:r>
      <w:r w:rsidRPr="009F6635">
        <w:rPr>
          <w:rFonts w:ascii="Arial" w:hAnsi="Arial" w:cs="Arial"/>
          <w:sz w:val="22"/>
        </w:rPr>
        <w:t xml:space="preserve">Распорядителем счета (раздела счета) депо является физическое лицо (уполномоченный сотрудник </w:t>
      </w:r>
      <w:r w:rsidR="006F497A">
        <w:rPr>
          <w:rFonts w:ascii="Arial" w:hAnsi="Arial" w:cs="Arial"/>
          <w:sz w:val="22"/>
        </w:rPr>
        <w:t>Д</w:t>
      </w:r>
      <w:r w:rsidRPr="009F6635">
        <w:rPr>
          <w:rFonts w:ascii="Arial" w:hAnsi="Arial" w:cs="Arial"/>
          <w:sz w:val="22"/>
        </w:rPr>
        <w:t>епонента, оператора или попечителя счета депо, иные уполномоченные доверенностью или законом лица), имеющее право подписывать документы, являющиеся основанием для осуществления операций по счету депо.</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9.4.2.</w:t>
      </w:r>
      <w:r w:rsidR="00DA513D">
        <w:rPr>
          <w:rFonts w:ascii="Arial" w:hAnsi="Arial" w:cs="Arial"/>
          <w:sz w:val="22"/>
          <w:szCs w:val="24"/>
        </w:rPr>
        <w:t xml:space="preserve"> </w:t>
      </w:r>
      <w:r w:rsidRPr="009F6635">
        <w:rPr>
          <w:rFonts w:ascii="Arial" w:hAnsi="Arial" w:cs="Arial"/>
          <w:sz w:val="22"/>
          <w:szCs w:val="24"/>
        </w:rPr>
        <w:t>Назначение распорядителя счета осуществляется в соответствии с п.11.1.</w:t>
      </w:r>
      <w:r w:rsidR="00416CCB">
        <w:rPr>
          <w:rFonts w:ascii="Arial" w:hAnsi="Arial" w:cs="Arial"/>
          <w:sz w:val="22"/>
          <w:szCs w:val="24"/>
        </w:rPr>
        <w:t>8</w:t>
      </w:r>
      <w:r w:rsidRPr="009F6635">
        <w:rPr>
          <w:rFonts w:ascii="Arial" w:hAnsi="Arial" w:cs="Arial"/>
          <w:sz w:val="22"/>
          <w:szCs w:val="24"/>
        </w:rPr>
        <w:t xml:space="preserve">. Условий. </w:t>
      </w:r>
    </w:p>
    <w:p w:rsidR="00CA1C43" w:rsidRPr="009F6635" w:rsidRDefault="00CA1C43" w:rsidP="00E62C62">
      <w:pPr>
        <w:jc w:val="both"/>
        <w:rPr>
          <w:rFonts w:ascii="Arial" w:hAnsi="Arial" w:cs="Arial"/>
          <w:sz w:val="22"/>
          <w:szCs w:val="24"/>
        </w:rPr>
      </w:pPr>
      <w:r w:rsidRPr="009F6635">
        <w:rPr>
          <w:rFonts w:ascii="Arial" w:hAnsi="Arial" w:cs="Arial"/>
          <w:sz w:val="22"/>
          <w:szCs w:val="24"/>
        </w:rPr>
        <w:tab/>
        <w:t>9.4.3.</w:t>
      </w:r>
      <w:r w:rsidR="00DA513D">
        <w:rPr>
          <w:rFonts w:ascii="Arial" w:hAnsi="Arial" w:cs="Arial"/>
          <w:sz w:val="22"/>
          <w:szCs w:val="24"/>
        </w:rPr>
        <w:t xml:space="preserve"> </w:t>
      </w:r>
      <w:r w:rsidRPr="009F6635">
        <w:rPr>
          <w:rFonts w:ascii="Arial" w:hAnsi="Arial" w:cs="Arial"/>
          <w:sz w:val="22"/>
          <w:szCs w:val="24"/>
        </w:rPr>
        <w:t>Документ, подтверждающий полномочия лиц, инициирующих операции со счетом (разделом счета) депо, оформляется в соответствии с действующим законодательством и может быть выдан на право подписи документов, инициирующих единичную операцию со счетом (разделом счета) депо либо на право подписи документов, инициирующих операции со счетом (разделом счета) депо в течение оговоренного срока.</w:t>
      </w:r>
    </w:p>
    <w:p w:rsidR="00195B73" w:rsidRPr="009F6635" w:rsidRDefault="00195B73" w:rsidP="00E62C62">
      <w:pPr>
        <w:jc w:val="both"/>
        <w:rPr>
          <w:rFonts w:ascii="Arial" w:hAnsi="Arial" w:cs="Arial"/>
          <w:sz w:val="22"/>
          <w:szCs w:val="24"/>
        </w:rPr>
      </w:pPr>
    </w:p>
    <w:p w:rsidR="00CA1C43" w:rsidRPr="009F6635" w:rsidRDefault="00CA1C43" w:rsidP="00E62C62">
      <w:pPr>
        <w:ind w:firstLine="709"/>
        <w:jc w:val="both"/>
        <w:rPr>
          <w:rFonts w:ascii="Arial" w:hAnsi="Arial" w:cs="Arial"/>
          <w:sz w:val="22"/>
          <w:szCs w:val="24"/>
        </w:rPr>
      </w:pPr>
      <w:bookmarkStart w:id="34" w:name="_Toc434315718"/>
      <w:bookmarkStart w:id="35" w:name="_Toc461527815"/>
      <w:r w:rsidRPr="009F6635">
        <w:rPr>
          <w:rFonts w:ascii="Arial" w:hAnsi="Arial" w:cs="Arial"/>
          <w:sz w:val="22"/>
          <w:szCs w:val="24"/>
        </w:rPr>
        <w:t xml:space="preserve">9.5. </w:t>
      </w:r>
      <w:bookmarkEnd w:id="34"/>
      <w:bookmarkEnd w:id="35"/>
      <w:r w:rsidRPr="009F6635">
        <w:rPr>
          <w:rFonts w:ascii="Arial" w:hAnsi="Arial" w:cs="Arial"/>
          <w:sz w:val="22"/>
          <w:szCs w:val="24"/>
        </w:rPr>
        <w:t>Взаимоотношения с третьими лицами</w:t>
      </w:r>
    </w:p>
    <w:p w:rsidR="00487F38" w:rsidRPr="009F6635" w:rsidRDefault="00527C61" w:rsidP="00E62C62">
      <w:pPr>
        <w:autoSpaceDE w:val="0"/>
        <w:autoSpaceDN w:val="0"/>
        <w:adjustRightInd w:val="0"/>
        <w:ind w:firstLine="539"/>
        <w:jc w:val="both"/>
        <w:rPr>
          <w:rFonts w:ascii="Arial" w:hAnsi="Arial" w:cs="Arial"/>
          <w:sz w:val="22"/>
          <w:szCs w:val="24"/>
        </w:rPr>
      </w:pPr>
      <w:r>
        <w:rPr>
          <w:rFonts w:ascii="Arial" w:hAnsi="Arial" w:cs="Arial"/>
          <w:sz w:val="22"/>
          <w:szCs w:val="24"/>
        </w:rPr>
        <w:t xml:space="preserve">   </w:t>
      </w:r>
      <w:r w:rsidR="00CA1C43" w:rsidRPr="009F6635">
        <w:rPr>
          <w:rFonts w:ascii="Arial" w:hAnsi="Arial" w:cs="Arial"/>
          <w:sz w:val="22"/>
          <w:szCs w:val="24"/>
        </w:rPr>
        <w:t xml:space="preserve">9.5.1. </w:t>
      </w:r>
      <w:r w:rsidR="00487F38" w:rsidRPr="009F6635">
        <w:rPr>
          <w:rFonts w:ascii="Arial" w:hAnsi="Arial" w:cs="Arial"/>
          <w:sz w:val="22"/>
          <w:szCs w:val="24"/>
        </w:rPr>
        <w:t xml:space="preserve">Депозитарий имеет право на основании </w:t>
      </w:r>
      <w:hyperlink r:id="rId9" w:history="1">
        <w:r w:rsidR="00487F38" w:rsidRPr="009F6635">
          <w:rPr>
            <w:rFonts w:ascii="Arial" w:hAnsi="Arial" w:cs="Arial"/>
            <w:sz w:val="22"/>
            <w:szCs w:val="24"/>
          </w:rPr>
          <w:t>соглашений</w:t>
        </w:r>
      </w:hyperlink>
      <w:r w:rsidR="00487F38" w:rsidRPr="009F6635">
        <w:rPr>
          <w:rFonts w:ascii="Arial" w:hAnsi="Arial" w:cs="Arial"/>
          <w:sz w:val="22"/>
          <w:szCs w:val="24"/>
        </w:rPr>
        <w:t xml:space="preserve"> с другими депозитариями привлекать их к исполнению своих обязанностей по хранению сертификатов ценных бумаг и/или учету прав на ценные бумаги </w:t>
      </w:r>
      <w:r w:rsidR="006F497A">
        <w:rPr>
          <w:rFonts w:ascii="Arial" w:hAnsi="Arial" w:cs="Arial"/>
          <w:sz w:val="22"/>
          <w:szCs w:val="24"/>
        </w:rPr>
        <w:t>Д</w:t>
      </w:r>
      <w:r w:rsidR="00487F38" w:rsidRPr="009F6635">
        <w:rPr>
          <w:rFonts w:ascii="Arial" w:hAnsi="Arial" w:cs="Arial"/>
          <w:sz w:val="22"/>
          <w:szCs w:val="24"/>
        </w:rPr>
        <w:t>епонентов (то есть становиться депонентом другого депозитария или принимать в качестве депонента другой депозитарий), если это прямо не запрещено депозитарным договором.</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9.5.2. Депозитарий отвечает перед Депонентом за действия указанных в п. 9.5.1. третьих лиц как за свои собственные, за исключением случаев, когда обращение к ним было вызвано прямым указанием Депонента.</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 xml:space="preserve">9.5.3. Заключение Депонентом с </w:t>
      </w:r>
      <w:r w:rsidR="00B26DBD" w:rsidRPr="00EA1112">
        <w:rPr>
          <w:rFonts w:ascii="Arial" w:hAnsi="Arial" w:cs="Arial"/>
          <w:sz w:val="22"/>
        </w:rPr>
        <w:t>Общество</w:t>
      </w:r>
      <w:r w:rsidR="00B26DBD">
        <w:rPr>
          <w:rFonts w:ascii="Arial" w:hAnsi="Arial" w:cs="Arial"/>
          <w:sz w:val="22"/>
        </w:rPr>
        <w:t>м</w:t>
      </w:r>
      <w:r w:rsidR="00FA3727">
        <w:rPr>
          <w:rFonts w:ascii="Arial" w:hAnsi="Arial" w:cs="Arial"/>
          <w:sz w:val="22"/>
          <w:szCs w:val="24"/>
        </w:rPr>
        <w:t xml:space="preserve"> </w:t>
      </w:r>
      <w:r w:rsidRPr="009F6635">
        <w:rPr>
          <w:rFonts w:ascii="Arial" w:hAnsi="Arial" w:cs="Arial"/>
          <w:sz w:val="22"/>
          <w:szCs w:val="24"/>
        </w:rPr>
        <w:t>договора</w:t>
      </w:r>
      <w:r w:rsidR="00FA3727">
        <w:rPr>
          <w:rFonts w:ascii="Arial" w:hAnsi="Arial" w:cs="Arial"/>
          <w:sz w:val="22"/>
          <w:szCs w:val="24"/>
        </w:rPr>
        <w:t xml:space="preserve"> о брокерском обслуживании</w:t>
      </w:r>
      <w:r w:rsidRPr="009F6635">
        <w:rPr>
          <w:rFonts w:ascii="Arial" w:hAnsi="Arial" w:cs="Arial"/>
          <w:sz w:val="22"/>
          <w:szCs w:val="24"/>
        </w:rPr>
        <w:t xml:space="preserve"> является соответствующим поручением</w:t>
      </w:r>
      <w:r w:rsidR="00195B73" w:rsidRPr="009F6635">
        <w:rPr>
          <w:rFonts w:ascii="Arial" w:hAnsi="Arial" w:cs="Arial"/>
          <w:sz w:val="22"/>
          <w:szCs w:val="24"/>
        </w:rPr>
        <w:t>/прямым указанием</w:t>
      </w:r>
      <w:r w:rsidRPr="009F6635">
        <w:rPr>
          <w:rFonts w:ascii="Arial" w:hAnsi="Arial" w:cs="Arial"/>
          <w:sz w:val="22"/>
          <w:szCs w:val="24"/>
        </w:rPr>
        <w:t xml:space="preserve"> Депонента Депозитарию привлекать соответствующие депозитарии для исполнения обязанностей по осуществлению депозитарных операций в отношении ценных бумаг Депонента, если условиями, порядком или сложившейся практикой установлено, что оказание депозитарных услуг участникам торговли производится такими депозитариями. При этом направление Депозитарию какого-либо дополнительного (прямого) письменного согласия или указания Депонента на привлечение таких депозитариев не требуется.</w:t>
      </w:r>
    </w:p>
    <w:p w:rsidR="00CA1C43" w:rsidRPr="009F6635" w:rsidRDefault="00CA1C43" w:rsidP="00E62C62">
      <w:pPr>
        <w:jc w:val="both"/>
        <w:rPr>
          <w:rFonts w:ascii="Arial" w:hAnsi="Arial" w:cs="Arial"/>
          <w:b/>
          <w:sz w:val="22"/>
          <w:szCs w:val="24"/>
        </w:rPr>
      </w:pPr>
    </w:p>
    <w:p w:rsidR="00CA1C43" w:rsidRPr="009F6635" w:rsidRDefault="00CA1C43" w:rsidP="00E62C62">
      <w:pPr>
        <w:jc w:val="both"/>
        <w:rPr>
          <w:rFonts w:ascii="Arial" w:hAnsi="Arial" w:cs="Arial"/>
          <w:b/>
          <w:sz w:val="22"/>
          <w:szCs w:val="24"/>
        </w:rPr>
      </w:pPr>
    </w:p>
    <w:p w:rsidR="00CA1C43" w:rsidRPr="009F6635" w:rsidRDefault="00CA1C43">
      <w:pPr>
        <w:pStyle w:val="1"/>
        <w:ind w:left="0" w:firstLine="709"/>
        <w:jc w:val="center"/>
        <w:rPr>
          <w:rFonts w:ascii="Arial" w:hAnsi="Arial" w:cs="Arial"/>
          <w:i w:val="0"/>
          <w:iCs/>
          <w:sz w:val="28"/>
        </w:rPr>
      </w:pPr>
      <w:bookmarkStart w:id="36" w:name="_Toc111524484"/>
      <w:bookmarkStart w:id="37" w:name="_Toc363397493"/>
      <w:bookmarkEnd w:id="32"/>
      <w:bookmarkEnd w:id="33"/>
      <w:r w:rsidRPr="009F6635">
        <w:rPr>
          <w:rFonts w:ascii="Arial" w:hAnsi="Arial" w:cs="Arial"/>
          <w:i w:val="0"/>
          <w:iCs/>
          <w:sz w:val="28"/>
        </w:rPr>
        <w:t>10. Депозитарные операции</w:t>
      </w:r>
      <w:bookmarkStart w:id="38" w:name="_Toc382119708"/>
      <w:bookmarkStart w:id="39" w:name="_Toc404508916"/>
      <w:bookmarkStart w:id="40" w:name="_Toc382119707"/>
      <w:bookmarkStart w:id="41" w:name="_Toc404508915"/>
      <w:bookmarkEnd w:id="36"/>
      <w:bookmarkEnd w:id="37"/>
    </w:p>
    <w:p w:rsidR="00CA1C43" w:rsidRPr="009F6635" w:rsidRDefault="00CA1C43">
      <w:pPr>
        <w:rPr>
          <w:rFonts w:ascii="Arial" w:hAnsi="Arial" w:cs="Arial"/>
        </w:rPr>
      </w:pPr>
    </w:p>
    <w:p w:rsidR="00CA1C43" w:rsidRPr="009F6635" w:rsidRDefault="00CA1C43">
      <w:pPr>
        <w:rPr>
          <w:rFonts w:ascii="Arial" w:hAnsi="Arial" w:cs="Arial"/>
        </w:rPr>
      </w:pP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10.1.</w:t>
      </w:r>
      <w:r w:rsidR="0088359C">
        <w:rPr>
          <w:rFonts w:ascii="Arial" w:hAnsi="Arial" w:cs="Arial"/>
          <w:sz w:val="22"/>
          <w:szCs w:val="24"/>
        </w:rPr>
        <w:t xml:space="preserve"> </w:t>
      </w:r>
      <w:r w:rsidRPr="009F6635">
        <w:rPr>
          <w:rFonts w:ascii="Arial" w:hAnsi="Arial" w:cs="Arial"/>
          <w:sz w:val="22"/>
          <w:szCs w:val="24"/>
        </w:rPr>
        <w:t>Операции, совершаемые Депозитарием</w:t>
      </w:r>
      <w:bookmarkEnd w:id="38"/>
      <w:bookmarkEnd w:id="39"/>
      <w:r w:rsidRPr="009F6635">
        <w:rPr>
          <w:rFonts w:ascii="Arial" w:hAnsi="Arial" w:cs="Arial"/>
          <w:sz w:val="22"/>
          <w:szCs w:val="24"/>
        </w:rPr>
        <w:t>.</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10.</w:t>
      </w:r>
      <w:r w:rsidR="00195B73" w:rsidRPr="009F6635">
        <w:rPr>
          <w:rFonts w:ascii="Arial" w:hAnsi="Arial" w:cs="Arial"/>
          <w:sz w:val="22"/>
          <w:szCs w:val="24"/>
        </w:rPr>
        <w:t>1</w:t>
      </w:r>
      <w:r w:rsidRPr="009F6635">
        <w:rPr>
          <w:rFonts w:ascii="Arial" w:hAnsi="Arial" w:cs="Arial"/>
          <w:sz w:val="22"/>
          <w:szCs w:val="24"/>
        </w:rPr>
        <w:t>.1.</w:t>
      </w:r>
      <w:r w:rsidR="00195B73" w:rsidRPr="009F6635">
        <w:rPr>
          <w:rFonts w:ascii="Arial" w:hAnsi="Arial" w:cs="Arial"/>
          <w:sz w:val="22"/>
          <w:szCs w:val="24"/>
        </w:rPr>
        <w:t xml:space="preserve"> </w:t>
      </w:r>
      <w:r w:rsidRPr="009F6635">
        <w:rPr>
          <w:rFonts w:ascii="Arial" w:hAnsi="Arial" w:cs="Arial"/>
          <w:sz w:val="22"/>
          <w:szCs w:val="24"/>
        </w:rPr>
        <w:t>Инвентарные операции.</w:t>
      </w:r>
    </w:p>
    <w:p w:rsidR="00CA1C43" w:rsidRPr="009F6635" w:rsidRDefault="00CA1C43" w:rsidP="00E62C62">
      <w:pPr>
        <w:jc w:val="both"/>
        <w:rPr>
          <w:rFonts w:ascii="Arial" w:hAnsi="Arial" w:cs="Arial"/>
          <w:sz w:val="22"/>
          <w:szCs w:val="24"/>
        </w:rPr>
      </w:pPr>
      <w:r w:rsidRPr="009F6635">
        <w:rPr>
          <w:rFonts w:ascii="Arial" w:hAnsi="Arial" w:cs="Arial"/>
          <w:sz w:val="22"/>
          <w:szCs w:val="24"/>
        </w:rPr>
        <w:t>Исполнение инвентарных операций влечет за собой изменение остатков ценных бумаг на лицевых счетах депо в Депозитарии. К инвентарным операциям относятся:</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прием ценных бумаг на хранение и учет;</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снятие ценных бумаг с хранения и учета;</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перевод ценных бумаг;</w:t>
      </w:r>
    </w:p>
    <w:p w:rsidR="00CA1C43" w:rsidRPr="002D3F48" w:rsidRDefault="00CA1C43" w:rsidP="002D3F48">
      <w:pPr>
        <w:numPr>
          <w:ilvl w:val="0"/>
          <w:numId w:val="5"/>
        </w:numPr>
        <w:ind w:left="0" w:firstLine="709"/>
        <w:jc w:val="both"/>
        <w:rPr>
          <w:rFonts w:ascii="Arial" w:hAnsi="Arial" w:cs="Arial"/>
          <w:b/>
          <w:sz w:val="22"/>
          <w:szCs w:val="24"/>
        </w:rPr>
      </w:pPr>
      <w:r w:rsidRPr="002D3F48">
        <w:rPr>
          <w:rFonts w:ascii="Arial" w:hAnsi="Arial" w:cs="Arial"/>
          <w:sz w:val="22"/>
        </w:rPr>
        <w:t>перемещение ценных бумаг.</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lang w:val="en-US"/>
        </w:rPr>
        <w:t>10</w:t>
      </w:r>
      <w:r w:rsidRPr="009F6635">
        <w:rPr>
          <w:rFonts w:ascii="Arial" w:hAnsi="Arial" w:cs="Arial"/>
          <w:sz w:val="22"/>
          <w:szCs w:val="24"/>
        </w:rPr>
        <w:t>.</w:t>
      </w:r>
      <w:r w:rsidR="00195B73" w:rsidRPr="009F6635">
        <w:rPr>
          <w:rFonts w:ascii="Arial" w:hAnsi="Arial" w:cs="Arial"/>
          <w:sz w:val="22"/>
          <w:szCs w:val="24"/>
        </w:rPr>
        <w:t>1</w:t>
      </w:r>
      <w:r w:rsidRPr="009F6635">
        <w:rPr>
          <w:rFonts w:ascii="Arial" w:hAnsi="Arial" w:cs="Arial"/>
          <w:sz w:val="22"/>
          <w:szCs w:val="24"/>
        </w:rPr>
        <w:t>.2.</w:t>
      </w:r>
      <w:r w:rsidR="00195B73" w:rsidRPr="009F6635">
        <w:rPr>
          <w:rFonts w:ascii="Arial" w:hAnsi="Arial" w:cs="Arial"/>
          <w:sz w:val="22"/>
          <w:szCs w:val="24"/>
        </w:rPr>
        <w:t xml:space="preserve"> </w:t>
      </w:r>
      <w:r w:rsidRPr="009F6635">
        <w:rPr>
          <w:rFonts w:ascii="Arial" w:hAnsi="Arial" w:cs="Arial"/>
          <w:sz w:val="22"/>
          <w:szCs w:val="24"/>
        </w:rPr>
        <w:t>Административные операции.</w:t>
      </w:r>
    </w:p>
    <w:p w:rsidR="00CA1C43" w:rsidRPr="009F6635" w:rsidRDefault="00CA1C43" w:rsidP="00E62C62">
      <w:pPr>
        <w:jc w:val="both"/>
        <w:rPr>
          <w:rFonts w:ascii="Arial" w:hAnsi="Arial" w:cs="Arial"/>
          <w:sz w:val="22"/>
          <w:szCs w:val="24"/>
        </w:rPr>
      </w:pPr>
      <w:r w:rsidRPr="009F6635">
        <w:rPr>
          <w:rFonts w:ascii="Arial" w:hAnsi="Arial" w:cs="Arial"/>
          <w:sz w:val="22"/>
          <w:szCs w:val="24"/>
        </w:rPr>
        <w:t xml:space="preserve">Исполнение административных операций приводит к изменениям анкет счетов депо и других учетных регистров Депозитария, за исключением остатков ценных бумаг на лицевых счетах депо </w:t>
      </w:r>
      <w:r w:rsidR="006F497A">
        <w:rPr>
          <w:rFonts w:ascii="Arial" w:hAnsi="Arial" w:cs="Arial"/>
          <w:sz w:val="22"/>
          <w:szCs w:val="24"/>
        </w:rPr>
        <w:t>Д</w:t>
      </w:r>
      <w:r w:rsidRPr="009F6635">
        <w:rPr>
          <w:rFonts w:ascii="Arial" w:hAnsi="Arial" w:cs="Arial"/>
          <w:sz w:val="22"/>
          <w:szCs w:val="24"/>
        </w:rPr>
        <w:t>епонентов. К административным операциям относятся:</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открытие счета депо;</w:t>
      </w:r>
    </w:p>
    <w:p w:rsidR="00CA1C43" w:rsidRDefault="00CA1C43" w:rsidP="00E62C62">
      <w:pPr>
        <w:numPr>
          <w:ilvl w:val="0"/>
          <w:numId w:val="5"/>
        </w:numPr>
        <w:ind w:left="0" w:firstLine="709"/>
        <w:jc w:val="both"/>
        <w:rPr>
          <w:rFonts w:ascii="Arial" w:hAnsi="Arial" w:cs="Arial"/>
          <w:sz w:val="22"/>
        </w:rPr>
      </w:pPr>
      <w:r w:rsidRPr="009F6635">
        <w:rPr>
          <w:rFonts w:ascii="Arial" w:hAnsi="Arial" w:cs="Arial"/>
          <w:sz w:val="22"/>
        </w:rPr>
        <w:t>закрытие счета депо;</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изменение анкетных данных депонента;</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назначение попечителя счета;</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 xml:space="preserve">отмена </w:t>
      </w:r>
      <w:r w:rsidR="00BB2F73">
        <w:rPr>
          <w:rFonts w:ascii="Arial" w:hAnsi="Arial" w:cs="Arial"/>
          <w:sz w:val="22"/>
        </w:rPr>
        <w:t xml:space="preserve">полномочий </w:t>
      </w:r>
      <w:r w:rsidRPr="009F6635">
        <w:rPr>
          <w:rFonts w:ascii="Arial" w:hAnsi="Arial" w:cs="Arial"/>
          <w:sz w:val="22"/>
        </w:rPr>
        <w:t>попечителя счета;</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назначение оператора счета (раздела счета);</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 xml:space="preserve">отмена </w:t>
      </w:r>
      <w:r w:rsidR="008756D1">
        <w:rPr>
          <w:rFonts w:ascii="Arial" w:hAnsi="Arial" w:cs="Arial"/>
          <w:sz w:val="22"/>
        </w:rPr>
        <w:t>полномочий</w:t>
      </w:r>
      <w:r w:rsidR="008756D1" w:rsidRPr="009F6635">
        <w:rPr>
          <w:rFonts w:ascii="Arial" w:hAnsi="Arial" w:cs="Arial"/>
          <w:sz w:val="22"/>
        </w:rPr>
        <w:t xml:space="preserve"> </w:t>
      </w:r>
      <w:r w:rsidRPr="009F6635">
        <w:rPr>
          <w:rFonts w:ascii="Arial" w:hAnsi="Arial" w:cs="Arial"/>
          <w:sz w:val="22"/>
        </w:rPr>
        <w:t>оператора счета (раздела счета);</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назначение распорядителя счета;</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 xml:space="preserve">отмена </w:t>
      </w:r>
      <w:r w:rsidR="008756D1">
        <w:rPr>
          <w:rFonts w:ascii="Arial" w:hAnsi="Arial" w:cs="Arial"/>
          <w:sz w:val="22"/>
        </w:rPr>
        <w:t>полномочий</w:t>
      </w:r>
      <w:r w:rsidR="008756D1" w:rsidRPr="009F6635">
        <w:rPr>
          <w:rFonts w:ascii="Arial" w:hAnsi="Arial" w:cs="Arial"/>
          <w:sz w:val="22"/>
        </w:rPr>
        <w:t xml:space="preserve"> </w:t>
      </w:r>
      <w:r w:rsidRPr="009F6635">
        <w:rPr>
          <w:rFonts w:ascii="Arial" w:hAnsi="Arial" w:cs="Arial"/>
          <w:sz w:val="22"/>
        </w:rPr>
        <w:t>распорядителя счета;</w:t>
      </w:r>
    </w:p>
    <w:p w:rsidR="0018149E" w:rsidRPr="0018149E" w:rsidRDefault="00CA1C43" w:rsidP="0018149E">
      <w:pPr>
        <w:numPr>
          <w:ilvl w:val="0"/>
          <w:numId w:val="5"/>
        </w:numPr>
        <w:ind w:left="0" w:firstLine="709"/>
        <w:jc w:val="both"/>
        <w:rPr>
          <w:rFonts w:ascii="Arial" w:hAnsi="Arial" w:cs="Arial"/>
          <w:sz w:val="22"/>
        </w:rPr>
      </w:pPr>
      <w:r w:rsidRPr="0018149E">
        <w:rPr>
          <w:rFonts w:ascii="Arial" w:hAnsi="Arial" w:cs="Arial"/>
          <w:sz w:val="22"/>
        </w:rPr>
        <w:t>отмена поручений по счету депо</w:t>
      </w:r>
      <w:r w:rsidR="0018149E" w:rsidRPr="0018149E">
        <w:rPr>
          <w:rFonts w:ascii="Arial" w:hAnsi="Arial" w:cs="Arial"/>
          <w:sz w:val="22"/>
        </w:rPr>
        <w:t>;</w:t>
      </w:r>
    </w:p>
    <w:p w:rsidR="00CA1C43" w:rsidRPr="0006632C" w:rsidRDefault="0018149E" w:rsidP="0006632C">
      <w:pPr>
        <w:numPr>
          <w:ilvl w:val="0"/>
          <w:numId w:val="5"/>
        </w:numPr>
        <w:ind w:left="0" w:firstLine="709"/>
        <w:jc w:val="both"/>
        <w:rPr>
          <w:rFonts w:ascii="Arial" w:hAnsi="Arial" w:cs="Arial"/>
          <w:sz w:val="22"/>
        </w:rPr>
      </w:pPr>
      <w:r w:rsidRPr="0006632C">
        <w:rPr>
          <w:rFonts w:ascii="Arial" w:hAnsi="Arial" w:cs="Arial"/>
          <w:sz w:val="22"/>
        </w:rPr>
        <w:t>открытие/закрытие раздел</w:t>
      </w:r>
      <w:r w:rsidR="00364189" w:rsidRPr="0006632C">
        <w:rPr>
          <w:rFonts w:ascii="Arial" w:hAnsi="Arial" w:cs="Arial"/>
          <w:sz w:val="22"/>
        </w:rPr>
        <w:t>ов</w:t>
      </w:r>
      <w:r w:rsidRPr="0006632C">
        <w:rPr>
          <w:rFonts w:ascii="Arial" w:hAnsi="Arial" w:cs="Arial"/>
          <w:sz w:val="22"/>
        </w:rPr>
        <w:t xml:space="preserve"> счета депо.</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10.</w:t>
      </w:r>
      <w:r w:rsidR="00195B73" w:rsidRPr="009F6635">
        <w:rPr>
          <w:rFonts w:ascii="Arial" w:hAnsi="Arial" w:cs="Arial"/>
          <w:sz w:val="22"/>
          <w:szCs w:val="24"/>
        </w:rPr>
        <w:t>1</w:t>
      </w:r>
      <w:r w:rsidRPr="009F6635">
        <w:rPr>
          <w:rFonts w:ascii="Arial" w:hAnsi="Arial" w:cs="Arial"/>
          <w:sz w:val="22"/>
          <w:szCs w:val="24"/>
        </w:rPr>
        <w:t>.3.</w:t>
      </w:r>
      <w:r w:rsidR="006F497A">
        <w:rPr>
          <w:rFonts w:ascii="Arial" w:hAnsi="Arial" w:cs="Arial"/>
          <w:sz w:val="22"/>
          <w:szCs w:val="24"/>
        </w:rPr>
        <w:t xml:space="preserve"> </w:t>
      </w:r>
      <w:r w:rsidRPr="009F6635">
        <w:rPr>
          <w:rFonts w:ascii="Arial" w:hAnsi="Arial" w:cs="Arial"/>
          <w:sz w:val="22"/>
          <w:szCs w:val="24"/>
        </w:rPr>
        <w:t>Информационные операции.</w:t>
      </w:r>
    </w:p>
    <w:p w:rsidR="00CA1C43" w:rsidRPr="009F6635" w:rsidRDefault="00CA1C43" w:rsidP="00E62C62">
      <w:pPr>
        <w:jc w:val="both"/>
        <w:rPr>
          <w:rFonts w:ascii="Arial" w:hAnsi="Arial" w:cs="Arial"/>
          <w:sz w:val="22"/>
          <w:szCs w:val="24"/>
        </w:rPr>
      </w:pPr>
      <w:r w:rsidRPr="009F6635">
        <w:rPr>
          <w:rFonts w:ascii="Arial" w:hAnsi="Arial" w:cs="Arial"/>
          <w:sz w:val="22"/>
          <w:szCs w:val="24"/>
        </w:rPr>
        <w:t xml:space="preserve">Исполнение информационных операций влечет за собой формирование отчетов </w:t>
      </w:r>
      <w:r w:rsidR="00855852" w:rsidRPr="009F6635">
        <w:rPr>
          <w:rFonts w:ascii="Arial" w:hAnsi="Arial" w:cs="Arial"/>
          <w:sz w:val="22"/>
          <w:szCs w:val="24"/>
        </w:rPr>
        <w:t xml:space="preserve">(выписок) </w:t>
      </w:r>
      <w:r w:rsidRPr="009F6635">
        <w:rPr>
          <w:rFonts w:ascii="Arial" w:hAnsi="Arial" w:cs="Arial"/>
          <w:sz w:val="22"/>
          <w:szCs w:val="24"/>
        </w:rPr>
        <w:t>о состоянии счета депо и иных учетных регистров Депозитария, или о выполнении депозитарных операций. К информационным операциям относятся:</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формирование выписки о состоянии счета депо;</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 xml:space="preserve">формирование </w:t>
      </w:r>
      <w:r w:rsidR="00855852" w:rsidRPr="009F6635">
        <w:rPr>
          <w:rFonts w:ascii="Arial" w:hAnsi="Arial" w:cs="Arial"/>
          <w:sz w:val="22"/>
        </w:rPr>
        <w:t xml:space="preserve">выписки </w:t>
      </w:r>
      <w:r w:rsidRPr="009F6635">
        <w:rPr>
          <w:rFonts w:ascii="Arial" w:hAnsi="Arial" w:cs="Arial"/>
          <w:sz w:val="22"/>
        </w:rPr>
        <w:t>об операциях по счету депо депонента.</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10.</w:t>
      </w:r>
      <w:r w:rsidR="00195B73" w:rsidRPr="009F6635">
        <w:rPr>
          <w:rFonts w:ascii="Arial" w:hAnsi="Arial" w:cs="Arial"/>
          <w:sz w:val="22"/>
          <w:szCs w:val="24"/>
        </w:rPr>
        <w:t>1</w:t>
      </w:r>
      <w:r w:rsidRPr="009F6635">
        <w:rPr>
          <w:rFonts w:ascii="Arial" w:hAnsi="Arial" w:cs="Arial"/>
          <w:sz w:val="22"/>
          <w:szCs w:val="24"/>
        </w:rPr>
        <w:t xml:space="preserve">.4. Комплексные операции </w:t>
      </w:r>
    </w:p>
    <w:p w:rsidR="00CA1C43" w:rsidRPr="009F6635" w:rsidRDefault="00CA1C43" w:rsidP="00E62C62">
      <w:pPr>
        <w:jc w:val="both"/>
        <w:rPr>
          <w:rFonts w:ascii="Arial" w:hAnsi="Arial" w:cs="Arial"/>
          <w:sz w:val="22"/>
          <w:szCs w:val="24"/>
        </w:rPr>
      </w:pPr>
      <w:r w:rsidRPr="009F6635">
        <w:rPr>
          <w:rFonts w:ascii="Arial" w:hAnsi="Arial" w:cs="Arial"/>
          <w:sz w:val="22"/>
          <w:szCs w:val="24"/>
        </w:rPr>
        <w:t>Исполнением комплексной операции является депозитарная операция, включающая в себя в качестве составляющих элементов операции различных типов - инвентарные, административные и информационные. К комплексным операциям относятся</w:t>
      </w:r>
      <w:r w:rsidR="00197774" w:rsidRPr="009F6635">
        <w:rPr>
          <w:rFonts w:ascii="Arial" w:hAnsi="Arial" w:cs="Arial"/>
          <w:sz w:val="22"/>
          <w:szCs w:val="24"/>
        </w:rPr>
        <w:t xml:space="preserve"> фиксация факта ограничения/снятия ограничения операций с ценными бумагами</w:t>
      </w:r>
      <w:r w:rsidRPr="009F6635">
        <w:rPr>
          <w:rFonts w:ascii="Arial" w:hAnsi="Arial" w:cs="Arial"/>
          <w:sz w:val="22"/>
          <w:szCs w:val="24"/>
        </w:rPr>
        <w:t>:</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блокирование ценных бумаг;</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снятие блокирования ценных бумаг;</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 xml:space="preserve">обременение ценных бумаг </w:t>
      </w:r>
      <w:r w:rsidR="00D037F5" w:rsidRPr="009F6635">
        <w:rPr>
          <w:rFonts w:ascii="Arial" w:hAnsi="Arial" w:cs="Arial"/>
          <w:sz w:val="22"/>
        </w:rPr>
        <w:t>правами третьих лиц</w:t>
      </w:r>
      <w:r w:rsidRPr="009F6635">
        <w:rPr>
          <w:rFonts w:ascii="Arial" w:hAnsi="Arial" w:cs="Arial"/>
          <w:sz w:val="22"/>
        </w:rPr>
        <w:t>;</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 xml:space="preserve">прекращение обременения ценных бумаг </w:t>
      </w:r>
      <w:r w:rsidR="00D037F5" w:rsidRPr="009F6635">
        <w:rPr>
          <w:rFonts w:ascii="Arial" w:hAnsi="Arial" w:cs="Arial"/>
          <w:sz w:val="22"/>
        </w:rPr>
        <w:t>правами третьих лиц</w:t>
      </w:r>
      <w:r w:rsidRPr="009F6635">
        <w:rPr>
          <w:rFonts w:ascii="Arial" w:hAnsi="Arial" w:cs="Arial"/>
          <w:sz w:val="22"/>
        </w:rPr>
        <w:t>.</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10.</w:t>
      </w:r>
      <w:r w:rsidR="00197774" w:rsidRPr="009F6635">
        <w:rPr>
          <w:rFonts w:ascii="Arial" w:hAnsi="Arial" w:cs="Arial"/>
          <w:sz w:val="22"/>
          <w:szCs w:val="24"/>
        </w:rPr>
        <w:t>1</w:t>
      </w:r>
      <w:r w:rsidRPr="009F6635">
        <w:rPr>
          <w:rFonts w:ascii="Arial" w:hAnsi="Arial" w:cs="Arial"/>
          <w:sz w:val="22"/>
          <w:szCs w:val="24"/>
        </w:rPr>
        <w:t>.5. Глобальные операции.</w:t>
      </w:r>
    </w:p>
    <w:p w:rsidR="00CA1C43" w:rsidRPr="009F6635" w:rsidRDefault="00CA1C43" w:rsidP="00E62C62">
      <w:pPr>
        <w:jc w:val="both"/>
        <w:rPr>
          <w:rFonts w:ascii="Arial" w:hAnsi="Arial" w:cs="Arial"/>
          <w:sz w:val="22"/>
          <w:szCs w:val="24"/>
        </w:rPr>
      </w:pPr>
      <w:r w:rsidRPr="009F6635">
        <w:rPr>
          <w:rFonts w:ascii="Arial" w:hAnsi="Arial" w:cs="Arial"/>
          <w:sz w:val="22"/>
          <w:szCs w:val="24"/>
        </w:rPr>
        <w:t>Исполнение глобальной операции влечет за собой изменение состояния всех или значительной части учетных регистров Депозитария, связанных с данным выпуском ценных бумаг. К глобальным операциям относятся:</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конвертация ценных бумаг;</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аннулирование (погашение) ценных бумаг;</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дробление или консолидация ценных бумаг;</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начисление доходов ценными бумагами;</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объединение дополнительных выпусков эмиссионных ценных бумаг;</w:t>
      </w:r>
    </w:p>
    <w:p w:rsidR="00CA1C43" w:rsidRPr="0006632C" w:rsidRDefault="00CA1C43" w:rsidP="00E62C62">
      <w:pPr>
        <w:numPr>
          <w:ilvl w:val="0"/>
          <w:numId w:val="5"/>
        </w:numPr>
        <w:ind w:left="0" w:firstLine="709"/>
        <w:jc w:val="both"/>
        <w:rPr>
          <w:rFonts w:ascii="Arial" w:hAnsi="Arial" w:cs="Arial"/>
        </w:rPr>
      </w:pPr>
      <w:r w:rsidRPr="009F6635">
        <w:rPr>
          <w:rFonts w:ascii="Arial" w:hAnsi="Arial" w:cs="Arial"/>
          <w:sz w:val="22"/>
        </w:rPr>
        <w:t>аннулирование индивидуального номера (кода) дополнительного выпуска эмиссионных ценных бумаг.</w:t>
      </w:r>
    </w:p>
    <w:p w:rsidR="0006632C" w:rsidRPr="009F6635" w:rsidRDefault="0006632C" w:rsidP="0006632C">
      <w:pPr>
        <w:ind w:left="709"/>
        <w:jc w:val="both"/>
        <w:rPr>
          <w:rFonts w:ascii="Arial" w:hAnsi="Arial" w:cs="Arial"/>
        </w:rPr>
      </w:pP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10.2.</w:t>
      </w:r>
      <w:r w:rsidR="00197774" w:rsidRPr="009F6635">
        <w:rPr>
          <w:rFonts w:ascii="Arial" w:hAnsi="Arial" w:cs="Arial"/>
          <w:sz w:val="22"/>
          <w:szCs w:val="24"/>
        </w:rPr>
        <w:t xml:space="preserve"> Предусмотренный п.10.1 н</w:t>
      </w:r>
      <w:r w:rsidRPr="009F6635">
        <w:rPr>
          <w:rFonts w:ascii="Arial" w:hAnsi="Arial" w:cs="Arial"/>
          <w:sz w:val="22"/>
          <w:szCs w:val="24"/>
        </w:rPr>
        <w:t>астоящи</w:t>
      </w:r>
      <w:r w:rsidR="00197774" w:rsidRPr="009F6635">
        <w:rPr>
          <w:rFonts w:ascii="Arial" w:hAnsi="Arial" w:cs="Arial"/>
          <w:sz w:val="22"/>
          <w:szCs w:val="24"/>
        </w:rPr>
        <w:t>х Условий</w:t>
      </w:r>
      <w:r w:rsidRPr="009F6635">
        <w:rPr>
          <w:rFonts w:ascii="Arial" w:hAnsi="Arial" w:cs="Arial"/>
          <w:sz w:val="22"/>
          <w:szCs w:val="24"/>
        </w:rPr>
        <w:t xml:space="preserve"> перечень депозитарных операций не является исчерпывающим. Депозитарий вправе предусмотреть в Условиях возможность совершения и иных депозитарных операций.</w:t>
      </w:r>
    </w:p>
    <w:p w:rsidR="00CA1C43" w:rsidRPr="009F6635" w:rsidRDefault="00CA1C43" w:rsidP="00E62C62">
      <w:pPr>
        <w:ind w:firstLine="709"/>
        <w:jc w:val="both"/>
        <w:rPr>
          <w:rFonts w:ascii="Arial" w:hAnsi="Arial" w:cs="Arial"/>
          <w:sz w:val="22"/>
          <w:szCs w:val="24"/>
        </w:rPr>
      </w:pPr>
    </w:p>
    <w:p w:rsidR="00CA1C43" w:rsidRPr="009F6635" w:rsidRDefault="00CA1C43" w:rsidP="00E62C62">
      <w:pPr>
        <w:ind w:firstLine="708"/>
        <w:jc w:val="both"/>
        <w:rPr>
          <w:rFonts w:ascii="Arial" w:hAnsi="Arial" w:cs="Arial"/>
          <w:sz w:val="22"/>
          <w:szCs w:val="24"/>
        </w:rPr>
      </w:pPr>
      <w:r w:rsidRPr="009F6635">
        <w:rPr>
          <w:rFonts w:ascii="Arial" w:hAnsi="Arial" w:cs="Arial"/>
          <w:sz w:val="22"/>
          <w:szCs w:val="24"/>
        </w:rPr>
        <w:t>10.3.</w:t>
      </w:r>
      <w:r w:rsidR="00835EDE">
        <w:rPr>
          <w:rFonts w:ascii="Arial" w:hAnsi="Arial" w:cs="Arial"/>
          <w:sz w:val="22"/>
          <w:szCs w:val="24"/>
        </w:rPr>
        <w:t xml:space="preserve"> </w:t>
      </w:r>
      <w:r w:rsidRPr="009F6635">
        <w:rPr>
          <w:rFonts w:ascii="Arial" w:hAnsi="Arial" w:cs="Arial"/>
          <w:sz w:val="22"/>
          <w:szCs w:val="24"/>
        </w:rPr>
        <w:t>Общий порядок проведения депозитарных операций</w:t>
      </w:r>
      <w:bookmarkEnd w:id="40"/>
      <w:bookmarkEnd w:id="41"/>
      <w:r w:rsidRPr="009F6635">
        <w:rPr>
          <w:rFonts w:ascii="Arial" w:hAnsi="Arial" w:cs="Arial"/>
          <w:sz w:val="22"/>
          <w:szCs w:val="24"/>
        </w:rPr>
        <w:t>.</w:t>
      </w:r>
    </w:p>
    <w:p w:rsidR="00CA1C43" w:rsidRPr="009F6635" w:rsidRDefault="00CA1C43" w:rsidP="00E62C62">
      <w:pPr>
        <w:ind w:firstLine="708"/>
        <w:jc w:val="both"/>
        <w:rPr>
          <w:rFonts w:ascii="Arial" w:hAnsi="Arial" w:cs="Arial"/>
          <w:sz w:val="22"/>
          <w:szCs w:val="24"/>
        </w:rPr>
      </w:pPr>
      <w:r w:rsidRPr="009F6635">
        <w:rPr>
          <w:rFonts w:ascii="Arial" w:hAnsi="Arial" w:cs="Arial"/>
          <w:sz w:val="22"/>
          <w:szCs w:val="24"/>
        </w:rPr>
        <w:t>10.3.1.</w:t>
      </w:r>
      <w:r w:rsidR="00835EDE">
        <w:rPr>
          <w:rFonts w:ascii="Arial" w:hAnsi="Arial" w:cs="Arial"/>
          <w:sz w:val="22"/>
          <w:szCs w:val="24"/>
        </w:rPr>
        <w:t xml:space="preserve"> </w:t>
      </w:r>
      <w:r w:rsidRPr="009F6635">
        <w:rPr>
          <w:rFonts w:ascii="Arial" w:hAnsi="Arial" w:cs="Arial"/>
          <w:sz w:val="22"/>
          <w:szCs w:val="24"/>
        </w:rPr>
        <w:t>Любая депозитарная операция проводится на основании поручения и завершается формированием и выдачей отчета о совершенной операции.</w:t>
      </w:r>
    </w:p>
    <w:p w:rsidR="00CA1C43" w:rsidRPr="009F6635" w:rsidRDefault="00CA1C43" w:rsidP="00E62C62">
      <w:pPr>
        <w:ind w:firstLine="708"/>
        <w:jc w:val="both"/>
        <w:rPr>
          <w:rFonts w:ascii="Arial" w:hAnsi="Arial" w:cs="Arial"/>
          <w:sz w:val="22"/>
          <w:szCs w:val="24"/>
        </w:rPr>
      </w:pPr>
      <w:r w:rsidRPr="009F6635">
        <w:rPr>
          <w:rFonts w:ascii="Arial" w:hAnsi="Arial" w:cs="Arial"/>
          <w:sz w:val="22"/>
          <w:szCs w:val="24"/>
        </w:rPr>
        <w:t>10.3.2.</w:t>
      </w:r>
      <w:r w:rsidR="0088359C">
        <w:rPr>
          <w:rFonts w:ascii="Arial" w:hAnsi="Arial" w:cs="Arial"/>
          <w:sz w:val="22"/>
          <w:szCs w:val="24"/>
        </w:rPr>
        <w:t xml:space="preserve"> </w:t>
      </w:r>
      <w:r w:rsidRPr="009F6635">
        <w:rPr>
          <w:rFonts w:ascii="Arial" w:hAnsi="Arial" w:cs="Arial"/>
          <w:sz w:val="22"/>
          <w:szCs w:val="24"/>
        </w:rPr>
        <w:t>Депозитарные операции состоят из следующих стадий:</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прием поручения от инициатора операции;</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проверка правильности оформления поручения;</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 xml:space="preserve">регистрация в </w:t>
      </w:r>
      <w:r w:rsidR="002C4349" w:rsidRPr="009F6635">
        <w:rPr>
          <w:rFonts w:ascii="Arial" w:hAnsi="Arial" w:cs="Arial"/>
          <w:sz w:val="22"/>
        </w:rPr>
        <w:t xml:space="preserve">Журнале </w:t>
      </w:r>
      <w:r w:rsidR="00AA1826">
        <w:rPr>
          <w:rFonts w:ascii="Arial" w:hAnsi="Arial" w:cs="Arial"/>
          <w:sz w:val="22"/>
        </w:rPr>
        <w:t>входящих документов</w:t>
      </w:r>
      <w:r w:rsidRPr="009F6635">
        <w:rPr>
          <w:rFonts w:ascii="Arial" w:hAnsi="Arial" w:cs="Arial"/>
          <w:sz w:val="22"/>
        </w:rPr>
        <w:t>;</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передача подтверждения в приеме поручения или отказа в приеме поручения инициатору операции;</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сверка поручения с данными, содержащимися в учетных регистрах;</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исполнение поручения или неисполнение поручения в связи с несоответствием данных учетных регистров данным, указанным в поручении;</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составление отчета о совершенной операции или об отказе в совершении операции;</w:t>
      </w:r>
    </w:p>
    <w:p w:rsidR="00CA1C43" w:rsidRPr="009F6635" w:rsidRDefault="00CA1C43" w:rsidP="00E62C62">
      <w:pPr>
        <w:numPr>
          <w:ilvl w:val="0"/>
          <w:numId w:val="5"/>
        </w:numPr>
        <w:ind w:left="0" w:firstLine="709"/>
        <w:jc w:val="both"/>
        <w:rPr>
          <w:rFonts w:ascii="Arial" w:hAnsi="Arial" w:cs="Arial"/>
          <w:sz w:val="22"/>
          <w:szCs w:val="24"/>
        </w:rPr>
      </w:pPr>
      <w:r w:rsidRPr="009F6635">
        <w:rPr>
          <w:rFonts w:ascii="Arial" w:hAnsi="Arial" w:cs="Arial"/>
          <w:sz w:val="22"/>
        </w:rPr>
        <w:t>регистрация отчета в Журнале отправленных отчетов и</w:t>
      </w:r>
      <w:r w:rsidRPr="009F6635">
        <w:rPr>
          <w:rFonts w:ascii="Arial" w:hAnsi="Arial" w:cs="Arial"/>
          <w:sz w:val="22"/>
          <w:szCs w:val="24"/>
        </w:rPr>
        <w:t xml:space="preserve"> выписок и передача отчета инициатору операции и/или указанному им лицу.</w:t>
      </w:r>
    </w:p>
    <w:p w:rsidR="00F9353D" w:rsidRDefault="00F9353D" w:rsidP="00E62C62">
      <w:pPr>
        <w:numPr>
          <w:ilvl w:val="12"/>
          <w:numId w:val="0"/>
        </w:numPr>
        <w:ind w:firstLine="720"/>
        <w:jc w:val="both"/>
        <w:rPr>
          <w:rFonts w:ascii="Arial" w:hAnsi="Arial" w:cs="Arial"/>
          <w:sz w:val="22"/>
          <w:szCs w:val="24"/>
        </w:rPr>
      </w:pPr>
      <w:r w:rsidRPr="009F6635">
        <w:rPr>
          <w:rFonts w:ascii="Arial" w:hAnsi="Arial" w:cs="Arial"/>
          <w:sz w:val="22"/>
          <w:szCs w:val="24"/>
        </w:rPr>
        <w:t>10.3.</w:t>
      </w:r>
      <w:r w:rsidR="004511C6">
        <w:rPr>
          <w:rFonts w:ascii="Arial" w:hAnsi="Arial" w:cs="Arial"/>
          <w:sz w:val="22"/>
          <w:szCs w:val="24"/>
        </w:rPr>
        <w:t>3</w:t>
      </w:r>
      <w:r w:rsidRPr="009F6635">
        <w:rPr>
          <w:rFonts w:ascii="Arial" w:hAnsi="Arial" w:cs="Arial"/>
          <w:sz w:val="22"/>
          <w:szCs w:val="24"/>
        </w:rPr>
        <w:t>.</w:t>
      </w:r>
      <w:r w:rsidR="00AD78DF">
        <w:rPr>
          <w:rFonts w:ascii="Arial" w:hAnsi="Arial" w:cs="Arial"/>
          <w:sz w:val="22"/>
          <w:szCs w:val="24"/>
        </w:rPr>
        <w:t xml:space="preserve"> </w:t>
      </w:r>
      <w:r w:rsidR="004550C0" w:rsidRPr="00F9353D">
        <w:rPr>
          <w:rFonts w:ascii="Arial" w:hAnsi="Arial" w:cs="Arial"/>
          <w:sz w:val="22"/>
          <w:szCs w:val="24"/>
        </w:rPr>
        <w:t xml:space="preserve">Поручения принимаются уполномоченным работником в течение рабочего дня. Рабочими днями Депозитария считаются рабочие дни с понедельника по </w:t>
      </w:r>
      <w:r w:rsidR="00816B04">
        <w:rPr>
          <w:rFonts w:ascii="Arial" w:hAnsi="Arial" w:cs="Arial"/>
          <w:sz w:val="22"/>
          <w:szCs w:val="24"/>
        </w:rPr>
        <w:t>пятницу</w:t>
      </w:r>
      <w:r w:rsidR="004550C0" w:rsidRPr="00F9353D">
        <w:rPr>
          <w:rFonts w:ascii="Arial" w:hAnsi="Arial" w:cs="Arial"/>
          <w:sz w:val="22"/>
          <w:szCs w:val="24"/>
        </w:rPr>
        <w:t xml:space="preserve"> с 9:30 до 18:30 по московскому времени. Депозитарий определяет единую для всех </w:t>
      </w:r>
      <w:r w:rsidR="00416B4C">
        <w:rPr>
          <w:rFonts w:ascii="Arial" w:hAnsi="Arial" w:cs="Arial"/>
          <w:sz w:val="22"/>
          <w:szCs w:val="24"/>
        </w:rPr>
        <w:t>Д</w:t>
      </w:r>
      <w:r w:rsidR="004550C0" w:rsidRPr="00F9353D">
        <w:rPr>
          <w:rFonts w:ascii="Arial" w:hAnsi="Arial" w:cs="Arial"/>
          <w:sz w:val="22"/>
          <w:szCs w:val="24"/>
        </w:rPr>
        <w:t>епонентов продолжительность операционного дня, представляющего собой операционно-учетный цикл за соответствующую календарную дату, в течение которого совершаются все операции по счетам депо за указанную календарную дату. Операционный день Депозитария оканчивается не позднее 12 часов 00 минут по московскому времени ближайшего рабочего дня, следующего за календарной датой, за которую в этот операционный день совершаются операции по счетам депо. По истечении операционного дня Депозитарий не совершает за соответствующую календарную дату операций, изменяющих количество ценных бумаг по счетам депо, за исключением операций, совершение которых за календарную дату истекшего операционного дня допускается в соответствии с законодательством Российской Федерации.</w:t>
      </w:r>
    </w:p>
    <w:p w:rsidR="004550C0" w:rsidRPr="00F9353D" w:rsidRDefault="004550C0" w:rsidP="00E62C62">
      <w:pPr>
        <w:numPr>
          <w:ilvl w:val="12"/>
          <w:numId w:val="0"/>
        </w:numPr>
        <w:ind w:firstLine="720"/>
        <w:jc w:val="both"/>
        <w:rPr>
          <w:rFonts w:ascii="Arial" w:hAnsi="Arial" w:cs="Arial"/>
          <w:sz w:val="22"/>
          <w:szCs w:val="24"/>
        </w:rPr>
      </w:pPr>
      <w:r w:rsidRPr="00F9353D">
        <w:rPr>
          <w:rFonts w:ascii="Arial" w:hAnsi="Arial" w:cs="Arial"/>
          <w:sz w:val="22"/>
          <w:szCs w:val="24"/>
        </w:rPr>
        <w:t>Поручения принимаются к исполнению в зависимости от времени предоставления документов, являющихся основанием для выполнения поручения:</w:t>
      </w:r>
    </w:p>
    <w:p w:rsidR="004550C0" w:rsidRPr="00F9353D" w:rsidRDefault="004550C0" w:rsidP="00E62C62">
      <w:pPr>
        <w:numPr>
          <w:ilvl w:val="12"/>
          <w:numId w:val="0"/>
        </w:numPr>
        <w:ind w:firstLine="720"/>
        <w:jc w:val="both"/>
        <w:rPr>
          <w:rFonts w:ascii="Arial" w:hAnsi="Arial" w:cs="Arial"/>
          <w:sz w:val="22"/>
          <w:szCs w:val="24"/>
        </w:rPr>
      </w:pPr>
      <w:r w:rsidRPr="00F9353D">
        <w:rPr>
          <w:rFonts w:ascii="Arial" w:hAnsi="Arial" w:cs="Arial"/>
          <w:sz w:val="22"/>
          <w:szCs w:val="24"/>
        </w:rPr>
        <w:t>– если поручение подано до 16:00 по московскому времени, оно принимается к исполнению</w:t>
      </w:r>
      <w:r w:rsidRPr="00F9353D">
        <w:rPr>
          <w:rFonts w:ascii="Arial" w:hAnsi="Arial" w:cs="Arial"/>
          <w:sz w:val="22"/>
          <w:szCs w:val="24"/>
        </w:rPr>
        <w:br/>
        <w:t>текущим рабочим днем;</w:t>
      </w:r>
    </w:p>
    <w:p w:rsidR="004550C0" w:rsidRPr="00F9353D" w:rsidRDefault="004550C0" w:rsidP="00E62C62">
      <w:pPr>
        <w:numPr>
          <w:ilvl w:val="12"/>
          <w:numId w:val="0"/>
        </w:numPr>
        <w:ind w:firstLine="720"/>
        <w:jc w:val="both"/>
        <w:rPr>
          <w:rFonts w:ascii="Arial" w:hAnsi="Arial" w:cs="Arial"/>
          <w:sz w:val="22"/>
          <w:szCs w:val="24"/>
        </w:rPr>
      </w:pPr>
      <w:r w:rsidRPr="00F9353D">
        <w:rPr>
          <w:rFonts w:ascii="Arial" w:hAnsi="Arial" w:cs="Arial"/>
          <w:sz w:val="22"/>
          <w:szCs w:val="24"/>
        </w:rPr>
        <w:t>– если поручение подано после 16:00 по московскому времени, оно может быть принято к исполнению следующим рабочим днем.</w:t>
      </w:r>
    </w:p>
    <w:p w:rsidR="00835EDE" w:rsidRDefault="004550C0" w:rsidP="00E62C62">
      <w:pPr>
        <w:numPr>
          <w:ilvl w:val="12"/>
          <w:numId w:val="0"/>
        </w:numPr>
        <w:ind w:firstLine="720"/>
        <w:jc w:val="both"/>
        <w:rPr>
          <w:rFonts w:ascii="Arial" w:hAnsi="Arial" w:cs="Arial"/>
          <w:sz w:val="22"/>
          <w:szCs w:val="24"/>
        </w:rPr>
      </w:pPr>
      <w:r w:rsidRPr="00F9353D">
        <w:rPr>
          <w:rFonts w:ascii="Arial" w:hAnsi="Arial" w:cs="Arial"/>
          <w:sz w:val="22"/>
          <w:szCs w:val="24"/>
        </w:rPr>
        <w:t>Для отдельных видов поручений может быть принят иной порядок принятия и исполнения поручений.</w:t>
      </w:r>
    </w:p>
    <w:p w:rsidR="00CA1C43" w:rsidRPr="009F6635" w:rsidRDefault="00CA1C43" w:rsidP="00E62C62">
      <w:pPr>
        <w:numPr>
          <w:ilvl w:val="12"/>
          <w:numId w:val="0"/>
        </w:numPr>
        <w:ind w:firstLine="720"/>
        <w:jc w:val="both"/>
        <w:rPr>
          <w:rFonts w:ascii="Arial" w:hAnsi="Arial" w:cs="Arial"/>
          <w:sz w:val="22"/>
          <w:szCs w:val="24"/>
        </w:rPr>
      </w:pPr>
      <w:r w:rsidRPr="009F6635">
        <w:rPr>
          <w:rFonts w:ascii="Arial" w:hAnsi="Arial" w:cs="Arial"/>
          <w:sz w:val="22"/>
          <w:szCs w:val="24"/>
        </w:rPr>
        <w:t>10.3</w:t>
      </w:r>
      <w:r w:rsidR="00835EDE">
        <w:rPr>
          <w:rFonts w:ascii="Arial" w:hAnsi="Arial" w:cs="Arial"/>
          <w:sz w:val="22"/>
          <w:szCs w:val="24"/>
        </w:rPr>
        <w:t>.</w:t>
      </w:r>
      <w:r w:rsidR="00304865">
        <w:rPr>
          <w:rFonts w:ascii="Arial" w:hAnsi="Arial" w:cs="Arial"/>
          <w:sz w:val="22"/>
          <w:szCs w:val="24"/>
        </w:rPr>
        <w:t>4</w:t>
      </w:r>
      <w:r w:rsidRPr="009F6635">
        <w:rPr>
          <w:rFonts w:ascii="Arial" w:hAnsi="Arial" w:cs="Arial"/>
          <w:sz w:val="22"/>
          <w:szCs w:val="24"/>
        </w:rPr>
        <w:t>.</w:t>
      </w:r>
      <w:r w:rsidR="00304865">
        <w:rPr>
          <w:rFonts w:ascii="Arial" w:hAnsi="Arial" w:cs="Arial"/>
          <w:sz w:val="22"/>
          <w:szCs w:val="24"/>
        </w:rPr>
        <w:t xml:space="preserve"> </w:t>
      </w:r>
      <w:r w:rsidRPr="009F6635">
        <w:rPr>
          <w:rFonts w:ascii="Arial" w:hAnsi="Arial" w:cs="Arial"/>
          <w:sz w:val="22"/>
          <w:szCs w:val="24"/>
        </w:rPr>
        <w:t xml:space="preserve">Образцы документов, которые </w:t>
      </w:r>
      <w:r w:rsidR="00267BCD">
        <w:rPr>
          <w:rFonts w:ascii="Arial" w:hAnsi="Arial" w:cs="Arial"/>
          <w:sz w:val="22"/>
          <w:szCs w:val="24"/>
        </w:rPr>
        <w:t>Д</w:t>
      </w:r>
      <w:r w:rsidRPr="009F6635">
        <w:rPr>
          <w:rFonts w:ascii="Arial" w:hAnsi="Arial" w:cs="Arial"/>
          <w:sz w:val="22"/>
          <w:szCs w:val="24"/>
        </w:rPr>
        <w:t>епоненты должны заполнять и получать на руки</w:t>
      </w:r>
      <w:r w:rsidR="005536B5" w:rsidRPr="009F6635">
        <w:rPr>
          <w:rFonts w:ascii="Arial" w:hAnsi="Arial" w:cs="Arial"/>
          <w:sz w:val="22"/>
          <w:szCs w:val="24"/>
        </w:rPr>
        <w:t>, утверждены</w:t>
      </w:r>
      <w:r w:rsidRPr="009F6635">
        <w:rPr>
          <w:rFonts w:ascii="Arial" w:hAnsi="Arial" w:cs="Arial"/>
          <w:sz w:val="22"/>
          <w:szCs w:val="24"/>
        </w:rPr>
        <w:t xml:space="preserve"> </w:t>
      </w:r>
      <w:r w:rsidR="005536B5" w:rsidRPr="009F6635">
        <w:rPr>
          <w:rFonts w:ascii="Arial" w:hAnsi="Arial" w:cs="Arial"/>
          <w:sz w:val="22"/>
          <w:szCs w:val="24"/>
        </w:rPr>
        <w:t>п</w:t>
      </w:r>
      <w:r w:rsidRPr="009F6635">
        <w:rPr>
          <w:rFonts w:ascii="Arial" w:hAnsi="Arial" w:cs="Arial"/>
          <w:sz w:val="22"/>
          <w:szCs w:val="24"/>
        </w:rPr>
        <w:t>риложени</w:t>
      </w:r>
      <w:r w:rsidR="005536B5" w:rsidRPr="009F6635">
        <w:rPr>
          <w:rFonts w:ascii="Arial" w:hAnsi="Arial" w:cs="Arial"/>
          <w:sz w:val="22"/>
          <w:szCs w:val="24"/>
        </w:rPr>
        <w:t>ями</w:t>
      </w:r>
      <w:r w:rsidRPr="009F6635">
        <w:rPr>
          <w:rFonts w:ascii="Arial" w:hAnsi="Arial" w:cs="Arial"/>
          <w:sz w:val="22"/>
          <w:szCs w:val="24"/>
        </w:rPr>
        <w:t xml:space="preserve"> к настоящим Условиям.</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10.4.</w:t>
      </w:r>
      <w:r w:rsidR="00304865">
        <w:rPr>
          <w:rFonts w:ascii="Arial" w:hAnsi="Arial" w:cs="Arial"/>
          <w:sz w:val="22"/>
          <w:szCs w:val="24"/>
        </w:rPr>
        <w:t xml:space="preserve"> </w:t>
      </w:r>
      <w:r w:rsidRPr="009F6635">
        <w:rPr>
          <w:rFonts w:ascii="Arial" w:hAnsi="Arial" w:cs="Arial"/>
          <w:sz w:val="22"/>
          <w:szCs w:val="24"/>
        </w:rPr>
        <w:t>Основания для проведения депозитарной операции.</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10.4.1.</w:t>
      </w:r>
      <w:r w:rsidR="00304865">
        <w:rPr>
          <w:rFonts w:ascii="Arial" w:hAnsi="Arial" w:cs="Arial"/>
          <w:sz w:val="22"/>
          <w:szCs w:val="24"/>
        </w:rPr>
        <w:t xml:space="preserve"> </w:t>
      </w:r>
      <w:r w:rsidRPr="009F6635">
        <w:rPr>
          <w:rFonts w:ascii="Arial" w:hAnsi="Arial" w:cs="Arial"/>
          <w:sz w:val="22"/>
          <w:szCs w:val="24"/>
        </w:rPr>
        <w:t>Основанием для исполнения депозитарной операции является поручение, подписанное инициатором операции и переданное в Депозитарий.</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10.4.2.В Депозитарии в зависимости от инициатора операции выделяются следующие виды поручений:</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 xml:space="preserve">клиентские - инициатором является </w:t>
      </w:r>
      <w:r w:rsidR="00416B4C">
        <w:rPr>
          <w:rFonts w:ascii="Arial" w:hAnsi="Arial" w:cs="Arial"/>
          <w:sz w:val="22"/>
        </w:rPr>
        <w:t>Д</w:t>
      </w:r>
      <w:r w:rsidRPr="009F6635">
        <w:rPr>
          <w:rFonts w:ascii="Arial" w:hAnsi="Arial" w:cs="Arial"/>
          <w:sz w:val="22"/>
        </w:rPr>
        <w:t>епонент, уполномоченн</w:t>
      </w:r>
      <w:r w:rsidR="005536B5" w:rsidRPr="009F6635">
        <w:rPr>
          <w:rFonts w:ascii="Arial" w:hAnsi="Arial" w:cs="Arial"/>
          <w:sz w:val="22"/>
        </w:rPr>
        <w:t xml:space="preserve">ый представитель </w:t>
      </w:r>
      <w:r w:rsidR="00416B4C">
        <w:rPr>
          <w:rFonts w:ascii="Arial" w:hAnsi="Arial" w:cs="Arial"/>
          <w:sz w:val="22"/>
        </w:rPr>
        <w:t>Д</w:t>
      </w:r>
      <w:r w:rsidR="005536B5" w:rsidRPr="009F6635">
        <w:rPr>
          <w:rFonts w:ascii="Arial" w:hAnsi="Arial" w:cs="Arial"/>
          <w:sz w:val="22"/>
        </w:rPr>
        <w:t>епонента</w:t>
      </w:r>
      <w:r w:rsidRPr="009F6635">
        <w:rPr>
          <w:rFonts w:ascii="Arial" w:hAnsi="Arial" w:cs="Arial"/>
          <w:sz w:val="22"/>
        </w:rPr>
        <w:t>;</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 xml:space="preserve">служебные - инициатором являются должностные лица </w:t>
      </w:r>
      <w:r w:rsidR="00744815">
        <w:rPr>
          <w:rFonts w:ascii="Arial" w:hAnsi="Arial" w:cs="Arial"/>
          <w:sz w:val="22"/>
        </w:rPr>
        <w:t>Общества</w:t>
      </w:r>
      <w:r w:rsidRPr="009F6635">
        <w:rPr>
          <w:rFonts w:ascii="Arial" w:hAnsi="Arial" w:cs="Arial"/>
          <w:sz w:val="22"/>
        </w:rPr>
        <w:t>;</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официальные - инициатором являются уполномоченные государственные органы;</w:t>
      </w:r>
    </w:p>
    <w:p w:rsidR="00D44A32" w:rsidRPr="00D44A32" w:rsidRDefault="00CA1C43" w:rsidP="00E62C62">
      <w:pPr>
        <w:numPr>
          <w:ilvl w:val="0"/>
          <w:numId w:val="5"/>
        </w:numPr>
        <w:ind w:left="0" w:firstLine="709"/>
        <w:jc w:val="both"/>
        <w:rPr>
          <w:rFonts w:ascii="Arial" w:hAnsi="Arial" w:cs="Arial"/>
          <w:sz w:val="22"/>
          <w:szCs w:val="24"/>
        </w:rPr>
      </w:pPr>
      <w:r w:rsidRPr="009F6635">
        <w:rPr>
          <w:rFonts w:ascii="Arial" w:hAnsi="Arial" w:cs="Arial"/>
          <w:sz w:val="22"/>
        </w:rPr>
        <w:t xml:space="preserve">глобальные - инициатором, как правило, является эмитент или держатель </w:t>
      </w:r>
      <w:r w:rsidR="005536B5" w:rsidRPr="009F6635">
        <w:rPr>
          <w:rFonts w:ascii="Arial" w:hAnsi="Arial" w:cs="Arial"/>
          <w:sz w:val="22"/>
        </w:rPr>
        <w:t xml:space="preserve">реестра </w:t>
      </w:r>
      <w:r w:rsidRPr="009F6635">
        <w:rPr>
          <w:rFonts w:ascii="Arial" w:hAnsi="Arial" w:cs="Arial"/>
          <w:sz w:val="22"/>
        </w:rPr>
        <w:t xml:space="preserve">по его поручению. </w:t>
      </w:r>
    </w:p>
    <w:p w:rsidR="00CA1C43" w:rsidRPr="0007261B" w:rsidRDefault="00D44A32" w:rsidP="00D44A32">
      <w:pPr>
        <w:jc w:val="both"/>
        <w:rPr>
          <w:rFonts w:ascii="Arial" w:hAnsi="Arial" w:cs="Arial"/>
          <w:sz w:val="22"/>
          <w:szCs w:val="24"/>
        </w:rPr>
      </w:pPr>
      <w:r>
        <w:rPr>
          <w:sz w:val="22"/>
          <w:szCs w:val="22"/>
        </w:rPr>
        <w:t xml:space="preserve">             </w:t>
      </w:r>
      <w:r w:rsidR="0007261B" w:rsidRPr="00D44A32">
        <w:rPr>
          <w:rFonts w:ascii="Arial" w:hAnsi="Arial" w:cs="Arial"/>
          <w:sz w:val="22"/>
          <w:szCs w:val="24"/>
        </w:rPr>
        <w:t>Основанием для исполнения операций, связанных с брокерским обслуживанием Депонентов, является служебное поручение на отражение движения ценных бумаг по счетам депо, поступившее в Депозитарий и подписанное уполномоченными работниками Общества, назначенного клиентом Оператором счета депо / раздела счета депо в соответствии с п. 11.1.6.3.</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10.4.3.В случаях, установленных федеральными законами и иными нормативными правовыми актами РФ, Депозитарий обязан исполнять, оформленные надлежащим образом, письменные решения государственных органов:</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судов (арбитражных и общей юрисдикции);</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органов дознания и предварительного следствия;</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судебных приставов - исполнителей;</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иных в соответствии с действующим законодательством.</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Письменные решения государственных органов должны сопровождаться приложением соответствующих документов:</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судебных актов;</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исполнительных документов;</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постановлений органов дознания и предварительного следствия;</w:t>
      </w:r>
    </w:p>
    <w:p w:rsidR="00CA1C43" w:rsidRPr="009F6635" w:rsidRDefault="00CA1C43" w:rsidP="00E62C62">
      <w:pPr>
        <w:numPr>
          <w:ilvl w:val="0"/>
          <w:numId w:val="5"/>
        </w:numPr>
        <w:ind w:left="0" w:firstLine="709"/>
        <w:jc w:val="both"/>
        <w:rPr>
          <w:rFonts w:ascii="Arial" w:hAnsi="Arial" w:cs="Arial"/>
          <w:sz w:val="22"/>
        </w:rPr>
      </w:pPr>
      <w:r w:rsidRPr="009F6635">
        <w:rPr>
          <w:rFonts w:ascii="Arial" w:hAnsi="Arial" w:cs="Arial"/>
          <w:sz w:val="22"/>
        </w:rPr>
        <w:t>иных в соответствии с действующим законодательством.</w:t>
      </w:r>
    </w:p>
    <w:p w:rsidR="000216E9" w:rsidRDefault="00CA1C43" w:rsidP="00E62C62">
      <w:pPr>
        <w:ind w:firstLine="709"/>
        <w:jc w:val="both"/>
        <w:rPr>
          <w:rFonts w:ascii="Arial" w:hAnsi="Arial" w:cs="Arial"/>
          <w:sz w:val="22"/>
          <w:szCs w:val="24"/>
        </w:rPr>
      </w:pPr>
      <w:r w:rsidRPr="009F6635">
        <w:rPr>
          <w:rFonts w:ascii="Arial" w:hAnsi="Arial" w:cs="Arial"/>
          <w:sz w:val="22"/>
          <w:szCs w:val="24"/>
        </w:rPr>
        <w:t>10.4.4.</w:t>
      </w:r>
      <w:r w:rsidR="00267BCD">
        <w:rPr>
          <w:rFonts w:ascii="Arial" w:hAnsi="Arial" w:cs="Arial"/>
          <w:sz w:val="22"/>
          <w:szCs w:val="24"/>
        </w:rPr>
        <w:t xml:space="preserve"> </w:t>
      </w:r>
      <w:r w:rsidRPr="009F6635">
        <w:rPr>
          <w:rFonts w:ascii="Arial" w:hAnsi="Arial" w:cs="Arial"/>
          <w:sz w:val="22"/>
          <w:szCs w:val="24"/>
        </w:rPr>
        <w:t>Поручение на исполнение депозитарных операций должно быть составлено в бумажной форме с соблюдением требований</w:t>
      </w:r>
      <w:r w:rsidR="00EE79EB">
        <w:rPr>
          <w:rFonts w:ascii="Arial" w:hAnsi="Arial" w:cs="Arial"/>
          <w:sz w:val="22"/>
          <w:szCs w:val="24"/>
        </w:rPr>
        <w:t>,</w:t>
      </w:r>
      <w:r w:rsidRPr="009F6635">
        <w:rPr>
          <w:rFonts w:ascii="Arial" w:hAnsi="Arial" w:cs="Arial"/>
          <w:sz w:val="22"/>
          <w:szCs w:val="24"/>
        </w:rPr>
        <w:t xml:space="preserve"> действующих нормативных правовых актов РФ и настоящих Условий. Прием в качестве поручений документов в электронной форме допускается в случае и в порядке, предусмотренном законодательством Российской Федерации</w:t>
      </w:r>
      <w:r w:rsidR="00414155">
        <w:rPr>
          <w:rFonts w:ascii="Arial" w:hAnsi="Arial" w:cs="Arial"/>
          <w:sz w:val="22"/>
          <w:szCs w:val="24"/>
        </w:rPr>
        <w:t>.</w:t>
      </w:r>
    </w:p>
    <w:p w:rsidR="008C0B42" w:rsidRPr="00414155" w:rsidRDefault="008C0B42" w:rsidP="00E62C62">
      <w:pPr>
        <w:ind w:firstLine="709"/>
        <w:jc w:val="both"/>
        <w:rPr>
          <w:rFonts w:ascii="Arial" w:hAnsi="Arial" w:cs="Arial"/>
          <w:sz w:val="22"/>
          <w:szCs w:val="24"/>
        </w:rPr>
      </w:pPr>
      <w:r w:rsidRPr="00414155">
        <w:rPr>
          <w:rFonts w:ascii="Arial" w:hAnsi="Arial" w:cs="Arial"/>
          <w:sz w:val="22"/>
          <w:szCs w:val="22"/>
        </w:rPr>
        <w:t xml:space="preserve"> Депозитарий</w:t>
      </w:r>
      <w:r w:rsidR="00216B5E">
        <w:rPr>
          <w:rFonts w:ascii="Arial" w:hAnsi="Arial" w:cs="Arial"/>
          <w:sz w:val="22"/>
          <w:szCs w:val="22"/>
        </w:rPr>
        <w:t xml:space="preserve"> принимает к исполнению поручение с момента составления и подписания которого прошло не более</w:t>
      </w:r>
      <w:r w:rsidRPr="00414155">
        <w:rPr>
          <w:rFonts w:ascii="Arial" w:hAnsi="Arial" w:cs="Arial"/>
          <w:sz w:val="22"/>
          <w:szCs w:val="22"/>
        </w:rPr>
        <w:t xml:space="preserve"> 10 (десяти) рабочих дней</w:t>
      </w:r>
      <w:r w:rsidR="00414155">
        <w:rPr>
          <w:rFonts w:ascii="Arial" w:hAnsi="Arial" w:cs="Arial"/>
          <w:sz w:val="22"/>
          <w:szCs w:val="22"/>
        </w:rPr>
        <w:t>.</w:t>
      </w:r>
    </w:p>
    <w:p w:rsidR="00CA1C43" w:rsidRPr="00146527" w:rsidRDefault="00146527" w:rsidP="00216B5E">
      <w:pPr>
        <w:pStyle w:val="afc"/>
        <w:jc w:val="both"/>
        <w:rPr>
          <w:rFonts w:ascii="Arial" w:hAnsi="Arial" w:cs="Arial"/>
        </w:rPr>
      </w:pPr>
      <w:r>
        <w:rPr>
          <w:rFonts w:ascii="Arial" w:hAnsi="Arial" w:cs="Arial"/>
        </w:rPr>
        <w:t xml:space="preserve">            </w:t>
      </w:r>
      <w:r w:rsidRPr="00146527">
        <w:rPr>
          <w:rFonts w:ascii="Arial" w:hAnsi="Arial" w:cs="Arial"/>
        </w:rPr>
        <w:t xml:space="preserve">10.4.5. </w:t>
      </w:r>
      <w:r w:rsidR="00216B5E">
        <w:rPr>
          <w:rFonts w:ascii="Arial" w:hAnsi="Arial" w:cs="Arial"/>
        </w:rPr>
        <w:t xml:space="preserve">В отдельных случаях </w:t>
      </w:r>
      <w:r w:rsidRPr="00146527">
        <w:rPr>
          <w:rFonts w:ascii="Arial" w:hAnsi="Arial" w:cs="Arial"/>
        </w:rPr>
        <w:t>Депо</w:t>
      </w:r>
      <w:r w:rsidR="00216B5E">
        <w:rPr>
          <w:rFonts w:ascii="Arial" w:hAnsi="Arial" w:cs="Arial"/>
        </w:rPr>
        <w:t xml:space="preserve">зитарий принимает к обработке поручение, направленное  Депонентом </w:t>
      </w:r>
      <w:r w:rsidR="00216B5E" w:rsidRPr="00146527">
        <w:rPr>
          <w:rFonts w:ascii="Arial" w:hAnsi="Arial" w:cs="Arial"/>
        </w:rPr>
        <w:t>по электронной почте</w:t>
      </w:r>
      <w:r w:rsidR="00216B5E">
        <w:rPr>
          <w:rFonts w:ascii="Arial" w:hAnsi="Arial" w:cs="Arial"/>
        </w:rPr>
        <w:t xml:space="preserve">, с обязательным предоставлением Депонентом оригинала в течение рабочего дня. </w:t>
      </w:r>
    </w:p>
    <w:p w:rsidR="00CA1C43" w:rsidRPr="009F6635" w:rsidRDefault="00CA1C43" w:rsidP="00E62C62">
      <w:pPr>
        <w:pStyle w:val="norm11"/>
        <w:spacing w:after="0"/>
        <w:ind w:firstLine="709"/>
        <w:rPr>
          <w:rFonts w:ascii="Arial" w:hAnsi="Arial" w:cs="Arial"/>
          <w:szCs w:val="24"/>
        </w:rPr>
      </w:pPr>
      <w:r w:rsidRPr="009F6635">
        <w:rPr>
          <w:rFonts w:ascii="Arial" w:hAnsi="Arial" w:cs="Arial"/>
          <w:szCs w:val="24"/>
        </w:rPr>
        <w:t>10.4.</w:t>
      </w:r>
      <w:r w:rsidR="00D1794F">
        <w:rPr>
          <w:rFonts w:ascii="Arial" w:hAnsi="Arial" w:cs="Arial"/>
          <w:szCs w:val="24"/>
        </w:rPr>
        <w:t>6</w:t>
      </w:r>
      <w:r w:rsidRPr="009F6635">
        <w:rPr>
          <w:rFonts w:ascii="Arial" w:hAnsi="Arial" w:cs="Arial"/>
          <w:szCs w:val="24"/>
        </w:rPr>
        <w:t>.</w:t>
      </w:r>
      <w:r w:rsidR="00267BCD">
        <w:rPr>
          <w:rFonts w:ascii="Arial" w:hAnsi="Arial" w:cs="Arial"/>
          <w:szCs w:val="24"/>
        </w:rPr>
        <w:t xml:space="preserve"> </w:t>
      </w:r>
      <w:r w:rsidRPr="009F6635">
        <w:rPr>
          <w:rFonts w:ascii="Arial" w:hAnsi="Arial" w:cs="Arial"/>
          <w:szCs w:val="24"/>
        </w:rPr>
        <w:t>Депозитарий не принимает поручения, если представленные документы оформлены с нарушением требований действующих нормативных актов и настоящих Условий.</w:t>
      </w:r>
    </w:p>
    <w:p w:rsidR="00CA1C43" w:rsidRPr="009F6635" w:rsidRDefault="00CA1C43" w:rsidP="00E62C62">
      <w:pPr>
        <w:pStyle w:val="norm11"/>
        <w:spacing w:after="0"/>
        <w:ind w:firstLine="709"/>
        <w:rPr>
          <w:rFonts w:ascii="Arial" w:hAnsi="Arial" w:cs="Arial"/>
          <w:szCs w:val="24"/>
        </w:rPr>
      </w:pPr>
      <w:r w:rsidRPr="009F6635">
        <w:rPr>
          <w:rFonts w:ascii="Arial" w:hAnsi="Arial" w:cs="Arial"/>
          <w:szCs w:val="24"/>
        </w:rPr>
        <w:t>10.4.</w:t>
      </w:r>
      <w:r w:rsidR="00D1794F">
        <w:rPr>
          <w:rFonts w:ascii="Arial" w:hAnsi="Arial" w:cs="Arial"/>
          <w:szCs w:val="24"/>
        </w:rPr>
        <w:t>7</w:t>
      </w:r>
      <w:r w:rsidRPr="009F6635">
        <w:rPr>
          <w:rFonts w:ascii="Arial" w:hAnsi="Arial" w:cs="Arial"/>
          <w:szCs w:val="24"/>
        </w:rPr>
        <w:t>.</w:t>
      </w:r>
      <w:r w:rsidR="00267BCD">
        <w:rPr>
          <w:rFonts w:ascii="Arial" w:hAnsi="Arial" w:cs="Arial"/>
          <w:szCs w:val="24"/>
        </w:rPr>
        <w:t xml:space="preserve"> </w:t>
      </w:r>
      <w:r w:rsidRPr="009F6635">
        <w:rPr>
          <w:rFonts w:ascii="Arial" w:hAnsi="Arial" w:cs="Arial"/>
          <w:szCs w:val="24"/>
        </w:rPr>
        <w:t>Депозитарий не исполняет поручения в следующих случаях:</w:t>
      </w:r>
    </w:p>
    <w:p w:rsidR="00CA1C43" w:rsidRPr="009F6635" w:rsidRDefault="00CA1C43" w:rsidP="00E62C62">
      <w:pPr>
        <w:numPr>
          <w:ilvl w:val="0"/>
          <w:numId w:val="5"/>
        </w:numPr>
        <w:ind w:left="993" w:hanging="284"/>
        <w:jc w:val="both"/>
        <w:rPr>
          <w:rFonts w:ascii="Arial" w:hAnsi="Arial" w:cs="Arial"/>
          <w:sz w:val="22"/>
        </w:rPr>
      </w:pPr>
      <w:r w:rsidRPr="009F6635">
        <w:rPr>
          <w:rFonts w:ascii="Arial" w:hAnsi="Arial" w:cs="Arial"/>
          <w:sz w:val="22"/>
        </w:rPr>
        <w:t xml:space="preserve">несоответствие сведений, содержащихся в представленных документах, сведениям, содержащимся в учетных регистрах; </w:t>
      </w:r>
    </w:p>
    <w:p w:rsidR="00CA1C43" w:rsidRPr="009F6635" w:rsidRDefault="00CA1C43" w:rsidP="00E62C62">
      <w:pPr>
        <w:numPr>
          <w:ilvl w:val="0"/>
          <w:numId w:val="5"/>
        </w:numPr>
        <w:ind w:left="993" w:hanging="284"/>
        <w:jc w:val="both"/>
        <w:rPr>
          <w:rFonts w:ascii="Arial" w:hAnsi="Arial" w:cs="Arial"/>
          <w:sz w:val="22"/>
        </w:rPr>
      </w:pPr>
      <w:r w:rsidRPr="009F6635">
        <w:rPr>
          <w:rFonts w:ascii="Arial" w:hAnsi="Arial" w:cs="Arial"/>
          <w:sz w:val="22"/>
        </w:rPr>
        <w:t>количество ценных бумаг, указанное в поручении, больше количества ценных бумаг, учитываемых на счете депо (за исключением зачисления ценных бумаг);</w:t>
      </w:r>
    </w:p>
    <w:p w:rsidR="00CA1C43" w:rsidRPr="009F6635" w:rsidRDefault="00CA1C43" w:rsidP="00E62C62">
      <w:pPr>
        <w:numPr>
          <w:ilvl w:val="0"/>
          <w:numId w:val="5"/>
        </w:numPr>
        <w:ind w:left="993" w:hanging="284"/>
        <w:jc w:val="both"/>
        <w:rPr>
          <w:rFonts w:ascii="Arial" w:hAnsi="Arial" w:cs="Arial"/>
          <w:sz w:val="22"/>
        </w:rPr>
      </w:pPr>
      <w:r w:rsidRPr="009F6635">
        <w:rPr>
          <w:rFonts w:ascii="Arial" w:hAnsi="Arial" w:cs="Arial"/>
          <w:sz w:val="22"/>
        </w:rPr>
        <w:t>ценные бумаги, в отношении которых дается поручение, обременены обязательствами, и исполнение поручения может привести к нарушению данных обязательств;</w:t>
      </w:r>
    </w:p>
    <w:p w:rsidR="00CA1C43" w:rsidRPr="009F6635" w:rsidRDefault="00CA1C43" w:rsidP="00E62C62">
      <w:pPr>
        <w:numPr>
          <w:ilvl w:val="0"/>
          <w:numId w:val="5"/>
        </w:numPr>
        <w:ind w:left="993" w:hanging="284"/>
        <w:jc w:val="both"/>
        <w:rPr>
          <w:rFonts w:ascii="Arial" w:hAnsi="Arial" w:cs="Arial"/>
          <w:sz w:val="22"/>
        </w:rPr>
      </w:pPr>
      <w:r w:rsidRPr="009F6635">
        <w:rPr>
          <w:rFonts w:ascii="Arial" w:hAnsi="Arial" w:cs="Arial"/>
          <w:sz w:val="22"/>
        </w:rPr>
        <w:t xml:space="preserve">иные основания, предусмотренные </w:t>
      </w:r>
      <w:r w:rsidR="002B00AE" w:rsidRPr="009F6635">
        <w:rPr>
          <w:rFonts w:ascii="Arial" w:hAnsi="Arial" w:cs="Arial"/>
          <w:sz w:val="22"/>
        </w:rPr>
        <w:t>нормативными актами</w:t>
      </w:r>
      <w:r w:rsidRPr="009F6635">
        <w:rPr>
          <w:rFonts w:ascii="Arial" w:hAnsi="Arial" w:cs="Arial"/>
          <w:sz w:val="22"/>
        </w:rPr>
        <w:t xml:space="preserve"> и Условиями.</w:t>
      </w:r>
    </w:p>
    <w:p w:rsidR="00CA1C43" w:rsidRPr="009F6635" w:rsidRDefault="00CA1C43" w:rsidP="00E62C62">
      <w:pPr>
        <w:pStyle w:val="norm11"/>
        <w:spacing w:after="0"/>
        <w:ind w:firstLine="709"/>
        <w:rPr>
          <w:rFonts w:ascii="Arial" w:hAnsi="Arial" w:cs="Arial"/>
          <w:szCs w:val="24"/>
        </w:rPr>
      </w:pPr>
      <w:r w:rsidRPr="009F6635">
        <w:rPr>
          <w:rFonts w:ascii="Arial" w:hAnsi="Arial" w:cs="Arial"/>
          <w:szCs w:val="24"/>
        </w:rPr>
        <w:t>10.4.</w:t>
      </w:r>
      <w:r w:rsidR="00D1794F">
        <w:rPr>
          <w:rFonts w:ascii="Arial" w:hAnsi="Arial" w:cs="Arial"/>
          <w:szCs w:val="24"/>
        </w:rPr>
        <w:t>8</w:t>
      </w:r>
      <w:r w:rsidRPr="009F6635">
        <w:rPr>
          <w:rFonts w:ascii="Arial" w:hAnsi="Arial" w:cs="Arial"/>
          <w:szCs w:val="24"/>
        </w:rPr>
        <w:t>.</w:t>
      </w:r>
      <w:r w:rsidR="00267BCD">
        <w:rPr>
          <w:rFonts w:ascii="Arial" w:hAnsi="Arial" w:cs="Arial"/>
          <w:szCs w:val="24"/>
        </w:rPr>
        <w:t xml:space="preserve"> </w:t>
      </w:r>
      <w:r w:rsidRPr="009F6635">
        <w:rPr>
          <w:rFonts w:ascii="Arial" w:hAnsi="Arial" w:cs="Arial"/>
          <w:szCs w:val="24"/>
        </w:rPr>
        <w:t xml:space="preserve">Депозитарий предоставляет </w:t>
      </w:r>
      <w:r w:rsidR="00267BCD">
        <w:rPr>
          <w:rFonts w:ascii="Arial" w:hAnsi="Arial" w:cs="Arial"/>
          <w:szCs w:val="24"/>
        </w:rPr>
        <w:t>Д</w:t>
      </w:r>
      <w:r w:rsidRPr="009F6635">
        <w:rPr>
          <w:rFonts w:ascii="Arial" w:hAnsi="Arial" w:cs="Arial"/>
          <w:szCs w:val="24"/>
        </w:rPr>
        <w:t xml:space="preserve">епоненту мотивированный отказ </w:t>
      </w:r>
      <w:r w:rsidR="002837BC">
        <w:rPr>
          <w:color w:val="000000"/>
        </w:rPr>
        <w:t>(</w:t>
      </w:r>
      <w:r w:rsidR="002837BC" w:rsidRPr="00D848F7">
        <w:rPr>
          <w:rFonts w:ascii="Arial" w:hAnsi="Arial" w:cs="Arial"/>
          <w:color w:val="000000"/>
        </w:rPr>
        <w:t>приложение №</w:t>
      </w:r>
      <w:r w:rsidR="002837BC">
        <w:rPr>
          <w:rFonts w:ascii="Arial" w:hAnsi="Arial" w:cs="Arial"/>
          <w:color w:val="000000"/>
        </w:rPr>
        <w:t>16</w:t>
      </w:r>
      <w:r w:rsidR="002837BC" w:rsidRPr="00D848F7">
        <w:rPr>
          <w:rFonts w:ascii="Arial" w:hAnsi="Arial" w:cs="Arial"/>
          <w:color w:val="000000"/>
        </w:rPr>
        <w:t xml:space="preserve"> к настоящим Условиям</w:t>
      </w:r>
      <w:r w:rsidR="002837BC" w:rsidRPr="00BA3B32">
        <w:rPr>
          <w:rFonts w:ascii="Arial" w:hAnsi="Arial" w:cs="Arial"/>
          <w:szCs w:val="24"/>
        </w:rPr>
        <w:t>)</w:t>
      </w:r>
      <w:r w:rsidR="002837BC">
        <w:rPr>
          <w:rFonts w:ascii="Arial" w:hAnsi="Arial" w:cs="Arial"/>
          <w:szCs w:val="24"/>
        </w:rPr>
        <w:t xml:space="preserve"> </w:t>
      </w:r>
      <w:r w:rsidRPr="009F6635">
        <w:rPr>
          <w:rFonts w:ascii="Arial" w:hAnsi="Arial" w:cs="Arial"/>
          <w:szCs w:val="24"/>
        </w:rPr>
        <w:t>в совершении депозитарной операции в срок не позднее 3 (трех) дней с момента приема поручения либо с момента получения отказа в исполнении данного поручения регистратором</w:t>
      </w:r>
      <w:r w:rsidR="002B00AE" w:rsidRPr="009F6635">
        <w:rPr>
          <w:rFonts w:ascii="Arial" w:hAnsi="Arial" w:cs="Arial"/>
          <w:szCs w:val="24"/>
        </w:rPr>
        <w:t>,</w:t>
      </w:r>
      <w:r w:rsidRPr="009F6635">
        <w:rPr>
          <w:rFonts w:ascii="Arial" w:hAnsi="Arial" w:cs="Arial"/>
          <w:szCs w:val="24"/>
        </w:rPr>
        <w:t xml:space="preserve"> иным депозитарием</w:t>
      </w:r>
      <w:r w:rsidR="002B00AE" w:rsidRPr="009F6635">
        <w:rPr>
          <w:rFonts w:ascii="Arial" w:hAnsi="Arial" w:cs="Arial"/>
          <w:szCs w:val="24"/>
        </w:rPr>
        <w:t xml:space="preserve"> или иностранной организацией, в которой Депозитарию открыт счет лица, действующего в интересах других лиц</w:t>
      </w:r>
      <w:r w:rsidRPr="009F6635">
        <w:rPr>
          <w:rFonts w:ascii="Arial" w:hAnsi="Arial" w:cs="Arial"/>
          <w:szCs w:val="24"/>
        </w:rPr>
        <w:t>.</w:t>
      </w:r>
    </w:p>
    <w:p w:rsidR="00CA1C43" w:rsidRPr="009F6635" w:rsidRDefault="00CA1C43" w:rsidP="00E62C62">
      <w:pPr>
        <w:pStyle w:val="norm11"/>
        <w:spacing w:after="0"/>
        <w:ind w:firstLine="709"/>
        <w:rPr>
          <w:rFonts w:ascii="Arial" w:hAnsi="Arial" w:cs="Arial"/>
          <w:szCs w:val="24"/>
        </w:rPr>
      </w:pPr>
    </w:p>
    <w:p w:rsidR="00CA1C43" w:rsidRPr="009F6635" w:rsidRDefault="00CA1C43" w:rsidP="00E62C62">
      <w:pPr>
        <w:pStyle w:val="norm11"/>
        <w:spacing w:after="0"/>
        <w:ind w:firstLine="709"/>
        <w:rPr>
          <w:rFonts w:ascii="Arial" w:hAnsi="Arial" w:cs="Arial"/>
          <w:szCs w:val="24"/>
        </w:rPr>
      </w:pPr>
      <w:r w:rsidRPr="009F6635">
        <w:rPr>
          <w:rFonts w:ascii="Arial" w:hAnsi="Arial" w:cs="Arial"/>
          <w:szCs w:val="24"/>
        </w:rPr>
        <w:t>10.5.</w:t>
      </w:r>
      <w:r w:rsidR="00267BCD">
        <w:rPr>
          <w:rFonts w:ascii="Arial" w:hAnsi="Arial" w:cs="Arial"/>
          <w:szCs w:val="24"/>
        </w:rPr>
        <w:t xml:space="preserve"> </w:t>
      </w:r>
      <w:r w:rsidRPr="009F6635">
        <w:rPr>
          <w:rFonts w:ascii="Arial" w:hAnsi="Arial" w:cs="Arial"/>
          <w:szCs w:val="24"/>
        </w:rPr>
        <w:t>Сроки выполнения депозитарных операций.</w:t>
      </w:r>
    </w:p>
    <w:p w:rsidR="00CA1C43" w:rsidRPr="009F6635" w:rsidRDefault="00CA1C43" w:rsidP="00E62C62">
      <w:pPr>
        <w:pStyle w:val="norm11"/>
        <w:spacing w:after="0"/>
        <w:ind w:firstLine="709"/>
        <w:rPr>
          <w:rFonts w:ascii="Arial" w:hAnsi="Arial" w:cs="Arial"/>
          <w:szCs w:val="24"/>
        </w:rPr>
      </w:pPr>
      <w:r w:rsidRPr="009F6635">
        <w:rPr>
          <w:rFonts w:ascii="Arial" w:hAnsi="Arial" w:cs="Arial"/>
          <w:szCs w:val="24"/>
        </w:rPr>
        <w:t>Срок исчисляется только рабочими днями Депозитария.</w:t>
      </w:r>
    </w:p>
    <w:p w:rsidR="00CA1C43" w:rsidRPr="009F6635" w:rsidRDefault="00CA1C43" w:rsidP="00E62C62">
      <w:pPr>
        <w:pStyle w:val="norm11"/>
        <w:spacing w:after="0"/>
        <w:ind w:firstLine="709"/>
        <w:rPr>
          <w:rFonts w:ascii="Arial" w:hAnsi="Arial" w:cs="Arial"/>
          <w:szCs w:val="24"/>
        </w:rPr>
      </w:pPr>
      <w:r w:rsidRPr="009F6635">
        <w:rPr>
          <w:rFonts w:ascii="Arial" w:hAnsi="Arial" w:cs="Arial"/>
          <w:szCs w:val="24"/>
        </w:rPr>
        <w:t>10.5.1.</w:t>
      </w:r>
      <w:r w:rsidR="00267BCD">
        <w:rPr>
          <w:rFonts w:ascii="Arial" w:hAnsi="Arial" w:cs="Arial"/>
          <w:szCs w:val="24"/>
        </w:rPr>
        <w:t xml:space="preserve"> </w:t>
      </w:r>
      <w:r w:rsidRPr="009F6635">
        <w:rPr>
          <w:rFonts w:ascii="Arial" w:hAnsi="Arial" w:cs="Arial"/>
          <w:szCs w:val="24"/>
        </w:rPr>
        <w:t xml:space="preserve">Срок выполнения депозитарной операции исчисляется с момента внесения соответствующей записи в </w:t>
      </w:r>
      <w:r w:rsidR="00AA1826" w:rsidRPr="009F6635">
        <w:rPr>
          <w:rFonts w:ascii="Arial" w:hAnsi="Arial" w:cs="Arial"/>
        </w:rPr>
        <w:t xml:space="preserve">Журнал </w:t>
      </w:r>
      <w:r w:rsidR="00AA1826">
        <w:rPr>
          <w:rFonts w:ascii="Arial" w:hAnsi="Arial" w:cs="Arial"/>
        </w:rPr>
        <w:t>входящих документов</w:t>
      </w:r>
      <w:r w:rsidRPr="009F6635">
        <w:rPr>
          <w:rFonts w:ascii="Arial" w:hAnsi="Arial" w:cs="Arial"/>
          <w:szCs w:val="24"/>
        </w:rPr>
        <w:t>.</w:t>
      </w:r>
    </w:p>
    <w:p w:rsidR="00CA1C43" w:rsidRPr="009F6635" w:rsidRDefault="00CA1C43" w:rsidP="00E62C62">
      <w:pPr>
        <w:pStyle w:val="norm11"/>
        <w:spacing w:after="0"/>
        <w:ind w:firstLine="709"/>
        <w:rPr>
          <w:rFonts w:ascii="Arial" w:hAnsi="Arial" w:cs="Arial"/>
          <w:szCs w:val="24"/>
        </w:rPr>
      </w:pPr>
      <w:r w:rsidRPr="009F6635">
        <w:rPr>
          <w:rFonts w:ascii="Arial" w:hAnsi="Arial" w:cs="Arial"/>
          <w:szCs w:val="24"/>
        </w:rPr>
        <w:t>10.5.2.</w:t>
      </w:r>
      <w:r w:rsidR="00267BCD">
        <w:rPr>
          <w:rFonts w:ascii="Arial" w:hAnsi="Arial" w:cs="Arial"/>
          <w:szCs w:val="24"/>
        </w:rPr>
        <w:t xml:space="preserve"> </w:t>
      </w:r>
      <w:r w:rsidRPr="009F6635">
        <w:rPr>
          <w:rFonts w:ascii="Arial" w:hAnsi="Arial" w:cs="Arial"/>
          <w:szCs w:val="24"/>
        </w:rPr>
        <w:t>Депозитарные операции исполняются в сроки, установленные Условиями.</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10.5.3.</w:t>
      </w:r>
      <w:r w:rsidR="00267BCD">
        <w:rPr>
          <w:rFonts w:ascii="Arial" w:hAnsi="Arial" w:cs="Arial"/>
          <w:sz w:val="22"/>
          <w:szCs w:val="24"/>
        </w:rPr>
        <w:t xml:space="preserve"> </w:t>
      </w:r>
      <w:r w:rsidRPr="009F6635">
        <w:rPr>
          <w:rFonts w:ascii="Arial" w:hAnsi="Arial" w:cs="Arial"/>
          <w:sz w:val="22"/>
          <w:szCs w:val="24"/>
        </w:rPr>
        <w:t>Сроки выполнения инвентарных операций:</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 xml:space="preserve">прием на учет ценных бумаг при зачислении ценных бумаг на </w:t>
      </w:r>
      <w:r w:rsidR="002B00AE" w:rsidRPr="009F6635">
        <w:rPr>
          <w:rFonts w:ascii="Arial" w:hAnsi="Arial" w:cs="Arial"/>
          <w:sz w:val="22"/>
          <w:szCs w:val="24"/>
        </w:rPr>
        <w:t xml:space="preserve">лицевой </w:t>
      </w:r>
      <w:r w:rsidRPr="009F6635">
        <w:rPr>
          <w:rFonts w:ascii="Arial" w:hAnsi="Arial" w:cs="Arial"/>
          <w:sz w:val="22"/>
          <w:szCs w:val="24"/>
        </w:rPr>
        <w:t xml:space="preserve">счет номинального держателя Депозитария в реестре - Т+1, где Т - день </w:t>
      </w:r>
      <w:r w:rsidR="00A10B72" w:rsidRPr="009F6635">
        <w:rPr>
          <w:rFonts w:ascii="Arial" w:hAnsi="Arial" w:cs="Arial"/>
          <w:sz w:val="22"/>
          <w:szCs w:val="24"/>
        </w:rPr>
        <w:t xml:space="preserve">поступления </w:t>
      </w:r>
      <w:r w:rsidRPr="009F6635">
        <w:rPr>
          <w:rFonts w:ascii="Arial" w:hAnsi="Arial" w:cs="Arial"/>
          <w:sz w:val="22"/>
          <w:szCs w:val="24"/>
        </w:rPr>
        <w:t xml:space="preserve">в Депозитарий поручения клиента на </w:t>
      </w:r>
      <w:r w:rsidR="00A10B72" w:rsidRPr="009F6635">
        <w:rPr>
          <w:rFonts w:ascii="Arial" w:hAnsi="Arial" w:cs="Arial"/>
          <w:sz w:val="22"/>
          <w:szCs w:val="24"/>
        </w:rPr>
        <w:t xml:space="preserve">прием </w:t>
      </w:r>
      <w:r w:rsidRPr="009F6635">
        <w:rPr>
          <w:rFonts w:ascii="Arial" w:hAnsi="Arial" w:cs="Arial"/>
          <w:sz w:val="22"/>
          <w:szCs w:val="24"/>
        </w:rPr>
        <w:t xml:space="preserve">ценных бумаг и уведомления из реестра о зачислении ценных бумаг на </w:t>
      </w:r>
      <w:r w:rsidR="002B00AE" w:rsidRPr="009F6635">
        <w:rPr>
          <w:rFonts w:ascii="Arial" w:hAnsi="Arial" w:cs="Arial"/>
          <w:sz w:val="22"/>
          <w:szCs w:val="24"/>
        </w:rPr>
        <w:t xml:space="preserve">лицевой </w:t>
      </w:r>
      <w:r w:rsidRPr="009F6635">
        <w:rPr>
          <w:rFonts w:ascii="Arial" w:hAnsi="Arial" w:cs="Arial"/>
          <w:sz w:val="22"/>
          <w:szCs w:val="24"/>
        </w:rPr>
        <w:t>счет номинального держателя</w:t>
      </w:r>
      <w:r w:rsidR="002B00AE" w:rsidRPr="009F6635">
        <w:rPr>
          <w:rFonts w:ascii="Arial" w:hAnsi="Arial" w:cs="Arial"/>
          <w:sz w:val="22"/>
          <w:szCs w:val="24"/>
        </w:rPr>
        <w:t xml:space="preserve"> Депозитария</w:t>
      </w:r>
      <w:r w:rsidRPr="009F6635">
        <w:rPr>
          <w:rFonts w:ascii="Arial" w:hAnsi="Arial" w:cs="Arial"/>
          <w:sz w:val="22"/>
          <w:szCs w:val="24"/>
        </w:rPr>
        <w:t>;</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прием на учет ценных бумаг при их зачислении на счет депо</w:t>
      </w:r>
      <w:r w:rsidR="00AC29AA" w:rsidRPr="009F6635">
        <w:rPr>
          <w:rFonts w:ascii="Arial" w:hAnsi="Arial" w:cs="Arial"/>
        </w:rPr>
        <w:t xml:space="preserve"> </w:t>
      </w:r>
      <w:r w:rsidR="00AC29AA" w:rsidRPr="009F6635">
        <w:rPr>
          <w:rFonts w:ascii="Arial" w:hAnsi="Arial" w:cs="Arial"/>
          <w:sz w:val="22"/>
          <w:szCs w:val="24"/>
        </w:rPr>
        <w:t>номинального держателя</w:t>
      </w:r>
      <w:r w:rsidRPr="009F6635">
        <w:rPr>
          <w:rFonts w:ascii="Arial" w:hAnsi="Arial" w:cs="Arial"/>
          <w:sz w:val="22"/>
          <w:szCs w:val="24"/>
        </w:rPr>
        <w:t xml:space="preserve"> Депозитария в другом депозитарии - Т+1, где Т - день </w:t>
      </w:r>
      <w:r w:rsidR="00A10B72" w:rsidRPr="009F6635">
        <w:rPr>
          <w:rFonts w:ascii="Arial" w:hAnsi="Arial" w:cs="Arial"/>
          <w:sz w:val="22"/>
          <w:szCs w:val="24"/>
        </w:rPr>
        <w:t xml:space="preserve">поступления </w:t>
      </w:r>
      <w:r w:rsidRPr="009F6635">
        <w:rPr>
          <w:rFonts w:ascii="Arial" w:hAnsi="Arial" w:cs="Arial"/>
          <w:sz w:val="22"/>
          <w:szCs w:val="24"/>
        </w:rPr>
        <w:t xml:space="preserve">в Депозитарий поручения клиента на </w:t>
      </w:r>
      <w:r w:rsidR="00A10B72" w:rsidRPr="009F6635">
        <w:rPr>
          <w:rFonts w:ascii="Arial" w:hAnsi="Arial" w:cs="Arial"/>
          <w:sz w:val="22"/>
          <w:szCs w:val="24"/>
        </w:rPr>
        <w:t xml:space="preserve">прием </w:t>
      </w:r>
      <w:r w:rsidRPr="009F6635">
        <w:rPr>
          <w:rFonts w:ascii="Arial" w:hAnsi="Arial" w:cs="Arial"/>
          <w:sz w:val="22"/>
          <w:szCs w:val="24"/>
        </w:rPr>
        <w:t>ценных бумаг и отчета из другого депозитария, подтверждающего зачисление ценных бумаг на счет депо</w:t>
      </w:r>
      <w:r w:rsidR="00AC29AA" w:rsidRPr="009F6635">
        <w:rPr>
          <w:rFonts w:ascii="Arial" w:hAnsi="Arial" w:cs="Arial"/>
        </w:rPr>
        <w:t xml:space="preserve"> </w:t>
      </w:r>
      <w:r w:rsidR="00AC29AA" w:rsidRPr="009F6635">
        <w:rPr>
          <w:rFonts w:ascii="Arial" w:hAnsi="Arial" w:cs="Arial"/>
          <w:sz w:val="22"/>
          <w:szCs w:val="24"/>
        </w:rPr>
        <w:t>номинального держателя</w:t>
      </w:r>
      <w:r w:rsidR="00A10B72" w:rsidRPr="009F6635">
        <w:rPr>
          <w:rFonts w:ascii="Arial" w:hAnsi="Arial" w:cs="Arial"/>
          <w:sz w:val="22"/>
          <w:szCs w:val="24"/>
        </w:rPr>
        <w:t xml:space="preserve"> Депозитария</w:t>
      </w:r>
      <w:r w:rsidRPr="009F6635">
        <w:rPr>
          <w:rFonts w:ascii="Arial" w:hAnsi="Arial" w:cs="Arial"/>
          <w:sz w:val="22"/>
          <w:szCs w:val="24"/>
        </w:rPr>
        <w:t>;</w:t>
      </w:r>
    </w:p>
    <w:p w:rsidR="00A10B72" w:rsidRPr="009F6635" w:rsidRDefault="00A10B72" w:rsidP="00E62C62">
      <w:pPr>
        <w:ind w:firstLine="720"/>
        <w:jc w:val="both"/>
        <w:rPr>
          <w:rFonts w:ascii="Arial" w:hAnsi="Arial" w:cs="Arial"/>
          <w:sz w:val="22"/>
          <w:szCs w:val="24"/>
        </w:rPr>
      </w:pPr>
      <w:r w:rsidRPr="009F6635">
        <w:rPr>
          <w:rFonts w:ascii="Arial" w:hAnsi="Arial" w:cs="Arial"/>
          <w:sz w:val="22"/>
          <w:szCs w:val="24"/>
        </w:rPr>
        <w:t xml:space="preserve">прием на учет ценных бумаг при их зачислении на счет лица, действующего в интересах других лиц, открытом Депозитарию в иностранной организации - Т+1, где Т - день поступления в Депозитарий поручения клиента на прием ценных бумаг и </w:t>
      </w:r>
      <w:r w:rsidR="00A03BF2" w:rsidRPr="009F6635">
        <w:rPr>
          <w:rFonts w:ascii="Arial" w:hAnsi="Arial" w:cs="Arial"/>
          <w:sz w:val="22"/>
          <w:szCs w:val="24"/>
        </w:rPr>
        <w:t>документа</w:t>
      </w:r>
      <w:r w:rsidRPr="009F6635">
        <w:rPr>
          <w:rFonts w:ascii="Arial" w:hAnsi="Arial" w:cs="Arial"/>
          <w:sz w:val="22"/>
          <w:szCs w:val="24"/>
        </w:rPr>
        <w:t xml:space="preserve"> иностранной организации, подтверждающего зачисление ценных бумаг на счет лица, действующего в интересах других лиц, открыт</w:t>
      </w:r>
      <w:r w:rsidR="00A03BF2" w:rsidRPr="009F6635">
        <w:rPr>
          <w:rFonts w:ascii="Arial" w:hAnsi="Arial" w:cs="Arial"/>
          <w:sz w:val="22"/>
          <w:szCs w:val="24"/>
        </w:rPr>
        <w:t>ый</w:t>
      </w:r>
      <w:r w:rsidRPr="009F6635">
        <w:rPr>
          <w:rFonts w:ascii="Arial" w:hAnsi="Arial" w:cs="Arial"/>
          <w:sz w:val="22"/>
          <w:szCs w:val="24"/>
        </w:rPr>
        <w:t xml:space="preserve"> Депозитарию в иностранной организации;</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снятие с учета ценных бумаг при их списании с</w:t>
      </w:r>
      <w:r w:rsidR="00A10B72" w:rsidRPr="009F6635">
        <w:rPr>
          <w:rFonts w:ascii="Arial" w:hAnsi="Arial" w:cs="Arial"/>
          <w:sz w:val="22"/>
          <w:szCs w:val="24"/>
        </w:rPr>
        <w:t xml:space="preserve"> лицевог</w:t>
      </w:r>
      <w:r w:rsidRPr="009F6635">
        <w:rPr>
          <w:rFonts w:ascii="Arial" w:hAnsi="Arial" w:cs="Arial"/>
          <w:sz w:val="22"/>
          <w:szCs w:val="24"/>
        </w:rPr>
        <w:t>о счета номинального держателя Депозитария в реестре - Т+1+</w:t>
      </w:r>
      <w:r w:rsidRPr="009F6635">
        <w:rPr>
          <w:rFonts w:ascii="Arial" w:hAnsi="Arial" w:cs="Arial"/>
          <w:sz w:val="22"/>
          <w:szCs w:val="24"/>
          <w:lang w:val="en-US"/>
        </w:rPr>
        <w:t>N</w:t>
      </w:r>
      <w:r w:rsidRPr="009F6635">
        <w:rPr>
          <w:rFonts w:ascii="Arial" w:hAnsi="Arial" w:cs="Arial"/>
          <w:sz w:val="22"/>
          <w:szCs w:val="24"/>
        </w:rPr>
        <w:t xml:space="preserve">+1, где Т - день </w:t>
      </w:r>
      <w:r w:rsidR="00B3300E" w:rsidRPr="009F6635">
        <w:rPr>
          <w:rFonts w:ascii="Arial" w:hAnsi="Arial" w:cs="Arial"/>
          <w:sz w:val="22"/>
          <w:szCs w:val="24"/>
        </w:rPr>
        <w:t xml:space="preserve">поступления </w:t>
      </w:r>
      <w:r w:rsidRPr="009F6635">
        <w:rPr>
          <w:rFonts w:ascii="Arial" w:hAnsi="Arial" w:cs="Arial"/>
          <w:sz w:val="22"/>
          <w:szCs w:val="24"/>
        </w:rPr>
        <w:t xml:space="preserve">в Депозитарий поручения от депонента на </w:t>
      </w:r>
      <w:r w:rsidR="00A10B72" w:rsidRPr="009F6635">
        <w:rPr>
          <w:rFonts w:ascii="Arial" w:hAnsi="Arial" w:cs="Arial"/>
          <w:sz w:val="22"/>
          <w:szCs w:val="24"/>
        </w:rPr>
        <w:t xml:space="preserve">снятие </w:t>
      </w:r>
      <w:r w:rsidRPr="009F6635">
        <w:rPr>
          <w:rFonts w:ascii="Arial" w:hAnsi="Arial" w:cs="Arial"/>
          <w:sz w:val="22"/>
          <w:szCs w:val="24"/>
        </w:rPr>
        <w:t xml:space="preserve">ценных бумаг, Т+1 - день направления регистратору (трансфер-агенту) передаточного распоряжения, </w:t>
      </w:r>
      <w:r w:rsidRPr="009F6635">
        <w:rPr>
          <w:rFonts w:ascii="Arial" w:hAnsi="Arial" w:cs="Arial"/>
          <w:sz w:val="22"/>
          <w:szCs w:val="24"/>
          <w:lang w:val="en-US"/>
        </w:rPr>
        <w:t>N</w:t>
      </w:r>
      <w:r w:rsidRPr="009F6635">
        <w:rPr>
          <w:rFonts w:ascii="Arial" w:hAnsi="Arial" w:cs="Arial"/>
          <w:sz w:val="22"/>
          <w:szCs w:val="24"/>
        </w:rPr>
        <w:t xml:space="preserve"> - время, в течение которого регистратор (трансфер-агент) исполнил передаточное распоряжение и предоставил Депозитарию уведомление о списании ценных бумаг с</w:t>
      </w:r>
      <w:r w:rsidR="00A10B72" w:rsidRPr="009F6635">
        <w:rPr>
          <w:rFonts w:ascii="Arial" w:hAnsi="Arial" w:cs="Arial"/>
          <w:sz w:val="22"/>
          <w:szCs w:val="24"/>
        </w:rPr>
        <w:t xml:space="preserve"> лицевог</w:t>
      </w:r>
      <w:r w:rsidRPr="009F6635">
        <w:rPr>
          <w:rFonts w:ascii="Arial" w:hAnsi="Arial" w:cs="Arial"/>
          <w:sz w:val="22"/>
          <w:szCs w:val="24"/>
        </w:rPr>
        <w:t>о счета номинального держателя;</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снятие с учета ценных бумаг при их списании с</w:t>
      </w:r>
      <w:r w:rsidR="00AC29AA" w:rsidRPr="009F6635">
        <w:rPr>
          <w:rFonts w:ascii="Arial" w:hAnsi="Arial" w:cs="Arial"/>
          <w:sz w:val="22"/>
          <w:szCs w:val="24"/>
        </w:rPr>
        <w:t>о</w:t>
      </w:r>
      <w:r w:rsidRPr="009F6635">
        <w:rPr>
          <w:rFonts w:ascii="Arial" w:hAnsi="Arial" w:cs="Arial"/>
          <w:sz w:val="22"/>
          <w:szCs w:val="24"/>
        </w:rPr>
        <w:t xml:space="preserve"> счета</w:t>
      </w:r>
      <w:r w:rsidR="00AC29AA" w:rsidRPr="009F6635">
        <w:rPr>
          <w:rFonts w:ascii="Arial" w:hAnsi="Arial" w:cs="Arial"/>
        </w:rPr>
        <w:t xml:space="preserve"> </w:t>
      </w:r>
      <w:r w:rsidR="00A10B72" w:rsidRPr="009F6635">
        <w:rPr>
          <w:rFonts w:ascii="Arial" w:hAnsi="Arial" w:cs="Arial"/>
          <w:sz w:val="22"/>
          <w:szCs w:val="24"/>
        </w:rPr>
        <w:t>депо</w:t>
      </w:r>
      <w:r w:rsidR="00A10B72" w:rsidRPr="009F6635">
        <w:rPr>
          <w:rFonts w:ascii="Arial" w:hAnsi="Arial" w:cs="Arial"/>
        </w:rPr>
        <w:t xml:space="preserve"> </w:t>
      </w:r>
      <w:r w:rsidR="00AC29AA" w:rsidRPr="009F6635">
        <w:rPr>
          <w:rFonts w:ascii="Arial" w:hAnsi="Arial" w:cs="Arial"/>
          <w:sz w:val="22"/>
          <w:szCs w:val="24"/>
        </w:rPr>
        <w:t>номинального держателя</w:t>
      </w:r>
      <w:r w:rsidRPr="009F6635">
        <w:rPr>
          <w:rFonts w:ascii="Arial" w:hAnsi="Arial" w:cs="Arial"/>
          <w:sz w:val="22"/>
          <w:szCs w:val="24"/>
        </w:rPr>
        <w:t xml:space="preserve"> Депозитария, открытого в другом депозитарии - Т+1+</w:t>
      </w:r>
      <w:r w:rsidRPr="009F6635">
        <w:rPr>
          <w:rFonts w:ascii="Arial" w:hAnsi="Arial" w:cs="Arial"/>
          <w:sz w:val="22"/>
          <w:szCs w:val="24"/>
          <w:lang w:val="en-US"/>
        </w:rPr>
        <w:t>N</w:t>
      </w:r>
      <w:r w:rsidRPr="009F6635">
        <w:rPr>
          <w:rFonts w:ascii="Arial" w:hAnsi="Arial" w:cs="Arial"/>
          <w:sz w:val="22"/>
          <w:szCs w:val="24"/>
        </w:rPr>
        <w:t xml:space="preserve">+1, где Т - день </w:t>
      </w:r>
      <w:r w:rsidR="00B3300E" w:rsidRPr="009F6635">
        <w:rPr>
          <w:rFonts w:ascii="Arial" w:hAnsi="Arial" w:cs="Arial"/>
          <w:sz w:val="22"/>
          <w:szCs w:val="24"/>
        </w:rPr>
        <w:t xml:space="preserve">поступления </w:t>
      </w:r>
      <w:r w:rsidRPr="009F6635">
        <w:rPr>
          <w:rFonts w:ascii="Arial" w:hAnsi="Arial" w:cs="Arial"/>
          <w:sz w:val="22"/>
          <w:szCs w:val="24"/>
        </w:rPr>
        <w:t xml:space="preserve">в Депозитарий поручения от депонента на </w:t>
      </w:r>
      <w:r w:rsidR="00A03BF2" w:rsidRPr="009F6635">
        <w:rPr>
          <w:rFonts w:ascii="Arial" w:hAnsi="Arial" w:cs="Arial"/>
          <w:sz w:val="22"/>
          <w:szCs w:val="24"/>
        </w:rPr>
        <w:t xml:space="preserve">снятие </w:t>
      </w:r>
      <w:r w:rsidRPr="009F6635">
        <w:rPr>
          <w:rFonts w:ascii="Arial" w:hAnsi="Arial" w:cs="Arial"/>
          <w:sz w:val="22"/>
          <w:szCs w:val="24"/>
        </w:rPr>
        <w:t xml:space="preserve">ценных бумаг, Т+1 - день направления поручения другому депозитарию, </w:t>
      </w:r>
      <w:r w:rsidRPr="009F6635">
        <w:rPr>
          <w:rFonts w:ascii="Arial" w:hAnsi="Arial" w:cs="Arial"/>
          <w:sz w:val="22"/>
          <w:szCs w:val="24"/>
          <w:lang w:val="en-US"/>
        </w:rPr>
        <w:t>N</w:t>
      </w:r>
      <w:r w:rsidRPr="009F6635">
        <w:rPr>
          <w:rFonts w:ascii="Arial" w:hAnsi="Arial" w:cs="Arial"/>
          <w:sz w:val="22"/>
          <w:szCs w:val="24"/>
        </w:rPr>
        <w:t xml:space="preserve"> - время, в течение которого другой депозитарий исполнил поручение и предоставил выписку о списании ценных бумаг с</w:t>
      </w:r>
      <w:r w:rsidR="00AC29AA" w:rsidRPr="009F6635">
        <w:rPr>
          <w:rFonts w:ascii="Arial" w:hAnsi="Arial" w:cs="Arial"/>
          <w:sz w:val="22"/>
          <w:szCs w:val="24"/>
        </w:rPr>
        <w:t>о</w:t>
      </w:r>
      <w:r w:rsidRPr="009F6635">
        <w:rPr>
          <w:rFonts w:ascii="Arial" w:hAnsi="Arial" w:cs="Arial"/>
          <w:sz w:val="22"/>
          <w:szCs w:val="24"/>
        </w:rPr>
        <w:t xml:space="preserve"> счета депо</w:t>
      </w:r>
      <w:r w:rsidR="00AC29AA" w:rsidRPr="009F6635">
        <w:rPr>
          <w:rFonts w:ascii="Arial" w:hAnsi="Arial" w:cs="Arial"/>
        </w:rPr>
        <w:t xml:space="preserve"> </w:t>
      </w:r>
      <w:r w:rsidR="00AC29AA" w:rsidRPr="009F6635">
        <w:rPr>
          <w:rFonts w:ascii="Arial" w:hAnsi="Arial" w:cs="Arial"/>
          <w:sz w:val="22"/>
          <w:szCs w:val="24"/>
        </w:rPr>
        <w:t>номинального держателя</w:t>
      </w:r>
      <w:r w:rsidR="00A03BF2" w:rsidRPr="009F6635">
        <w:rPr>
          <w:rFonts w:ascii="Arial" w:hAnsi="Arial" w:cs="Arial"/>
          <w:sz w:val="22"/>
          <w:szCs w:val="24"/>
        </w:rPr>
        <w:t xml:space="preserve"> Депозитария</w:t>
      </w:r>
      <w:r w:rsidRPr="009F6635">
        <w:rPr>
          <w:rFonts w:ascii="Arial" w:hAnsi="Arial" w:cs="Arial"/>
          <w:sz w:val="22"/>
          <w:szCs w:val="24"/>
        </w:rPr>
        <w:t xml:space="preserve">; </w:t>
      </w:r>
    </w:p>
    <w:p w:rsidR="00A03BF2" w:rsidRPr="009F6635" w:rsidRDefault="00A03BF2" w:rsidP="00E62C62">
      <w:pPr>
        <w:ind w:firstLine="720"/>
        <w:jc w:val="both"/>
        <w:rPr>
          <w:rFonts w:ascii="Arial" w:hAnsi="Arial" w:cs="Arial"/>
          <w:b/>
          <w:sz w:val="22"/>
          <w:szCs w:val="24"/>
        </w:rPr>
      </w:pPr>
      <w:r w:rsidRPr="009F6635">
        <w:rPr>
          <w:rFonts w:ascii="Arial" w:hAnsi="Arial" w:cs="Arial"/>
          <w:sz w:val="22"/>
          <w:szCs w:val="24"/>
        </w:rPr>
        <w:t>снятие с учета ценных бумаг при их списании со счета</w:t>
      </w:r>
      <w:r w:rsidRPr="009F6635">
        <w:rPr>
          <w:rFonts w:ascii="Arial" w:hAnsi="Arial" w:cs="Arial"/>
        </w:rPr>
        <w:t xml:space="preserve"> </w:t>
      </w:r>
      <w:r w:rsidRPr="009F6635">
        <w:rPr>
          <w:rFonts w:ascii="Arial" w:hAnsi="Arial" w:cs="Arial"/>
          <w:sz w:val="22"/>
          <w:szCs w:val="24"/>
        </w:rPr>
        <w:t>лица, действующего в интересах других лиц, открытом Депозитарию в иностранной организации - Т+1+</w:t>
      </w:r>
      <w:r w:rsidRPr="009F6635">
        <w:rPr>
          <w:rFonts w:ascii="Arial" w:hAnsi="Arial" w:cs="Arial"/>
          <w:sz w:val="22"/>
          <w:szCs w:val="24"/>
          <w:lang w:val="en-US"/>
        </w:rPr>
        <w:t>N</w:t>
      </w:r>
      <w:r w:rsidRPr="009F6635">
        <w:rPr>
          <w:rFonts w:ascii="Arial" w:hAnsi="Arial" w:cs="Arial"/>
          <w:sz w:val="22"/>
          <w:szCs w:val="24"/>
        </w:rPr>
        <w:t xml:space="preserve">+1, где Т - день </w:t>
      </w:r>
      <w:r w:rsidR="00B3300E" w:rsidRPr="009F6635">
        <w:rPr>
          <w:rFonts w:ascii="Arial" w:hAnsi="Arial" w:cs="Arial"/>
          <w:sz w:val="22"/>
          <w:szCs w:val="24"/>
        </w:rPr>
        <w:t>поступления</w:t>
      </w:r>
      <w:r w:rsidRPr="009F6635">
        <w:rPr>
          <w:rFonts w:ascii="Arial" w:hAnsi="Arial" w:cs="Arial"/>
          <w:sz w:val="22"/>
          <w:szCs w:val="24"/>
        </w:rPr>
        <w:t xml:space="preserve"> в Депозитарий поручения от депонента на снятие ценных бумаг, Т+1 - день направления поручения иностранной организации, </w:t>
      </w:r>
      <w:r w:rsidRPr="009F6635">
        <w:rPr>
          <w:rFonts w:ascii="Arial" w:hAnsi="Arial" w:cs="Arial"/>
          <w:sz w:val="22"/>
          <w:szCs w:val="24"/>
          <w:lang w:val="en-US"/>
        </w:rPr>
        <w:t>N</w:t>
      </w:r>
      <w:r w:rsidRPr="009F6635">
        <w:rPr>
          <w:rFonts w:ascii="Arial" w:hAnsi="Arial" w:cs="Arial"/>
          <w:sz w:val="22"/>
          <w:szCs w:val="24"/>
        </w:rPr>
        <w:t xml:space="preserve"> - время, в течение которого иностранная организация исполнила поручение и предоставила документ, подтверждающий списание ценных бумаг со счета лица, действующего в интересах других лиц, открытого Депозитарию в иностранной организации;</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перемещение ценных бумаг по счету депо - Т+1+</w:t>
      </w:r>
      <w:r w:rsidRPr="009F6635">
        <w:rPr>
          <w:rFonts w:ascii="Arial" w:hAnsi="Arial" w:cs="Arial"/>
          <w:sz w:val="22"/>
          <w:szCs w:val="24"/>
          <w:lang w:val="en-US"/>
        </w:rPr>
        <w:t>N</w:t>
      </w:r>
      <w:r w:rsidRPr="009F6635">
        <w:rPr>
          <w:rFonts w:ascii="Arial" w:hAnsi="Arial" w:cs="Arial"/>
          <w:sz w:val="22"/>
          <w:szCs w:val="24"/>
        </w:rPr>
        <w:t xml:space="preserve">+1, где Т - день </w:t>
      </w:r>
      <w:r w:rsidR="00B3300E" w:rsidRPr="009F6635">
        <w:rPr>
          <w:rFonts w:ascii="Arial" w:hAnsi="Arial" w:cs="Arial"/>
          <w:sz w:val="22"/>
          <w:szCs w:val="24"/>
        </w:rPr>
        <w:t xml:space="preserve">поступления </w:t>
      </w:r>
      <w:r w:rsidRPr="009F6635">
        <w:rPr>
          <w:rFonts w:ascii="Arial" w:hAnsi="Arial" w:cs="Arial"/>
          <w:sz w:val="22"/>
          <w:szCs w:val="24"/>
        </w:rPr>
        <w:t>в Депозитарий поручения от депонента на перемещение ценных бумаг, Т+1 - день направления поручени</w:t>
      </w:r>
      <w:r w:rsidR="00B3148C" w:rsidRPr="009F6635">
        <w:rPr>
          <w:rFonts w:ascii="Arial" w:hAnsi="Arial" w:cs="Arial"/>
          <w:sz w:val="22"/>
          <w:szCs w:val="24"/>
        </w:rPr>
        <w:t>й</w:t>
      </w:r>
      <w:r w:rsidRPr="009F6635">
        <w:rPr>
          <w:rFonts w:ascii="Arial" w:hAnsi="Arial" w:cs="Arial"/>
          <w:sz w:val="22"/>
          <w:szCs w:val="24"/>
        </w:rPr>
        <w:t xml:space="preserve"> другому</w:t>
      </w:r>
      <w:r w:rsidR="00B3148C" w:rsidRPr="009F6635">
        <w:rPr>
          <w:rFonts w:ascii="Arial" w:hAnsi="Arial" w:cs="Arial"/>
          <w:sz w:val="22"/>
          <w:szCs w:val="24"/>
        </w:rPr>
        <w:t>(им)</w:t>
      </w:r>
      <w:r w:rsidRPr="009F6635">
        <w:rPr>
          <w:rFonts w:ascii="Arial" w:hAnsi="Arial" w:cs="Arial"/>
          <w:sz w:val="22"/>
          <w:szCs w:val="24"/>
        </w:rPr>
        <w:t xml:space="preserve"> депозитарию</w:t>
      </w:r>
      <w:r w:rsidR="00B3148C" w:rsidRPr="009F6635">
        <w:rPr>
          <w:rFonts w:ascii="Arial" w:hAnsi="Arial" w:cs="Arial"/>
          <w:sz w:val="22"/>
          <w:szCs w:val="24"/>
        </w:rPr>
        <w:t>(ям)/регистратору/иностранной(</w:t>
      </w:r>
      <w:proofErr w:type="spellStart"/>
      <w:r w:rsidR="00B3148C" w:rsidRPr="009F6635">
        <w:rPr>
          <w:rFonts w:ascii="Arial" w:hAnsi="Arial" w:cs="Arial"/>
          <w:sz w:val="22"/>
          <w:szCs w:val="24"/>
        </w:rPr>
        <w:t>ым</w:t>
      </w:r>
      <w:proofErr w:type="spellEnd"/>
      <w:r w:rsidR="00B3148C" w:rsidRPr="009F6635">
        <w:rPr>
          <w:rFonts w:ascii="Arial" w:hAnsi="Arial" w:cs="Arial"/>
          <w:sz w:val="22"/>
          <w:szCs w:val="24"/>
        </w:rPr>
        <w:t>) организации(ям)</w:t>
      </w:r>
      <w:r w:rsidRPr="009F6635">
        <w:rPr>
          <w:rFonts w:ascii="Arial" w:hAnsi="Arial" w:cs="Arial"/>
          <w:sz w:val="22"/>
          <w:szCs w:val="24"/>
        </w:rPr>
        <w:t xml:space="preserve">, </w:t>
      </w:r>
      <w:r w:rsidRPr="009F6635">
        <w:rPr>
          <w:rFonts w:ascii="Arial" w:hAnsi="Arial" w:cs="Arial"/>
          <w:sz w:val="22"/>
          <w:szCs w:val="24"/>
          <w:lang w:val="en-US"/>
        </w:rPr>
        <w:t>N</w:t>
      </w:r>
      <w:r w:rsidRPr="009F6635">
        <w:rPr>
          <w:rFonts w:ascii="Arial" w:hAnsi="Arial" w:cs="Arial"/>
          <w:sz w:val="22"/>
          <w:szCs w:val="24"/>
        </w:rPr>
        <w:t xml:space="preserve"> - время, в течение которого другой</w:t>
      </w:r>
      <w:r w:rsidR="00B3148C" w:rsidRPr="009F6635">
        <w:rPr>
          <w:rFonts w:ascii="Arial" w:hAnsi="Arial" w:cs="Arial"/>
          <w:sz w:val="22"/>
          <w:szCs w:val="24"/>
        </w:rPr>
        <w:t>(</w:t>
      </w:r>
      <w:proofErr w:type="spellStart"/>
      <w:r w:rsidR="00B3148C" w:rsidRPr="009F6635">
        <w:rPr>
          <w:rFonts w:ascii="Arial" w:hAnsi="Arial" w:cs="Arial"/>
          <w:sz w:val="22"/>
          <w:szCs w:val="24"/>
        </w:rPr>
        <w:t>ие</w:t>
      </w:r>
      <w:proofErr w:type="spellEnd"/>
      <w:r w:rsidR="00B3148C" w:rsidRPr="009F6635">
        <w:rPr>
          <w:rFonts w:ascii="Arial" w:hAnsi="Arial" w:cs="Arial"/>
          <w:sz w:val="22"/>
          <w:szCs w:val="24"/>
        </w:rPr>
        <w:t>)</w:t>
      </w:r>
      <w:r w:rsidRPr="009F6635">
        <w:rPr>
          <w:rFonts w:ascii="Arial" w:hAnsi="Arial" w:cs="Arial"/>
          <w:sz w:val="22"/>
          <w:szCs w:val="24"/>
        </w:rPr>
        <w:t xml:space="preserve"> депозитарий</w:t>
      </w:r>
      <w:r w:rsidR="00B3148C" w:rsidRPr="009F6635">
        <w:rPr>
          <w:rFonts w:ascii="Arial" w:hAnsi="Arial" w:cs="Arial"/>
          <w:sz w:val="22"/>
          <w:szCs w:val="24"/>
        </w:rPr>
        <w:t>(и)/регистратор/иностранная(</w:t>
      </w:r>
      <w:proofErr w:type="spellStart"/>
      <w:r w:rsidR="00B3148C" w:rsidRPr="009F6635">
        <w:rPr>
          <w:rFonts w:ascii="Arial" w:hAnsi="Arial" w:cs="Arial"/>
          <w:sz w:val="22"/>
          <w:szCs w:val="24"/>
        </w:rPr>
        <w:t>ые</w:t>
      </w:r>
      <w:proofErr w:type="spellEnd"/>
      <w:r w:rsidR="00B3148C" w:rsidRPr="009F6635">
        <w:rPr>
          <w:rFonts w:ascii="Arial" w:hAnsi="Arial" w:cs="Arial"/>
          <w:sz w:val="22"/>
          <w:szCs w:val="24"/>
        </w:rPr>
        <w:t>) организация(</w:t>
      </w:r>
      <w:proofErr w:type="spellStart"/>
      <w:r w:rsidR="00B3148C" w:rsidRPr="009F6635">
        <w:rPr>
          <w:rFonts w:ascii="Arial" w:hAnsi="Arial" w:cs="Arial"/>
          <w:sz w:val="22"/>
          <w:szCs w:val="24"/>
        </w:rPr>
        <w:t>ии</w:t>
      </w:r>
      <w:proofErr w:type="spellEnd"/>
      <w:r w:rsidR="00B3148C" w:rsidRPr="009F6635">
        <w:rPr>
          <w:rFonts w:ascii="Arial" w:hAnsi="Arial" w:cs="Arial"/>
          <w:sz w:val="22"/>
          <w:szCs w:val="24"/>
        </w:rPr>
        <w:t>)</w:t>
      </w:r>
      <w:r w:rsidRPr="009F6635">
        <w:rPr>
          <w:rFonts w:ascii="Arial" w:hAnsi="Arial" w:cs="Arial"/>
          <w:sz w:val="22"/>
          <w:szCs w:val="24"/>
        </w:rPr>
        <w:t xml:space="preserve"> исполнил</w:t>
      </w:r>
      <w:r w:rsidR="00B3148C" w:rsidRPr="009F6635">
        <w:rPr>
          <w:rFonts w:ascii="Arial" w:hAnsi="Arial" w:cs="Arial"/>
          <w:sz w:val="22"/>
          <w:szCs w:val="24"/>
        </w:rPr>
        <w:t>и</w:t>
      </w:r>
      <w:r w:rsidRPr="009F6635">
        <w:rPr>
          <w:rFonts w:ascii="Arial" w:hAnsi="Arial" w:cs="Arial"/>
          <w:sz w:val="22"/>
          <w:szCs w:val="24"/>
        </w:rPr>
        <w:t xml:space="preserve"> поручени</w:t>
      </w:r>
      <w:r w:rsidR="00B3300E" w:rsidRPr="009F6635">
        <w:rPr>
          <w:rFonts w:ascii="Arial" w:hAnsi="Arial" w:cs="Arial"/>
          <w:sz w:val="22"/>
          <w:szCs w:val="24"/>
        </w:rPr>
        <w:t>я</w:t>
      </w:r>
      <w:r w:rsidRPr="009F6635">
        <w:rPr>
          <w:rFonts w:ascii="Arial" w:hAnsi="Arial" w:cs="Arial"/>
          <w:sz w:val="22"/>
          <w:szCs w:val="24"/>
        </w:rPr>
        <w:t xml:space="preserve"> и предостави</w:t>
      </w:r>
      <w:r w:rsidR="00B3300E" w:rsidRPr="009F6635">
        <w:rPr>
          <w:rFonts w:ascii="Arial" w:hAnsi="Arial" w:cs="Arial"/>
          <w:sz w:val="22"/>
          <w:szCs w:val="24"/>
        </w:rPr>
        <w:t>ли</w:t>
      </w:r>
      <w:r w:rsidR="00B3148C" w:rsidRPr="009F6635">
        <w:rPr>
          <w:rFonts w:ascii="Arial" w:hAnsi="Arial" w:cs="Arial"/>
          <w:sz w:val="22"/>
          <w:szCs w:val="24"/>
        </w:rPr>
        <w:t xml:space="preserve"> документ, подтверждающий</w:t>
      </w:r>
      <w:r w:rsidRPr="009F6635">
        <w:rPr>
          <w:rFonts w:ascii="Arial" w:hAnsi="Arial" w:cs="Arial"/>
          <w:sz w:val="22"/>
          <w:szCs w:val="24"/>
        </w:rPr>
        <w:t xml:space="preserve"> </w:t>
      </w:r>
      <w:r w:rsidR="00B3300E" w:rsidRPr="009F6635">
        <w:rPr>
          <w:rFonts w:ascii="Arial" w:hAnsi="Arial" w:cs="Arial"/>
          <w:sz w:val="22"/>
          <w:szCs w:val="24"/>
        </w:rPr>
        <w:t xml:space="preserve">зачисление ценных бумаг на счет </w:t>
      </w:r>
      <w:r w:rsidRPr="009F6635">
        <w:rPr>
          <w:rFonts w:ascii="Arial" w:hAnsi="Arial" w:cs="Arial"/>
          <w:sz w:val="22"/>
          <w:szCs w:val="24"/>
        </w:rPr>
        <w:t>депо</w:t>
      </w:r>
      <w:r w:rsidR="00AC29AA" w:rsidRPr="009F6635">
        <w:rPr>
          <w:rFonts w:ascii="Arial" w:hAnsi="Arial" w:cs="Arial"/>
          <w:sz w:val="22"/>
          <w:szCs w:val="24"/>
        </w:rPr>
        <w:t xml:space="preserve"> номинального держателя</w:t>
      </w:r>
      <w:r w:rsidR="00B3300E" w:rsidRPr="009F6635">
        <w:rPr>
          <w:rFonts w:ascii="Arial" w:hAnsi="Arial" w:cs="Arial"/>
          <w:sz w:val="22"/>
          <w:szCs w:val="24"/>
        </w:rPr>
        <w:t>/лицевой счет номинального держателя/счет лица, действующего в интересах других лиц, открытый Депозитарию</w:t>
      </w:r>
      <w:r w:rsidRPr="009F6635">
        <w:rPr>
          <w:rFonts w:ascii="Arial" w:hAnsi="Arial" w:cs="Arial"/>
          <w:sz w:val="22"/>
          <w:szCs w:val="24"/>
        </w:rPr>
        <w:t>;</w:t>
      </w:r>
    </w:p>
    <w:p w:rsidR="00CA1C43" w:rsidRPr="009F6635" w:rsidRDefault="00A03BF2" w:rsidP="00E62C62">
      <w:pPr>
        <w:ind w:firstLine="720"/>
        <w:jc w:val="both"/>
        <w:rPr>
          <w:rFonts w:ascii="Arial" w:hAnsi="Arial" w:cs="Arial"/>
          <w:sz w:val="22"/>
          <w:szCs w:val="24"/>
        </w:rPr>
      </w:pPr>
      <w:r w:rsidRPr="009F6635">
        <w:rPr>
          <w:rFonts w:ascii="Arial" w:hAnsi="Arial" w:cs="Arial"/>
          <w:sz w:val="22"/>
          <w:szCs w:val="24"/>
        </w:rPr>
        <w:t>перевод</w:t>
      </w:r>
      <w:r w:rsidR="00CA1C43" w:rsidRPr="009F6635">
        <w:rPr>
          <w:rFonts w:ascii="Arial" w:hAnsi="Arial" w:cs="Arial"/>
          <w:sz w:val="22"/>
          <w:szCs w:val="24"/>
        </w:rPr>
        <w:t xml:space="preserve"> ценных бумаг</w:t>
      </w:r>
      <w:r w:rsidR="00B3300E" w:rsidRPr="009F6635">
        <w:rPr>
          <w:rFonts w:ascii="Arial" w:hAnsi="Arial" w:cs="Arial"/>
          <w:sz w:val="22"/>
          <w:szCs w:val="24"/>
        </w:rPr>
        <w:t xml:space="preserve"> между счетами депо одного </w:t>
      </w:r>
      <w:r w:rsidR="00267BCD">
        <w:rPr>
          <w:rFonts w:ascii="Arial" w:hAnsi="Arial" w:cs="Arial"/>
          <w:sz w:val="22"/>
          <w:szCs w:val="24"/>
        </w:rPr>
        <w:t>Д</w:t>
      </w:r>
      <w:r w:rsidR="00B3300E" w:rsidRPr="009F6635">
        <w:rPr>
          <w:rFonts w:ascii="Arial" w:hAnsi="Arial" w:cs="Arial"/>
          <w:sz w:val="22"/>
          <w:szCs w:val="24"/>
        </w:rPr>
        <w:t>епонента либо между разделами внутри одного счета депо</w:t>
      </w:r>
      <w:r w:rsidR="00CA1C43" w:rsidRPr="009F6635">
        <w:rPr>
          <w:rFonts w:ascii="Arial" w:hAnsi="Arial" w:cs="Arial"/>
          <w:sz w:val="22"/>
          <w:szCs w:val="24"/>
        </w:rPr>
        <w:t xml:space="preserve"> </w:t>
      </w:r>
      <w:r w:rsidR="00B3300E" w:rsidRPr="009F6635">
        <w:rPr>
          <w:rFonts w:ascii="Arial" w:hAnsi="Arial" w:cs="Arial"/>
          <w:sz w:val="22"/>
          <w:szCs w:val="24"/>
        </w:rPr>
        <w:t>–</w:t>
      </w:r>
      <w:r w:rsidR="00CA1C43" w:rsidRPr="009F6635">
        <w:rPr>
          <w:rFonts w:ascii="Arial" w:hAnsi="Arial" w:cs="Arial"/>
          <w:sz w:val="22"/>
          <w:szCs w:val="24"/>
        </w:rPr>
        <w:t xml:space="preserve"> </w:t>
      </w:r>
      <w:r w:rsidR="00B3300E" w:rsidRPr="009F6635">
        <w:rPr>
          <w:rFonts w:ascii="Arial" w:hAnsi="Arial" w:cs="Arial"/>
          <w:sz w:val="22"/>
          <w:szCs w:val="24"/>
        </w:rPr>
        <w:t xml:space="preserve">Т+1, где Т - </w:t>
      </w:r>
      <w:r w:rsidR="00CA1C43" w:rsidRPr="009F6635">
        <w:rPr>
          <w:rFonts w:ascii="Arial" w:hAnsi="Arial" w:cs="Arial"/>
          <w:sz w:val="22"/>
          <w:szCs w:val="24"/>
        </w:rPr>
        <w:t xml:space="preserve">день </w:t>
      </w:r>
      <w:r w:rsidR="00B3300E" w:rsidRPr="009F6635">
        <w:rPr>
          <w:rFonts w:ascii="Arial" w:hAnsi="Arial" w:cs="Arial"/>
          <w:sz w:val="22"/>
          <w:szCs w:val="24"/>
        </w:rPr>
        <w:t xml:space="preserve">поступления </w:t>
      </w:r>
      <w:r w:rsidR="00CA1C43" w:rsidRPr="009F6635">
        <w:rPr>
          <w:rFonts w:ascii="Arial" w:hAnsi="Arial" w:cs="Arial"/>
          <w:sz w:val="22"/>
          <w:szCs w:val="24"/>
        </w:rPr>
        <w:t xml:space="preserve">в Депозитарий поручения от </w:t>
      </w:r>
      <w:r w:rsidR="00267BCD">
        <w:rPr>
          <w:rFonts w:ascii="Arial" w:hAnsi="Arial" w:cs="Arial"/>
          <w:sz w:val="22"/>
          <w:szCs w:val="24"/>
        </w:rPr>
        <w:t>Д</w:t>
      </w:r>
      <w:r w:rsidR="00CA1C43" w:rsidRPr="009F6635">
        <w:rPr>
          <w:rFonts w:ascii="Arial" w:hAnsi="Arial" w:cs="Arial"/>
          <w:sz w:val="22"/>
          <w:szCs w:val="24"/>
        </w:rPr>
        <w:t xml:space="preserve">епонента на </w:t>
      </w:r>
      <w:r w:rsidR="00B3300E" w:rsidRPr="009F6635">
        <w:rPr>
          <w:rFonts w:ascii="Arial" w:hAnsi="Arial" w:cs="Arial"/>
          <w:sz w:val="22"/>
          <w:szCs w:val="24"/>
        </w:rPr>
        <w:t xml:space="preserve">перевод </w:t>
      </w:r>
      <w:r w:rsidR="00CA1C43" w:rsidRPr="009F6635">
        <w:rPr>
          <w:rFonts w:ascii="Arial" w:hAnsi="Arial" w:cs="Arial"/>
          <w:sz w:val="22"/>
          <w:szCs w:val="24"/>
        </w:rPr>
        <w:t>ценных бумаг;</w:t>
      </w:r>
    </w:p>
    <w:p w:rsidR="00CA1C43" w:rsidRDefault="00CA1C43" w:rsidP="00E62C62">
      <w:pPr>
        <w:ind w:firstLine="720"/>
        <w:jc w:val="both"/>
        <w:rPr>
          <w:rFonts w:ascii="Arial" w:hAnsi="Arial" w:cs="Arial"/>
          <w:bCs/>
          <w:sz w:val="22"/>
          <w:szCs w:val="24"/>
        </w:rPr>
      </w:pPr>
      <w:r w:rsidRPr="009F6635">
        <w:rPr>
          <w:rFonts w:ascii="Arial" w:hAnsi="Arial" w:cs="Arial"/>
          <w:bCs/>
          <w:sz w:val="22"/>
          <w:szCs w:val="24"/>
        </w:rPr>
        <w:t>Иные операции исполняются в сроки, указанные в разделе 11 настоящих Условий.</w:t>
      </w:r>
    </w:p>
    <w:p w:rsidR="00226D45" w:rsidRPr="009F6635" w:rsidRDefault="00226D45" w:rsidP="00E62C62">
      <w:pPr>
        <w:ind w:firstLine="720"/>
        <w:jc w:val="both"/>
        <w:rPr>
          <w:rFonts w:ascii="Arial" w:hAnsi="Arial" w:cs="Arial"/>
          <w:bCs/>
          <w:sz w:val="22"/>
          <w:szCs w:val="24"/>
        </w:rPr>
      </w:pPr>
    </w:p>
    <w:p w:rsidR="00CA1C43" w:rsidRDefault="00CA1C43" w:rsidP="00E62C62">
      <w:pPr>
        <w:ind w:firstLine="709"/>
        <w:jc w:val="both"/>
        <w:rPr>
          <w:rFonts w:ascii="Arial" w:hAnsi="Arial" w:cs="Arial"/>
          <w:sz w:val="22"/>
          <w:szCs w:val="24"/>
        </w:rPr>
      </w:pPr>
      <w:r w:rsidRPr="009F6635">
        <w:rPr>
          <w:rFonts w:ascii="Arial" w:hAnsi="Arial" w:cs="Arial"/>
          <w:sz w:val="22"/>
          <w:szCs w:val="24"/>
        </w:rPr>
        <w:t>10.6. Завершение депозитарной операции.</w:t>
      </w:r>
    </w:p>
    <w:p w:rsidR="00CA1C43" w:rsidRPr="009F6635" w:rsidRDefault="00835EDE" w:rsidP="00835EDE">
      <w:pPr>
        <w:numPr>
          <w:ilvl w:val="12"/>
          <w:numId w:val="0"/>
        </w:numPr>
        <w:ind w:firstLine="720"/>
        <w:jc w:val="both"/>
        <w:rPr>
          <w:rFonts w:ascii="Arial" w:hAnsi="Arial" w:cs="Arial"/>
          <w:b/>
          <w:sz w:val="22"/>
          <w:szCs w:val="24"/>
        </w:rPr>
      </w:pPr>
      <w:r w:rsidRPr="009F6635">
        <w:rPr>
          <w:rFonts w:ascii="Arial" w:hAnsi="Arial" w:cs="Arial"/>
          <w:sz w:val="22"/>
          <w:szCs w:val="24"/>
        </w:rPr>
        <w:t>10.6.1.</w:t>
      </w:r>
      <w:r w:rsidR="00EA512A">
        <w:rPr>
          <w:rFonts w:ascii="Arial" w:hAnsi="Arial" w:cs="Arial"/>
          <w:sz w:val="22"/>
          <w:szCs w:val="24"/>
        </w:rPr>
        <w:t xml:space="preserve"> </w:t>
      </w:r>
      <w:r w:rsidRPr="00F9353D">
        <w:rPr>
          <w:rFonts w:ascii="Arial" w:hAnsi="Arial" w:cs="Arial"/>
          <w:sz w:val="22"/>
          <w:szCs w:val="24"/>
        </w:rPr>
        <w:t>Завершением депозитарной операции является формирование и передача отчета о совершении операции Инициатору депозитарной операции и иным лицам в соответствии с</w:t>
      </w:r>
      <w:r>
        <w:rPr>
          <w:rFonts w:ascii="Arial" w:hAnsi="Arial" w:cs="Arial"/>
          <w:sz w:val="22"/>
          <w:szCs w:val="24"/>
        </w:rPr>
        <w:t xml:space="preserve"> </w:t>
      </w:r>
      <w:r w:rsidRPr="00F9353D">
        <w:rPr>
          <w:rFonts w:ascii="Arial" w:hAnsi="Arial" w:cs="Arial"/>
          <w:sz w:val="22"/>
          <w:szCs w:val="24"/>
        </w:rPr>
        <w:t>настоящими Условиями. Отчет об исполнении депозитарной операции по счету депо является основанием для</w:t>
      </w:r>
      <w:r>
        <w:rPr>
          <w:rFonts w:ascii="Arial" w:hAnsi="Arial" w:cs="Arial"/>
          <w:sz w:val="22"/>
          <w:szCs w:val="24"/>
        </w:rPr>
        <w:t xml:space="preserve"> </w:t>
      </w:r>
      <w:r w:rsidRPr="00F9353D">
        <w:rPr>
          <w:rFonts w:ascii="Arial" w:hAnsi="Arial" w:cs="Arial"/>
          <w:sz w:val="22"/>
          <w:szCs w:val="24"/>
        </w:rPr>
        <w:t>совершения проводок в учетных системах получателя отчета. Отчетные документы передаются Инициатору депозитарной операции способом, указанным в анкете Депонента.</w:t>
      </w:r>
    </w:p>
    <w:p w:rsidR="00CA1C43" w:rsidRPr="009F6635" w:rsidRDefault="00CA1C43" w:rsidP="00E62C62">
      <w:pPr>
        <w:ind w:firstLine="709"/>
        <w:jc w:val="both"/>
        <w:rPr>
          <w:rFonts w:ascii="Arial" w:hAnsi="Arial" w:cs="Arial"/>
          <w:b/>
          <w:sz w:val="22"/>
          <w:szCs w:val="24"/>
        </w:rPr>
      </w:pPr>
      <w:r w:rsidRPr="009F6635">
        <w:rPr>
          <w:rFonts w:ascii="Arial" w:hAnsi="Arial" w:cs="Arial"/>
          <w:sz w:val="22"/>
          <w:szCs w:val="24"/>
        </w:rPr>
        <w:t>10.6.2.</w:t>
      </w:r>
      <w:r w:rsidR="00EA512A">
        <w:rPr>
          <w:rFonts w:ascii="Arial" w:hAnsi="Arial" w:cs="Arial"/>
          <w:sz w:val="22"/>
          <w:szCs w:val="24"/>
        </w:rPr>
        <w:t xml:space="preserve"> </w:t>
      </w:r>
      <w:r w:rsidRPr="009F6635">
        <w:rPr>
          <w:rFonts w:ascii="Arial" w:hAnsi="Arial" w:cs="Arial"/>
          <w:sz w:val="22"/>
          <w:szCs w:val="24"/>
        </w:rPr>
        <w:t xml:space="preserve">Информация обо всех выданных отчетах заносится в </w:t>
      </w:r>
      <w:r w:rsidR="00AA1826" w:rsidRPr="009F6635">
        <w:rPr>
          <w:rFonts w:ascii="Arial" w:hAnsi="Arial" w:cs="Arial"/>
          <w:sz w:val="22"/>
        </w:rPr>
        <w:t>Журнал</w:t>
      </w:r>
      <w:r w:rsidR="00AA1826">
        <w:rPr>
          <w:rFonts w:ascii="Arial" w:hAnsi="Arial" w:cs="Arial"/>
          <w:sz w:val="22"/>
        </w:rPr>
        <w:t xml:space="preserve"> исходящих документов</w:t>
      </w:r>
      <w:r w:rsidRPr="009F6635">
        <w:rPr>
          <w:rFonts w:ascii="Arial" w:hAnsi="Arial" w:cs="Arial"/>
          <w:sz w:val="22"/>
          <w:szCs w:val="24"/>
        </w:rPr>
        <w:t>.</w:t>
      </w:r>
    </w:p>
    <w:p w:rsidR="00CA1C43" w:rsidRPr="009F6635" w:rsidRDefault="00CA1C43" w:rsidP="00E62C62">
      <w:pPr>
        <w:ind w:firstLine="284"/>
        <w:jc w:val="both"/>
        <w:rPr>
          <w:rFonts w:ascii="Arial" w:hAnsi="Arial" w:cs="Arial"/>
          <w:b/>
          <w:sz w:val="22"/>
          <w:szCs w:val="24"/>
        </w:rPr>
      </w:pPr>
      <w:r w:rsidRPr="009F6635">
        <w:rPr>
          <w:rFonts w:ascii="Arial" w:hAnsi="Arial" w:cs="Arial"/>
          <w:b/>
          <w:sz w:val="22"/>
          <w:szCs w:val="24"/>
        </w:rPr>
        <w:tab/>
      </w:r>
    </w:p>
    <w:p w:rsidR="00CA1C43" w:rsidRPr="009F6635" w:rsidRDefault="00CA1C43">
      <w:pPr>
        <w:pStyle w:val="1"/>
        <w:ind w:left="0"/>
        <w:jc w:val="center"/>
        <w:rPr>
          <w:rStyle w:val="12"/>
          <w:rFonts w:ascii="Arial" w:hAnsi="Arial" w:cs="Arial"/>
          <w:i w:val="0"/>
          <w:iCs/>
          <w:sz w:val="28"/>
        </w:rPr>
      </w:pPr>
      <w:bookmarkStart w:id="42" w:name="_Toc111524485"/>
      <w:bookmarkStart w:id="43" w:name="_Toc363397494"/>
      <w:r w:rsidRPr="009F6635">
        <w:rPr>
          <w:rStyle w:val="12"/>
          <w:rFonts w:ascii="Arial" w:hAnsi="Arial" w:cs="Arial"/>
          <w:i w:val="0"/>
          <w:iCs/>
          <w:sz w:val="28"/>
        </w:rPr>
        <w:t>11. Порядок совершения депозитарных операций</w:t>
      </w:r>
      <w:bookmarkEnd w:id="42"/>
      <w:bookmarkEnd w:id="43"/>
    </w:p>
    <w:p w:rsidR="00CA1C43" w:rsidRPr="009F6635" w:rsidRDefault="00CA1C43" w:rsidP="00E62C62">
      <w:pPr>
        <w:jc w:val="both"/>
        <w:rPr>
          <w:rFonts w:ascii="Arial" w:hAnsi="Arial" w:cs="Arial"/>
          <w:sz w:val="22"/>
          <w:szCs w:val="24"/>
        </w:rPr>
      </w:pPr>
    </w:p>
    <w:p w:rsidR="00CA1C43" w:rsidRPr="009F6635" w:rsidRDefault="00CA1C43" w:rsidP="00E62C62">
      <w:pPr>
        <w:ind w:firstLine="709"/>
        <w:jc w:val="both"/>
        <w:rPr>
          <w:rFonts w:ascii="Arial" w:hAnsi="Arial" w:cs="Arial"/>
          <w:sz w:val="22"/>
          <w:szCs w:val="24"/>
          <w:u w:val="single"/>
        </w:rPr>
      </w:pPr>
      <w:r w:rsidRPr="009F6635">
        <w:rPr>
          <w:rFonts w:ascii="Arial" w:hAnsi="Arial" w:cs="Arial"/>
          <w:sz w:val="22"/>
          <w:szCs w:val="24"/>
          <w:u w:val="single"/>
        </w:rPr>
        <w:t>11.1.</w:t>
      </w:r>
      <w:r w:rsidR="00DA513D">
        <w:rPr>
          <w:rFonts w:ascii="Arial" w:hAnsi="Arial" w:cs="Arial"/>
          <w:sz w:val="22"/>
          <w:szCs w:val="24"/>
          <w:u w:val="single"/>
        </w:rPr>
        <w:t xml:space="preserve"> </w:t>
      </w:r>
      <w:r w:rsidRPr="009F6635">
        <w:rPr>
          <w:rFonts w:ascii="Arial" w:hAnsi="Arial" w:cs="Arial"/>
          <w:sz w:val="22"/>
          <w:szCs w:val="24"/>
          <w:u w:val="single"/>
        </w:rPr>
        <w:t>Административные операции.</w:t>
      </w:r>
    </w:p>
    <w:p w:rsidR="00CA1C43" w:rsidRPr="009F6635" w:rsidRDefault="00CA1C43" w:rsidP="00E62C62">
      <w:pPr>
        <w:ind w:firstLine="709"/>
        <w:jc w:val="both"/>
        <w:rPr>
          <w:rFonts w:ascii="Arial" w:hAnsi="Arial" w:cs="Arial"/>
          <w:sz w:val="22"/>
          <w:szCs w:val="24"/>
        </w:rPr>
      </w:pPr>
      <w:bookmarkStart w:id="44" w:name="_Toc382119709"/>
      <w:bookmarkStart w:id="45" w:name="_Toc404508917"/>
      <w:r w:rsidRPr="009F6635">
        <w:rPr>
          <w:rFonts w:ascii="Arial" w:hAnsi="Arial" w:cs="Arial"/>
          <w:sz w:val="22"/>
          <w:szCs w:val="24"/>
        </w:rPr>
        <w:t>11.1.1.</w:t>
      </w:r>
      <w:r w:rsidR="00DA513D">
        <w:rPr>
          <w:rFonts w:ascii="Arial" w:hAnsi="Arial" w:cs="Arial"/>
          <w:sz w:val="22"/>
          <w:szCs w:val="24"/>
        </w:rPr>
        <w:t xml:space="preserve"> </w:t>
      </w:r>
      <w:r w:rsidRPr="009F6635">
        <w:rPr>
          <w:rFonts w:ascii="Arial" w:hAnsi="Arial" w:cs="Arial"/>
          <w:b/>
          <w:sz w:val="22"/>
          <w:szCs w:val="24"/>
        </w:rPr>
        <w:t>Открытие счета депо</w:t>
      </w:r>
      <w:bookmarkEnd w:id="44"/>
      <w:bookmarkEnd w:id="45"/>
      <w:r w:rsidRPr="009F6635">
        <w:rPr>
          <w:rFonts w:ascii="Arial" w:hAnsi="Arial" w:cs="Arial"/>
          <w:sz w:val="22"/>
          <w:szCs w:val="24"/>
        </w:rPr>
        <w:t>.</w:t>
      </w:r>
    </w:p>
    <w:p w:rsidR="00CA1C43" w:rsidRPr="009F6635" w:rsidRDefault="00CA1C43" w:rsidP="00E62C62">
      <w:pPr>
        <w:jc w:val="both"/>
        <w:rPr>
          <w:rFonts w:ascii="Arial" w:hAnsi="Arial" w:cs="Arial"/>
          <w:sz w:val="22"/>
          <w:szCs w:val="24"/>
          <w:u w:val="single"/>
        </w:rPr>
      </w:pPr>
      <w:r w:rsidRPr="009F6635">
        <w:rPr>
          <w:rFonts w:ascii="Arial" w:hAnsi="Arial" w:cs="Arial"/>
          <w:i/>
          <w:sz w:val="22"/>
          <w:szCs w:val="24"/>
        </w:rPr>
        <w:t>Содержание операции:</w:t>
      </w:r>
      <w:r w:rsidRPr="009F6635">
        <w:rPr>
          <w:rFonts w:ascii="Arial" w:hAnsi="Arial" w:cs="Arial"/>
          <w:sz w:val="22"/>
          <w:szCs w:val="24"/>
        </w:rPr>
        <w:t xml:space="preserve"> Операция по открытию счета депо депонента представляет собой действие по внесению Депозитарием в учетные регистры информации о депоненте, позволяющей осуществлять операции.</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 xml:space="preserve">Операция по открытию счета депо, </w:t>
      </w:r>
      <w:r w:rsidRPr="009F6635">
        <w:rPr>
          <w:rStyle w:val="22"/>
          <w:rFonts w:ascii="Arial" w:hAnsi="Arial" w:cs="Arial"/>
          <w:sz w:val="22"/>
          <w:szCs w:val="24"/>
        </w:rPr>
        <w:t xml:space="preserve">исполняется Депозитарием в течение </w:t>
      </w:r>
      <w:r w:rsidR="002F797F" w:rsidRPr="002F797F">
        <w:rPr>
          <w:rStyle w:val="22"/>
          <w:rFonts w:ascii="Arial" w:hAnsi="Arial" w:cs="Arial"/>
          <w:sz w:val="22"/>
          <w:szCs w:val="24"/>
        </w:rPr>
        <w:t>5</w:t>
      </w:r>
      <w:r w:rsidR="005B73B9" w:rsidRPr="002F797F">
        <w:rPr>
          <w:rStyle w:val="22"/>
          <w:rFonts w:ascii="Arial" w:hAnsi="Arial" w:cs="Arial"/>
          <w:sz w:val="22"/>
          <w:szCs w:val="24"/>
        </w:rPr>
        <w:t xml:space="preserve"> (</w:t>
      </w:r>
      <w:r w:rsidR="002F797F" w:rsidRPr="002F797F">
        <w:rPr>
          <w:rStyle w:val="22"/>
          <w:rFonts w:ascii="Arial" w:hAnsi="Arial" w:cs="Arial"/>
          <w:sz w:val="22"/>
          <w:szCs w:val="24"/>
        </w:rPr>
        <w:t>Пяти</w:t>
      </w:r>
      <w:r w:rsidR="005B73B9" w:rsidRPr="002F797F">
        <w:rPr>
          <w:rStyle w:val="22"/>
          <w:sz w:val="22"/>
          <w:szCs w:val="24"/>
        </w:rPr>
        <w:t>)</w:t>
      </w:r>
      <w:r w:rsidRPr="009F6635">
        <w:rPr>
          <w:rStyle w:val="22"/>
          <w:rFonts w:ascii="Arial" w:hAnsi="Arial" w:cs="Arial"/>
          <w:sz w:val="22"/>
          <w:szCs w:val="24"/>
        </w:rPr>
        <w:t xml:space="preserve"> рабочих дней с момента получения всех документов</w:t>
      </w:r>
      <w:r w:rsidR="00961249" w:rsidRPr="009F6635">
        <w:rPr>
          <w:rStyle w:val="22"/>
          <w:rFonts w:ascii="Arial" w:hAnsi="Arial" w:cs="Arial"/>
          <w:sz w:val="22"/>
          <w:szCs w:val="24"/>
        </w:rPr>
        <w:t>, предусмотренных настоящими Условиями</w:t>
      </w:r>
      <w:r w:rsidRPr="009F6635">
        <w:rPr>
          <w:rStyle w:val="22"/>
          <w:rFonts w:ascii="Arial" w:hAnsi="Arial" w:cs="Arial"/>
          <w:sz w:val="22"/>
          <w:szCs w:val="24"/>
        </w:rPr>
        <w:t>.</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11.1.1.1.</w:t>
      </w:r>
      <w:r w:rsidR="00DA513D">
        <w:rPr>
          <w:rFonts w:ascii="Arial" w:hAnsi="Arial" w:cs="Arial"/>
          <w:sz w:val="22"/>
          <w:szCs w:val="24"/>
        </w:rPr>
        <w:t xml:space="preserve"> </w:t>
      </w:r>
      <w:r w:rsidRPr="009F6635">
        <w:rPr>
          <w:rFonts w:ascii="Arial" w:hAnsi="Arial" w:cs="Arial"/>
          <w:sz w:val="22"/>
          <w:szCs w:val="24"/>
        </w:rPr>
        <w:t xml:space="preserve">При открытии счета депо ему присваивается уникальный в рамках депозитария код. Правила кодирования счетов депо определяются Депозитарием самостоятельно. </w:t>
      </w:r>
    </w:p>
    <w:p w:rsidR="00CA1C43" w:rsidRPr="009F6635" w:rsidRDefault="00CA1C43" w:rsidP="00E62C62">
      <w:pPr>
        <w:jc w:val="both"/>
        <w:rPr>
          <w:rStyle w:val="12"/>
          <w:rFonts w:ascii="Arial" w:hAnsi="Arial" w:cs="Arial"/>
          <w:sz w:val="22"/>
          <w:szCs w:val="24"/>
        </w:rPr>
      </w:pPr>
      <w:r w:rsidRPr="009F6635">
        <w:rPr>
          <w:rStyle w:val="12"/>
          <w:rFonts w:ascii="Arial" w:hAnsi="Arial" w:cs="Arial"/>
          <w:i/>
          <w:sz w:val="22"/>
          <w:szCs w:val="24"/>
        </w:rPr>
        <w:t>Основания для операции:</w:t>
      </w:r>
    </w:p>
    <w:p w:rsidR="00CA1C43" w:rsidRPr="009F6635" w:rsidRDefault="00CA1C43" w:rsidP="00E62C62">
      <w:pPr>
        <w:ind w:firstLine="709"/>
        <w:jc w:val="both"/>
        <w:rPr>
          <w:rStyle w:val="12"/>
          <w:rFonts w:ascii="Arial" w:hAnsi="Arial" w:cs="Arial"/>
          <w:sz w:val="22"/>
          <w:szCs w:val="24"/>
        </w:rPr>
      </w:pPr>
      <w:r w:rsidRPr="009F6635">
        <w:rPr>
          <w:rStyle w:val="12"/>
          <w:rFonts w:ascii="Arial" w:hAnsi="Arial" w:cs="Arial"/>
          <w:sz w:val="22"/>
          <w:szCs w:val="24"/>
        </w:rPr>
        <w:t>11.</w:t>
      </w:r>
      <w:r w:rsidRPr="009F6635">
        <w:rPr>
          <w:rFonts w:ascii="Arial" w:hAnsi="Arial" w:cs="Arial"/>
          <w:sz w:val="22"/>
          <w:szCs w:val="24"/>
        </w:rPr>
        <w:t>1.1.2.</w:t>
      </w:r>
      <w:r w:rsidR="00DA513D">
        <w:rPr>
          <w:rFonts w:ascii="Arial" w:hAnsi="Arial" w:cs="Arial"/>
          <w:sz w:val="22"/>
          <w:szCs w:val="24"/>
        </w:rPr>
        <w:t xml:space="preserve"> </w:t>
      </w:r>
      <w:r w:rsidRPr="009F6635">
        <w:rPr>
          <w:rStyle w:val="12"/>
          <w:rFonts w:ascii="Arial" w:hAnsi="Arial" w:cs="Arial"/>
          <w:sz w:val="22"/>
          <w:szCs w:val="24"/>
        </w:rPr>
        <w:t>Для физических лиц открытие счета депо осуществляется на основании:</w:t>
      </w:r>
    </w:p>
    <w:p w:rsidR="00CA1C43" w:rsidRPr="009F6635" w:rsidRDefault="00CA1C43" w:rsidP="00E62C62">
      <w:pPr>
        <w:numPr>
          <w:ilvl w:val="0"/>
          <w:numId w:val="5"/>
        </w:numPr>
        <w:ind w:left="0" w:firstLine="851"/>
        <w:jc w:val="both"/>
        <w:rPr>
          <w:rFonts w:ascii="Arial" w:hAnsi="Arial" w:cs="Arial"/>
          <w:sz w:val="22"/>
        </w:rPr>
      </w:pPr>
      <w:r w:rsidRPr="009F6635">
        <w:rPr>
          <w:rFonts w:ascii="Arial" w:hAnsi="Arial" w:cs="Arial"/>
          <w:sz w:val="22"/>
        </w:rPr>
        <w:t>депозитарного договора;</w:t>
      </w:r>
    </w:p>
    <w:p w:rsidR="00CA1C43" w:rsidRPr="009F6635" w:rsidRDefault="00CA1C43" w:rsidP="00E62C62">
      <w:pPr>
        <w:numPr>
          <w:ilvl w:val="0"/>
          <w:numId w:val="5"/>
        </w:numPr>
        <w:ind w:left="0" w:firstLine="851"/>
        <w:jc w:val="both"/>
        <w:rPr>
          <w:rFonts w:ascii="Arial" w:hAnsi="Arial" w:cs="Arial"/>
          <w:sz w:val="22"/>
        </w:rPr>
      </w:pPr>
      <w:r w:rsidRPr="009F6635">
        <w:rPr>
          <w:rFonts w:ascii="Arial" w:hAnsi="Arial" w:cs="Arial"/>
          <w:sz w:val="22"/>
        </w:rPr>
        <w:t>поручения инициатора операции</w:t>
      </w:r>
      <w:r w:rsidR="00D848F7">
        <w:rPr>
          <w:rFonts w:ascii="Arial" w:hAnsi="Arial" w:cs="Arial"/>
          <w:sz w:val="22"/>
        </w:rPr>
        <w:t xml:space="preserve"> </w:t>
      </w:r>
      <w:r w:rsidR="00D848F7">
        <w:rPr>
          <w:color w:val="000000"/>
          <w:sz w:val="22"/>
          <w:szCs w:val="22"/>
        </w:rPr>
        <w:t>(</w:t>
      </w:r>
      <w:r w:rsidR="00D848F7" w:rsidRPr="00D848F7">
        <w:rPr>
          <w:rFonts w:ascii="Arial" w:hAnsi="Arial" w:cs="Arial"/>
          <w:color w:val="000000"/>
          <w:sz w:val="22"/>
          <w:szCs w:val="22"/>
        </w:rPr>
        <w:t>приложение №5 к настоящим Условиям</w:t>
      </w:r>
      <w:r w:rsidR="00D848F7">
        <w:rPr>
          <w:color w:val="000000"/>
          <w:sz w:val="22"/>
          <w:szCs w:val="22"/>
        </w:rPr>
        <w:t>)</w:t>
      </w:r>
      <w:r w:rsidRPr="009F6635">
        <w:rPr>
          <w:rFonts w:ascii="Arial" w:hAnsi="Arial" w:cs="Arial"/>
          <w:sz w:val="22"/>
        </w:rPr>
        <w:t>;</w:t>
      </w:r>
    </w:p>
    <w:p w:rsidR="00CA1C43" w:rsidRPr="009F6635" w:rsidRDefault="00CA1C43" w:rsidP="00E62C62">
      <w:pPr>
        <w:numPr>
          <w:ilvl w:val="0"/>
          <w:numId w:val="5"/>
        </w:numPr>
        <w:ind w:left="0" w:firstLine="851"/>
        <w:jc w:val="both"/>
        <w:rPr>
          <w:rFonts w:ascii="Arial" w:hAnsi="Arial" w:cs="Arial"/>
          <w:sz w:val="22"/>
        </w:rPr>
      </w:pPr>
      <w:r w:rsidRPr="009F6635">
        <w:rPr>
          <w:rFonts w:ascii="Arial" w:hAnsi="Arial" w:cs="Arial"/>
          <w:sz w:val="22"/>
        </w:rPr>
        <w:t>анкеты депонента</w:t>
      </w:r>
      <w:r w:rsidR="00D848F7">
        <w:rPr>
          <w:rFonts w:ascii="Arial" w:hAnsi="Arial" w:cs="Arial"/>
          <w:sz w:val="22"/>
        </w:rPr>
        <w:t xml:space="preserve"> </w:t>
      </w:r>
      <w:r w:rsidR="00D848F7">
        <w:rPr>
          <w:color w:val="000000"/>
          <w:sz w:val="22"/>
          <w:szCs w:val="22"/>
        </w:rPr>
        <w:t>(</w:t>
      </w:r>
      <w:r w:rsidR="00D848F7" w:rsidRPr="00D848F7">
        <w:rPr>
          <w:rFonts w:ascii="Arial" w:hAnsi="Arial" w:cs="Arial"/>
          <w:color w:val="000000"/>
          <w:sz w:val="22"/>
          <w:szCs w:val="22"/>
        </w:rPr>
        <w:t>приложение №</w:t>
      </w:r>
      <w:r w:rsidR="00D848F7">
        <w:rPr>
          <w:rFonts w:ascii="Arial" w:hAnsi="Arial" w:cs="Arial"/>
          <w:color w:val="000000"/>
          <w:sz w:val="22"/>
          <w:szCs w:val="22"/>
        </w:rPr>
        <w:t>2</w:t>
      </w:r>
      <w:r w:rsidR="00D848F7" w:rsidRPr="00D848F7">
        <w:rPr>
          <w:rFonts w:ascii="Arial" w:hAnsi="Arial" w:cs="Arial"/>
          <w:color w:val="000000"/>
          <w:sz w:val="22"/>
          <w:szCs w:val="22"/>
        </w:rPr>
        <w:t xml:space="preserve"> к настоящим Условиям</w:t>
      </w:r>
      <w:r w:rsidR="00D848F7">
        <w:rPr>
          <w:color w:val="000000"/>
          <w:sz w:val="22"/>
          <w:szCs w:val="22"/>
        </w:rPr>
        <w:t>)</w:t>
      </w:r>
      <w:r w:rsidRPr="009F6635">
        <w:rPr>
          <w:rFonts w:ascii="Arial" w:hAnsi="Arial" w:cs="Arial"/>
          <w:sz w:val="22"/>
        </w:rPr>
        <w:t>;</w:t>
      </w:r>
    </w:p>
    <w:p w:rsidR="00CA1C43" w:rsidRPr="009F6635" w:rsidRDefault="00CA1C43" w:rsidP="00E62C62">
      <w:pPr>
        <w:numPr>
          <w:ilvl w:val="0"/>
          <w:numId w:val="5"/>
        </w:numPr>
        <w:ind w:left="0" w:firstLine="851"/>
        <w:jc w:val="both"/>
        <w:rPr>
          <w:rFonts w:ascii="Arial" w:hAnsi="Arial" w:cs="Arial"/>
          <w:sz w:val="22"/>
        </w:rPr>
      </w:pPr>
      <w:r w:rsidRPr="009F6635">
        <w:rPr>
          <w:rFonts w:ascii="Arial" w:hAnsi="Arial" w:cs="Arial"/>
          <w:sz w:val="22"/>
        </w:rPr>
        <w:t>документа, удостоверяющего личность</w:t>
      </w:r>
      <w:r w:rsidR="00961249" w:rsidRPr="009F6635">
        <w:rPr>
          <w:rFonts w:ascii="Arial" w:hAnsi="Arial" w:cs="Arial"/>
          <w:sz w:val="22"/>
        </w:rPr>
        <w:t>;</w:t>
      </w:r>
    </w:p>
    <w:p w:rsidR="00961249" w:rsidRPr="009F6635" w:rsidRDefault="00137FDB" w:rsidP="00E62C62">
      <w:pPr>
        <w:ind w:firstLine="851"/>
        <w:jc w:val="both"/>
        <w:rPr>
          <w:rFonts w:ascii="Arial" w:hAnsi="Arial" w:cs="Arial"/>
          <w:sz w:val="22"/>
        </w:rPr>
      </w:pPr>
      <w:r w:rsidRPr="009F6635">
        <w:rPr>
          <w:rFonts w:ascii="Arial" w:hAnsi="Arial" w:cs="Arial"/>
          <w:sz w:val="22"/>
        </w:rPr>
        <w:t>-</w:t>
      </w:r>
      <w:r w:rsidR="001E4FDE">
        <w:rPr>
          <w:rFonts w:ascii="Arial" w:hAnsi="Arial" w:cs="Arial"/>
          <w:sz w:val="22"/>
        </w:rPr>
        <w:t xml:space="preserve"> </w:t>
      </w:r>
      <w:r w:rsidR="001E4FDE" w:rsidRPr="001E4FDE">
        <w:rPr>
          <w:rFonts w:ascii="Arial" w:hAnsi="Arial" w:cs="Arial"/>
          <w:color w:val="000000"/>
          <w:sz w:val="22"/>
          <w:szCs w:val="22"/>
        </w:rPr>
        <w:t>копи</w:t>
      </w:r>
      <w:r w:rsidR="00D848F7">
        <w:rPr>
          <w:rFonts w:ascii="Arial" w:hAnsi="Arial" w:cs="Arial"/>
          <w:color w:val="000000"/>
          <w:sz w:val="22"/>
          <w:szCs w:val="22"/>
        </w:rPr>
        <w:t>и</w:t>
      </w:r>
      <w:r w:rsidR="001E4FDE" w:rsidRPr="001E4FDE">
        <w:rPr>
          <w:rFonts w:ascii="Arial" w:hAnsi="Arial" w:cs="Arial"/>
          <w:color w:val="000000"/>
          <w:sz w:val="22"/>
          <w:szCs w:val="22"/>
        </w:rPr>
        <w:t xml:space="preserve"> свидетельства о постановке на учет в налоговом органе</w:t>
      </w:r>
      <w:r w:rsidR="001E4FDE" w:rsidRPr="009F6635">
        <w:rPr>
          <w:rFonts w:ascii="Arial" w:hAnsi="Arial" w:cs="Arial"/>
          <w:sz w:val="22"/>
        </w:rPr>
        <w:t xml:space="preserve"> </w:t>
      </w:r>
      <w:r w:rsidR="00961249" w:rsidRPr="009F6635">
        <w:rPr>
          <w:rFonts w:ascii="Arial" w:hAnsi="Arial" w:cs="Arial"/>
          <w:sz w:val="22"/>
        </w:rPr>
        <w:t>(при наличии).</w:t>
      </w:r>
    </w:p>
    <w:p w:rsidR="004F3065" w:rsidRPr="009F6635" w:rsidRDefault="00CA1C43" w:rsidP="00E62C62">
      <w:pPr>
        <w:pStyle w:val="24"/>
        <w:ind w:firstLine="851"/>
        <w:rPr>
          <w:rStyle w:val="12"/>
          <w:rFonts w:ascii="Arial" w:hAnsi="Arial" w:cs="Arial"/>
          <w:sz w:val="22"/>
          <w:szCs w:val="24"/>
        </w:rPr>
      </w:pPr>
      <w:r w:rsidRPr="009F6635">
        <w:rPr>
          <w:rStyle w:val="12"/>
          <w:rFonts w:ascii="Arial" w:hAnsi="Arial" w:cs="Arial"/>
        </w:rPr>
        <w:t>11.1.1.3.</w:t>
      </w:r>
      <w:r w:rsidRPr="009F6635">
        <w:rPr>
          <w:rStyle w:val="12"/>
          <w:rFonts w:ascii="Arial" w:hAnsi="Arial" w:cs="Arial"/>
          <w:sz w:val="22"/>
          <w:szCs w:val="24"/>
        </w:rPr>
        <w:t xml:space="preserve"> Для юридических лиц-резидентов открытие счета депо осуществляется на основании:</w:t>
      </w:r>
      <w:r w:rsidR="004F3065" w:rsidRPr="009F6635">
        <w:rPr>
          <w:rStyle w:val="12"/>
          <w:rFonts w:ascii="Arial" w:hAnsi="Arial" w:cs="Arial"/>
          <w:sz w:val="22"/>
          <w:szCs w:val="24"/>
        </w:rPr>
        <w:t xml:space="preserve"> </w:t>
      </w:r>
    </w:p>
    <w:p w:rsidR="004F3065" w:rsidRPr="009F6635" w:rsidRDefault="00CA1C43" w:rsidP="00E62C62">
      <w:pPr>
        <w:pStyle w:val="24"/>
        <w:ind w:firstLine="851"/>
        <w:rPr>
          <w:rFonts w:ascii="Arial" w:hAnsi="Arial" w:cs="Arial"/>
          <w:sz w:val="22"/>
          <w:szCs w:val="24"/>
        </w:rPr>
      </w:pPr>
      <w:r w:rsidRPr="009F6635">
        <w:rPr>
          <w:rStyle w:val="12"/>
          <w:rFonts w:ascii="Arial" w:hAnsi="Arial" w:cs="Arial"/>
          <w:sz w:val="22"/>
          <w:szCs w:val="24"/>
        </w:rPr>
        <w:t xml:space="preserve"> - </w:t>
      </w:r>
      <w:r w:rsidRPr="009F6635">
        <w:rPr>
          <w:rFonts w:ascii="Arial" w:hAnsi="Arial" w:cs="Arial"/>
          <w:sz w:val="22"/>
          <w:szCs w:val="24"/>
        </w:rPr>
        <w:t xml:space="preserve"> депозит</w:t>
      </w:r>
      <w:r w:rsidR="004F3065" w:rsidRPr="009F6635">
        <w:rPr>
          <w:rFonts w:ascii="Arial" w:hAnsi="Arial" w:cs="Arial"/>
          <w:sz w:val="22"/>
          <w:szCs w:val="24"/>
        </w:rPr>
        <w:t xml:space="preserve">арного договора;  </w:t>
      </w:r>
    </w:p>
    <w:p w:rsidR="004F3065" w:rsidRPr="009F6635" w:rsidRDefault="004F3065" w:rsidP="00E62C62">
      <w:pPr>
        <w:pStyle w:val="24"/>
        <w:ind w:firstLine="851"/>
        <w:rPr>
          <w:rFonts w:ascii="Arial" w:hAnsi="Arial" w:cs="Arial"/>
          <w:sz w:val="22"/>
          <w:szCs w:val="24"/>
        </w:rPr>
      </w:pPr>
      <w:r w:rsidRPr="009F6635">
        <w:rPr>
          <w:rFonts w:ascii="Arial" w:hAnsi="Arial" w:cs="Arial"/>
          <w:sz w:val="22"/>
          <w:szCs w:val="24"/>
        </w:rPr>
        <w:t xml:space="preserve"> - </w:t>
      </w:r>
      <w:r w:rsidR="00CA1C43" w:rsidRPr="009F6635">
        <w:rPr>
          <w:rFonts w:ascii="Arial" w:hAnsi="Arial" w:cs="Arial"/>
          <w:sz w:val="22"/>
          <w:szCs w:val="24"/>
        </w:rPr>
        <w:t xml:space="preserve"> поручения иници</w:t>
      </w:r>
      <w:r w:rsidRPr="009F6635">
        <w:rPr>
          <w:rFonts w:ascii="Arial" w:hAnsi="Arial" w:cs="Arial"/>
          <w:sz w:val="22"/>
          <w:szCs w:val="24"/>
        </w:rPr>
        <w:t>атора операции</w:t>
      </w:r>
      <w:r w:rsidR="00D848F7">
        <w:rPr>
          <w:rFonts w:ascii="Arial" w:hAnsi="Arial" w:cs="Arial"/>
          <w:sz w:val="22"/>
          <w:szCs w:val="24"/>
        </w:rPr>
        <w:t xml:space="preserve"> </w:t>
      </w:r>
      <w:r w:rsidR="00D848F7">
        <w:rPr>
          <w:color w:val="000000"/>
          <w:sz w:val="22"/>
          <w:szCs w:val="22"/>
        </w:rPr>
        <w:t>(</w:t>
      </w:r>
      <w:r w:rsidR="00D848F7" w:rsidRPr="00D848F7">
        <w:rPr>
          <w:rFonts w:ascii="Arial" w:hAnsi="Arial" w:cs="Arial"/>
          <w:color w:val="000000"/>
          <w:sz w:val="22"/>
          <w:szCs w:val="22"/>
        </w:rPr>
        <w:t>приложение №5 к настоящим Условиям</w:t>
      </w:r>
      <w:r w:rsidR="00D848F7">
        <w:rPr>
          <w:color w:val="000000"/>
          <w:sz w:val="22"/>
          <w:szCs w:val="22"/>
        </w:rPr>
        <w:t>)</w:t>
      </w:r>
      <w:r w:rsidRPr="009F6635">
        <w:rPr>
          <w:rFonts w:ascii="Arial" w:hAnsi="Arial" w:cs="Arial"/>
          <w:sz w:val="22"/>
          <w:szCs w:val="24"/>
        </w:rPr>
        <w:t xml:space="preserve">; </w:t>
      </w:r>
    </w:p>
    <w:p w:rsidR="004F3065" w:rsidRPr="009F6635" w:rsidRDefault="004F3065" w:rsidP="00E62C62">
      <w:pPr>
        <w:pStyle w:val="24"/>
        <w:ind w:firstLine="851"/>
        <w:rPr>
          <w:rFonts w:ascii="Arial" w:hAnsi="Arial" w:cs="Arial"/>
          <w:sz w:val="22"/>
          <w:szCs w:val="24"/>
        </w:rPr>
      </w:pPr>
      <w:r w:rsidRPr="009F6635">
        <w:rPr>
          <w:rFonts w:ascii="Arial" w:hAnsi="Arial" w:cs="Arial"/>
          <w:sz w:val="22"/>
          <w:szCs w:val="24"/>
        </w:rPr>
        <w:t xml:space="preserve"> -  </w:t>
      </w:r>
      <w:r w:rsidR="00CA1C43" w:rsidRPr="009F6635">
        <w:rPr>
          <w:rFonts w:ascii="Arial" w:hAnsi="Arial" w:cs="Arial"/>
          <w:sz w:val="22"/>
          <w:szCs w:val="24"/>
        </w:rPr>
        <w:t xml:space="preserve">анкеты </w:t>
      </w:r>
      <w:r w:rsidR="00961249" w:rsidRPr="009F6635">
        <w:rPr>
          <w:rFonts w:ascii="Arial" w:hAnsi="Arial" w:cs="Arial"/>
          <w:sz w:val="22"/>
          <w:szCs w:val="24"/>
        </w:rPr>
        <w:t>д</w:t>
      </w:r>
      <w:r w:rsidR="00CA1C43" w:rsidRPr="009F6635">
        <w:rPr>
          <w:rFonts w:ascii="Arial" w:hAnsi="Arial" w:cs="Arial"/>
          <w:sz w:val="22"/>
          <w:szCs w:val="24"/>
        </w:rPr>
        <w:t>епонента</w:t>
      </w:r>
      <w:r w:rsidR="00D848F7">
        <w:rPr>
          <w:rFonts w:ascii="Arial" w:hAnsi="Arial" w:cs="Arial"/>
          <w:sz w:val="22"/>
          <w:szCs w:val="24"/>
        </w:rPr>
        <w:t xml:space="preserve"> </w:t>
      </w:r>
      <w:r w:rsidR="00D848F7">
        <w:rPr>
          <w:color w:val="000000"/>
          <w:sz w:val="22"/>
          <w:szCs w:val="22"/>
        </w:rPr>
        <w:t>(</w:t>
      </w:r>
      <w:r w:rsidR="00D848F7" w:rsidRPr="00D848F7">
        <w:rPr>
          <w:rFonts w:ascii="Arial" w:hAnsi="Arial" w:cs="Arial"/>
          <w:color w:val="000000"/>
          <w:sz w:val="22"/>
          <w:szCs w:val="22"/>
        </w:rPr>
        <w:t>приложение №</w:t>
      </w:r>
      <w:r w:rsidR="00D848F7">
        <w:rPr>
          <w:rFonts w:ascii="Arial" w:hAnsi="Arial" w:cs="Arial"/>
          <w:color w:val="000000"/>
          <w:sz w:val="22"/>
          <w:szCs w:val="22"/>
        </w:rPr>
        <w:t>1</w:t>
      </w:r>
      <w:r w:rsidR="00D848F7" w:rsidRPr="00D848F7">
        <w:rPr>
          <w:rFonts w:ascii="Arial" w:hAnsi="Arial" w:cs="Arial"/>
          <w:color w:val="000000"/>
          <w:sz w:val="22"/>
          <w:szCs w:val="22"/>
        </w:rPr>
        <w:t xml:space="preserve"> к настоящим Условиям</w:t>
      </w:r>
      <w:r w:rsidR="00D848F7">
        <w:rPr>
          <w:color w:val="000000"/>
          <w:sz w:val="22"/>
          <w:szCs w:val="22"/>
        </w:rPr>
        <w:t>)</w:t>
      </w:r>
      <w:r w:rsidR="00CA1C43" w:rsidRPr="009F6635">
        <w:rPr>
          <w:rFonts w:ascii="Arial" w:hAnsi="Arial" w:cs="Arial"/>
          <w:sz w:val="22"/>
          <w:szCs w:val="24"/>
        </w:rPr>
        <w:t>;</w:t>
      </w:r>
      <w:r w:rsidRPr="009F6635">
        <w:rPr>
          <w:rFonts w:ascii="Arial" w:hAnsi="Arial" w:cs="Arial"/>
          <w:sz w:val="22"/>
          <w:szCs w:val="24"/>
        </w:rPr>
        <w:t xml:space="preserve"> </w:t>
      </w:r>
    </w:p>
    <w:p w:rsidR="004F3065" w:rsidRPr="009F6635" w:rsidRDefault="00CA1C43" w:rsidP="00E62C62">
      <w:pPr>
        <w:pStyle w:val="24"/>
        <w:ind w:firstLine="851"/>
        <w:jc w:val="both"/>
        <w:rPr>
          <w:rFonts w:ascii="Arial" w:hAnsi="Arial" w:cs="Arial"/>
          <w:sz w:val="22"/>
          <w:szCs w:val="24"/>
        </w:rPr>
      </w:pPr>
      <w:r w:rsidRPr="009F6635">
        <w:rPr>
          <w:rFonts w:ascii="Arial" w:hAnsi="Arial" w:cs="Arial"/>
          <w:sz w:val="22"/>
          <w:szCs w:val="24"/>
        </w:rPr>
        <w:t xml:space="preserve"> -</w:t>
      </w:r>
      <w:r w:rsidRPr="009F6635">
        <w:rPr>
          <w:rFonts w:ascii="Arial" w:hAnsi="Arial" w:cs="Arial"/>
        </w:rPr>
        <w:t xml:space="preserve"> </w:t>
      </w:r>
      <w:r w:rsidRPr="009F6635">
        <w:rPr>
          <w:rFonts w:ascii="Arial" w:hAnsi="Arial" w:cs="Arial"/>
          <w:sz w:val="22"/>
          <w:szCs w:val="24"/>
        </w:rPr>
        <w:t xml:space="preserve">копий учредительных документов с зарегистрированными изменениями и дополнениями, </w:t>
      </w:r>
      <w:r w:rsidR="00741EAA" w:rsidRPr="009F6635">
        <w:rPr>
          <w:rFonts w:ascii="Arial" w:hAnsi="Arial" w:cs="Arial"/>
          <w:sz w:val="22"/>
          <w:szCs w:val="24"/>
        </w:rPr>
        <w:t>и листов записи, подтверждающих государственную регистрацию указанных изменений,</w:t>
      </w:r>
      <w:r w:rsidRPr="009F6635">
        <w:rPr>
          <w:rFonts w:ascii="Arial" w:hAnsi="Arial" w:cs="Arial"/>
          <w:sz w:val="22"/>
          <w:szCs w:val="24"/>
        </w:rPr>
        <w:t xml:space="preserve"> засвидетельствованных нотариально;</w:t>
      </w:r>
      <w:r w:rsidR="004F3065" w:rsidRPr="009F6635">
        <w:rPr>
          <w:rFonts w:ascii="Arial" w:hAnsi="Arial" w:cs="Arial"/>
          <w:sz w:val="22"/>
          <w:szCs w:val="24"/>
        </w:rPr>
        <w:t xml:space="preserve"> </w:t>
      </w:r>
    </w:p>
    <w:p w:rsidR="00CA1C43" w:rsidRPr="009F6635" w:rsidRDefault="00CA1C43" w:rsidP="00E62C62">
      <w:pPr>
        <w:pStyle w:val="24"/>
        <w:ind w:firstLine="851"/>
        <w:jc w:val="both"/>
        <w:rPr>
          <w:rFonts w:ascii="Arial" w:hAnsi="Arial" w:cs="Arial"/>
        </w:rPr>
      </w:pPr>
      <w:r w:rsidRPr="009F6635">
        <w:rPr>
          <w:rFonts w:ascii="Arial" w:hAnsi="Arial" w:cs="Arial"/>
          <w:sz w:val="22"/>
          <w:szCs w:val="24"/>
        </w:rPr>
        <w:t xml:space="preserve"> -</w:t>
      </w:r>
      <w:r w:rsidRPr="009F6635">
        <w:rPr>
          <w:rFonts w:ascii="Arial" w:hAnsi="Arial" w:cs="Arial"/>
        </w:rPr>
        <w:t xml:space="preserve"> </w:t>
      </w:r>
      <w:r w:rsidRPr="009F6635">
        <w:rPr>
          <w:rFonts w:ascii="Arial" w:hAnsi="Arial" w:cs="Arial"/>
          <w:sz w:val="22"/>
          <w:szCs w:val="24"/>
        </w:rPr>
        <w:t>копии свидетельства о государственной регистрации</w:t>
      </w:r>
      <w:r w:rsidR="00741EAA" w:rsidRPr="009F6635">
        <w:rPr>
          <w:rFonts w:ascii="Arial" w:hAnsi="Arial" w:cs="Arial"/>
          <w:sz w:val="22"/>
          <w:szCs w:val="24"/>
        </w:rPr>
        <w:t xml:space="preserve"> юридического лица (для юридических лиц, зарегистрированных после 1 июля 2002 года)</w:t>
      </w:r>
      <w:r w:rsidRPr="009F6635">
        <w:rPr>
          <w:rFonts w:ascii="Arial" w:hAnsi="Arial" w:cs="Arial"/>
          <w:sz w:val="22"/>
          <w:szCs w:val="24"/>
        </w:rPr>
        <w:t>, засвидетельствованной нотариально;</w:t>
      </w:r>
    </w:p>
    <w:p w:rsidR="004F3065" w:rsidRPr="009F6635" w:rsidRDefault="004F3065" w:rsidP="00E62C62">
      <w:pPr>
        <w:pStyle w:val="24"/>
        <w:ind w:firstLine="851"/>
        <w:jc w:val="both"/>
        <w:rPr>
          <w:rFonts w:ascii="Arial" w:hAnsi="Arial" w:cs="Arial"/>
          <w:sz w:val="22"/>
          <w:szCs w:val="24"/>
        </w:rPr>
      </w:pPr>
      <w:r w:rsidRPr="009F6635">
        <w:rPr>
          <w:rFonts w:ascii="Arial" w:hAnsi="Arial" w:cs="Arial"/>
        </w:rPr>
        <w:t xml:space="preserve"> -  </w:t>
      </w:r>
      <w:r w:rsidR="00CA1C43" w:rsidRPr="009F6635">
        <w:rPr>
          <w:rFonts w:ascii="Arial" w:hAnsi="Arial" w:cs="Arial"/>
        </w:rPr>
        <w:t xml:space="preserve"> </w:t>
      </w:r>
      <w:r w:rsidR="005C2138" w:rsidRPr="008D6311">
        <w:rPr>
          <w:rFonts w:ascii="Arial" w:hAnsi="Arial" w:cs="Arial"/>
          <w:sz w:val="22"/>
          <w:szCs w:val="24"/>
        </w:rPr>
        <w:t>копии</w:t>
      </w:r>
      <w:r w:rsidR="005C2138" w:rsidRPr="009F6635">
        <w:rPr>
          <w:rFonts w:ascii="Arial" w:hAnsi="Arial" w:cs="Arial"/>
        </w:rPr>
        <w:t xml:space="preserve"> </w:t>
      </w:r>
      <w:r w:rsidR="00CA1C43" w:rsidRPr="009F6635">
        <w:rPr>
          <w:rFonts w:ascii="Arial" w:hAnsi="Arial" w:cs="Arial"/>
          <w:sz w:val="22"/>
          <w:szCs w:val="24"/>
        </w:rPr>
        <w:t>свидетельства о внесении в Единый государственный реестр юридических лиц</w:t>
      </w:r>
      <w:r w:rsidR="00741EAA" w:rsidRPr="009F6635">
        <w:rPr>
          <w:rFonts w:ascii="Arial" w:hAnsi="Arial" w:cs="Arial"/>
          <w:sz w:val="22"/>
          <w:szCs w:val="24"/>
        </w:rPr>
        <w:t xml:space="preserve"> (для юридических лиц, зарегистрированных до 1 июля 2002 года)</w:t>
      </w:r>
      <w:r w:rsidR="005C2138" w:rsidRPr="009F6635">
        <w:rPr>
          <w:rFonts w:ascii="Arial" w:hAnsi="Arial" w:cs="Arial"/>
          <w:sz w:val="22"/>
          <w:szCs w:val="24"/>
        </w:rPr>
        <w:t>, засвидетельствованной нотариально</w:t>
      </w:r>
      <w:r w:rsidR="00CA1C43" w:rsidRPr="009F6635">
        <w:rPr>
          <w:rFonts w:ascii="Arial" w:hAnsi="Arial" w:cs="Arial"/>
          <w:sz w:val="22"/>
          <w:szCs w:val="24"/>
        </w:rPr>
        <w:t>;</w:t>
      </w:r>
      <w:r w:rsidRPr="009F6635">
        <w:rPr>
          <w:rFonts w:ascii="Arial" w:hAnsi="Arial" w:cs="Arial"/>
          <w:sz w:val="22"/>
          <w:szCs w:val="24"/>
        </w:rPr>
        <w:t xml:space="preserve"> </w:t>
      </w:r>
    </w:p>
    <w:p w:rsidR="00741EAA" w:rsidRPr="009F6635" w:rsidRDefault="004F3065" w:rsidP="00E62C62">
      <w:pPr>
        <w:pStyle w:val="24"/>
        <w:ind w:firstLine="851"/>
        <w:jc w:val="both"/>
        <w:rPr>
          <w:rFonts w:ascii="Arial" w:hAnsi="Arial" w:cs="Arial"/>
        </w:rPr>
      </w:pPr>
      <w:r w:rsidRPr="009F6635">
        <w:rPr>
          <w:rFonts w:ascii="Arial" w:hAnsi="Arial" w:cs="Arial"/>
        </w:rPr>
        <w:t xml:space="preserve"> - </w:t>
      </w:r>
      <w:r w:rsidR="00CA1C43" w:rsidRPr="009F6635">
        <w:rPr>
          <w:rFonts w:ascii="Arial" w:hAnsi="Arial" w:cs="Arial"/>
        </w:rPr>
        <w:t xml:space="preserve"> </w:t>
      </w:r>
      <w:r w:rsidR="00CA1C43" w:rsidRPr="009F6635">
        <w:rPr>
          <w:rFonts w:ascii="Arial" w:hAnsi="Arial" w:cs="Arial"/>
          <w:sz w:val="22"/>
          <w:szCs w:val="24"/>
        </w:rPr>
        <w:t>документа, подтверждающего факт назначения на должность лиц, имеющих право действовать от имени Депонента без доверенности либо нотариально засвидетельствованной копии;</w:t>
      </w:r>
    </w:p>
    <w:p w:rsidR="004F3065" w:rsidRPr="008D6311" w:rsidRDefault="004F3065" w:rsidP="00E62C62">
      <w:pPr>
        <w:pStyle w:val="24"/>
        <w:ind w:firstLine="851"/>
        <w:jc w:val="both"/>
        <w:rPr>
          <w:rFonts w:ascii="Arial" w:hAnsi="Arial" w:cs="Arial"/>
          <w:sz w:val="22"/>
          <w:szCs w:val="24"/>
        </w:rPr>
      </w:pPr>
      <w:r w:rsidRPr="009F6635">
        <w:rPr>
          <w:rFonts w:ascii="Arial" w:hAnsi="Arial" w:cs="Arial"/>
        </w:rPr>
        <w:t xml:space="preserve">-  </w:t>
      </w:r>
      <w:r w:rsidR="00CA1C43" w:rsidRPr="009F6635">
        <w:rPr>
          <w:rFonts w:ascii="Arial" w:hAnsi="Arial" w:cs="Arial"/>
        </w:rPr>
        <w:t xml:space="preserve">  </w:t>
      </w:r>
      <w:r w:rsidR="00CA1C43" w:rsidRPr="008D6311">
        <w:rPr>
          <w:rFonts w:ascii="Arial" w:hAnsi="Arial" w:cs="Arial"/>
          <w:sz w:val="22"/>
          <w:szCs w:val="24"/>
        </w:rPr>
        <w:t>карточки с образцами подписей уполномоченных лиц и оттиском печати юридического лица либо нотариально засвидетельствованной копии;</w:t>
      </w:r>
    </w:p>
    <w:p w:rsidR="00CA1C43" w:rsidRPr="009F6635" w:rsidRDefault="00CA1C43" w:rsidP="00E62C62">
      <w:pPr>
        <w:pStyle w:val="24"/>
        <w:ind w:firstLine="851"/>
        <w:jc w:val="both"/>
        <w:rPr>
          <w:rFonts w:ascii="Arial" w:hAnsi="Arial" w:cs="Arial"/>
          <w:sz w:val="22"/>
          <w:szCs w:val="24"/>
        </w:rPr>
      </w:pPr>
      <w:r w:rsidRPr="009F6635">
        <w:rPr>
          <w:rFonts w:ascii="Arial" w:hAnsi="Arial" w:cs="Arial"/>
        </w:rPr>
        <w:t xml:space="preserve">- </w:t>
      </w:r>
      <w:r w:rsidRPr="009F6635">
        <w:rPr>
          <w:rFonts w:ascii="Arial" w:hAnsi="Arial" w:cs="Arial"/>
          <w:sz w:val="22"/>
          <w:szCs w:val="24"/>
        </w:rPr>
        <w:t>документа, удостоверяющего личность лица, имеющего право действовать от имени Депонента без доверенности или доверенности и документа, удостоверяющего личность уполномоченного представителя Депонента</w:t>
      </w:r>
      <w:r w:rsidR="00741EAA" w:rsidRPr="009F6635">
        <w:rPr>
          <w:rFonts w:ascii="Arial" w:hAnsi="Arial" w:cs="Arial"/>
          <w:sz w:val="22"/>
          <w:szCs w:val="24"/>
        </w:rPr>
        <w:t>,</w:t>
      </w:r>
    </w:p>
    <w:p w:rsidR="00961249" w:rsidRPr="009F6635" w:rsidRDefault="00741EAA" w:rsidP="00E62C62">
      <w:pPr>
        <w:ind w:firstLine="851"/>
        <w:jc w:val="both"/>
        <w:rPr>
          <w:rFonts w:ascii="Arial" w:hAnsi="Arial" w:cs="Arial"/>
          <w:sz w:val="22"/>
          <w:szCs w:val="24"/>
        </w:rPr>
      </w:pPr>
      <w:r w:rsidRPr="009F6635">
        <w:rPr>
          <w:rFonts w:ascii="Arial" w:hAnsi="Arial" w:cs="Arial"/>
          <w:sz w:val="22"/>
          <w:szCs w:val="24"/>
        </w:rPr>
        <w:t>-</w:t>
      </w:r>
      <w:r w:rsidR="00137FDB" w:rsidRPr="009F6635">
        <w:rPr>
          <w:rFonts w:ascii="Arial" w:hAnsi="Arial" w:cs="Arial"/>
          <w:sz w:val="22"/>
          <w:szCs w:val="24"/>
        </w:rPr>
        <w:t xml:space="preserve"> </w:t>
      </w:r>
      <w:r w:rsidRPr="009F6635">
        <w:rPr>
          <w:rFonts w:ascii="Arial" w:hAnsi="Arial" w:cs="Arial"/>
          <w:sz w:val="22"/>
          <w:szCs w:val="24"/>
        </w:rPr>
        <w:t>д</w:t>
      </w:r>
      <w:r w:rsidR="00961249" w:rsidRPr="009F6635">
        <w:rPr>
          <w:rFonts w:ascii="Arial" w:hAnsi="Arial" w:cs="Arial"/>
          <w:sz w:val="22"/>
          <w:szCs w:val="24"/>
        </w:rPr>
        <w:t>окумент</w:t>
      </w:r>
      <w:r w:rsidR="00137FDB" w:rsidRPr="009F6635">
        <w:rPr>
          <w:rFonts w:ascii="Arial" w:hAnsi="Arial" w:cs="Arial"/>
          <w:sz w:val="22"/>
          <w:szCs w:val="24"/>
        </w:rPr>
        <w:t>ов</w:t>
      </w:r>
      <w:r w:rsidR="00961249" w:rsidRPr="009F6635">
        <w:rPr>
          <w:rFonts w:ascii="Arial" w:hAnsi="Arial" w:cs="Arial"/>
          <w:sz w:val="22"/>
          <w:szCs w:val="24"/>
        </w:rPr>
        <w:t>, подтверждающи</w:t>
      </w:r>
      <w:r w:rsidR="00137FDB" w:rsidRPr="009F6635">
        <w:rPr>
          <w:rFonts w:ascii="Arial" w:hAnsi="Arial" w:cs="Arial"/>
          <w:sz w:val="22"/>
          <w:szCs w:val="24"/>
        </w:rPr>
        <w:t>х</w:t>
      </w:r>
      <w:r w:rsidR="00961249" w:rsidRPr="009F6635">
        <w:rPr>
          <w:rFonts w:ascii="Arial" w:hAnsi="Arial" w:cs="Arial"/>
          <w:sz w:val="22"/>
          <w:szCs w:val="24"/>
        </w:rPr>
        <w:t xml:space="preserve"> наличие статуса квалифицированного инвестора – для лиц, отнесенных к квалифицированным ин</w:t>
      </w:r>
      <w:r w:rsidR="001837FB">
        <w:rPr>
          <w:rFonts w:ascii="Arial" w:hAnsi="Arial" w:cs="Arial"/>
          <w:sz w:val="22"/>
          <w:szCs w:val="24"/>
        </w:rPr>
        <w:t>весторам федеральными законами.</w:t>
      </w:r>
    </w:p>
    <w:p w:rsidR="00741EAA" w:rsidRPr="009F6635" w:rsidRDefault="00CA1C43" w:rsidP="00E62C62">
      <w:pPr>
        <w:ind w:firstLine="709"/>
        <w:rPr>
          <w:rFonts w:ascii="Arial" w:hAnsi="Arial" w:cs="Arial"/>
          <w:sz w:val="24"/>
          <w:szCs w:val="16"/>
        </w:rPr>
      </w:pPr>
      <w:r w:rsidRPr="009F6635">
        <w:rPr>
          <w:rStyle w:val="12"/>
          <w:rFonts w:ascii="Arial" w:hAnsi="Arial" w:cs="Arial"/>
          <w:sz w:val="22"/>
          <w:szCs w:val="24"/>
        </w:rPr>
        <w:t>11.1.1.4. Для юридических лиц - нерезидентов открытие счета депо осуществляется на основании:</w:t>
      </w:r>
    </w:p>
    <w:p w:rsidR="00741EAA" w:rsidRPr="009F6635" w:rsidRDefault="00CA1C43" w:rsidP="00E62C62">
      <w:pPr>
        <w:ind w:firstLine="709"/>
        <w:rPr>
          <w:rFonts w:ascii="Arial" w:hAnsi="Arial" w:cs="Arial"/>
          <w:sz w:val="22"/>
        </w:rPr>
      </w:pPr>
      <w:r w:rsidRPr="009F6635">
        <w:rPr>
          <w:rFonts w:ascii="Arial" w:hAnsi="Arial" w:cs="Arial"/>
          <w:sz w:val="24"/>
          <w:szCs w:val="16"/>
        </w:rPr>
        <w:t xml:space="preserve">- </w:t>
      </w:r>
      <w:r w:rsidRPr="009F6635">
        <w:rPr>
          <w:rFonts w:ascii="Arial" w:hAnsi="Arial" w:cs="Arial"/>
          <w:sz w:val="22"/>
        </w:rPr>
        <w:t>депозитарного договора;</w:t>
      </w:r>
    </w:p>
    <w:p w:rsidR="00741EAA" w:rsidRPr="009F6635" w:rsidRDefault="00CA1C43" w:rsidP="00E62C62">
      <w:pPr>
        <w:ind w:firstLine="709"/>
        <w:rPr>
          <w:rFonts w:ascii="Arial" w:hAnsi="Arial" w:cs="Arial"/>
          <w:sz w:val="22"/>
        </w:rPr>
      </w:pPr>
      <w:r w:rsidRPr="009F6635">
        <w:rPr>
          <w:rFonts w:ascii="Arial" w:hAnsi="Arial" w:cs="Arial"/>
          <w:sz w:val="22"/>
        </w:rPr>
        <w:t>- поручения инициатора операции</w:t>
      </w:r>
      <w:r w:rsidR="007407D6">
        <w:rPr>
          <w:rFonts w:ascii="Arial" w:hAnsi="Arial" w:cs="Arial"/>
          <w:sz w:val="22"/>
        </w:rPr>
        <w:t xml:space="preserve"> </w:t>
      </w:r>
      <w:r w:rsidR="007407D6">
        <w:rPr>
          <w:color w:val="000000"/>
          <w:sz w:val="22"/>
          <w:szCs w:val="22"/>
        </w:rPr>
        <w:t>(</w:t>
      </w:r>
      <w:r w:rsidR="007407D6" w:rsidRPr="00D848F7">
        <w:rPr>
          <w:rFonts w:ascii="Arial" w:hAnsi="Arial" w:cs="Arial"/>
          <w:color w:val="000000"/>
          <w:sz w:val="22"/>
          <w:szCs w:val="22"/>
        </w:rPr>
        <w:t>приложение №5 к настоящим Условиям</w:t>
      </w:r>
      <w:r w:rsidR="007407D6">
        <w:rPr>
          <w:color w:val="000000"/>
          <w:sz w:val="22"/>
          <w:szCs w:val="22"/>
        </w:rPr>
        <w:t>)</w:t>
      </w:r>
      <w:r w:rsidRPr="009F6635">
        <w:rPr>
          <w:rFonts w:ascii="Arial" w:hAnsi="Arial" w:cs="Arial"/>
          <w:sz w:val="22"/>
        </w:rPr>
        <w:t>;</w:t>
      </w:r>
    </w:p>
    <w:p w:rsidR="00741EAA" w:rsidRPr="009F6635" w:rsidRDefault="00CA1C43" w:rsidP="00E62C62">
      <w:pPr>
        <w:ind w:firstLine="709"/>
        <w:rPr>
          <w:rFonts w:ascii="Arial" w:hAnsi="Arial" w:cs="Arial"/>
          <w:sz w:val="22"/>
        </w:rPr>
      </w:pPr>
      <w:r w:rsidRPr="009F6635">
        <w:rPr>
          <w:rFonts w:ascii="Arial" w:hAnsi="Arial" w:cs="Arial"/>
          <w:sz w:val="22"/>
        </w:rPr>
        <w:t>- анкеты Депонента</w:t>
      </w:r>
      <w:r w:rsidR="007407D6">
        <w:rPr>
          <w:rFonts w:ascii="Arial" w:hAnsi="Arial" w:cs="Arial"/>
          <w:sz w:val="22"/>
        </w:rPr>
        <w:t xml:space="preserve"> </w:t>
      </w:r>
      <w:r w:rsidR="007407D6">
        <w:rPr>
          <w:color w:val="000000"/>
          <w:sz w:val="22"/>
          <w:szCs w:val="22"/>
        </w:rPr>
        <w:t>(</w:t>
      </w:r>
      <w:r w:rsidR="007407D6" w:rsidRPr="00D848F7">
        <w:rPr>
          <w:rFonts w:ascii="Arial" w:hAnsi="Arial" w:cs="Arial"/>
          <w:color w:val="000000"/>
          <w:sz w:val="22"/>
          <w:szCs w:val="22"/>
        </w:rPr>
        <w:t>приложение №</w:t>
      </w:r>
      <w:r w:rsidR="007407D6">
        <w:rPr>
          <w:rFonts w:ascii="Arial" w:hAnsi="Arial" w:cs="Arial"/>
          <w:color w:val="000000"/>
          <w:sz w:val="22"/>
          <w:szCs w:val="22"/>
        </w:rPr>
        <w:t xml:space="preserve">1 </w:t>
      </w:r>
      <w:r w:rsidR="007407D6" w:rsidRPr="00D848F7">
        <w:rPr>
          <w:rFonts w:ascii="Arial" w:hAnsi="Arial" w:cs="Arial"/>
          <w:color w:val="000000"/>
          <w:sz w:val="22"/>
          <w:szCs w:val="22"/>
        </w:rPr>
        <w:t>к настоящим Условиям</w:t>
      </w:r>
      <w:r w:rsidR="007407D6">
        <w:rPr>
          <w:color w:val="000000"/>
          <w:sz w:val="22"/>
          <w:szCs w:val="22"/>
        </w:rPr>
        <w:t>)</w:t>
      </w:r>
      <w:r w:rsidRPr="009F6635">
        <w:rPr>
          <w:rFonts w:ascii="Arial" w:hAnsi="Arial" w:cs="Arial"/>
          <w:sz w:val="22"/>
        </w:rPr>
        <w:t>;</w:t>
      </w:r>
    </w:p>
    <w:p w:rsidR="00741EAA" w:rsidRPr="009F6635" w:rsidRDefault="00CA1C43" w:rsidP="00E62C62">
      <w:pPr>
        <w:ind w:firstLine="709"/>
        <w:rPr>
          <w:rFonts w:ascii="Arial" w:hAnsi="Arial" w:cs="Arial"/>
          <w:sz w:val="22"/>
        </w:rPr>
      </w:pPr>
      <w:r w:rsidRPr="009F6635">
        <w:rPr>
          <w:rFonts w:ascii="Arial" w:hAnsi="Arial" w:cs="Arial"/>
          <w:sz w:val="22"/>
        </w:rPr>
        <w:t xml:space="preserve">- копий учредительных документов при наличии консульской легализации либо содержащих </w:t>
      </w:r>
      <w:proofErr w:type="spellStart"/>
      <w:r w:rsidRPr="009F6635">
        <w:rPr>
          <w:rFonts w:ascii="Arial" w:hAnsi="Arial" w:cs="Arial"/>
          <w:sz w:val="22"/>
        </w:rPr>
        <w:t>апостиль</w:t>
      </w:r>
      <w:proofErr w:type="spellEnd"/>
      <w:r w:rsidRPr="009F6635">
        <w:rPr>
          <w:rFonts w:ascii="Arial" w:hAnsi="Arial" w:cs="Arial"/>
          <w:sz w:val="22"/>
        </w:rPr>
        <w:t xml:space="preserve"> (консульскую легализацию совершает Министерство иностранных дел Российской Федерации и консульское учреждение Российской Федерации за границей)</w:t>
      </w:r>
      <w:r w:rsidR="00565C2E">
        <w:rPr>
          <w:rFonts w:ascii="Arial" w:hAnsi="Arial" w:cs="Arial"/>
          <w:sz w:val="22"/>
        </w:rPr>
        <w:t>, документы должны быть легализованы в соответствии с требованиями российского законодательства</w:t>
      </w:r>
      <w:r w:rsidRPr="009F6635">
        <w:rPr>
          <w:rFonts w:ascii="Arial" w:hAnsi="Arial" w:cs="Arial"/>
          <w:sz w:val="22"/>
        </w:rPr>
        <w:t>;</w:t>
      </w:r>
    </w:p>
    <w:p w:rsidR="00741EAA" w:rsidRPr="009F6635" w:rsidRDefault="00CA1C43" w:rsidP="00E62C62">
      <w:pPr>
        <w:ind w:firstLine="709"/>
        <w:rPr>
          <w:rFonts w:ascii="Arial" w:hAnsi="Arial" w:cs="Arial"/>
          <w:sz w:val="22"/>
        </w:rPr>
      </w:pPr>
      <w:r w:rsidRPr="009F6635">
        <w:rPr>
          <w:rFonts w:ascii="Arial" w:hAnsi="Arial" w:cs="Arial"/>
          <w:sz w:val="22"/>
        </w:rPr>
        <w:t>- выписки из торгового или банковского (для банков) реестра страны происхождения иностранного юридического лица;</w:t>
      </w:r>
    </w:p>
    <w:p w:rsidR="00741EAA" w:rsidRPr="009F6635" w:rsidRDefault="00CA1C43" w:rsidP="00E62C62">
      <w:pPr>
        <w:ind w:firstLine="709"/>
        <w:rPr>
          <w:rFonts w:ascii="Arial" w:hAnsi="Arial" w:cs="Arial"/>
          <w:sz w:val="22"/>
        </w:rPr>
      </w:pPr>
      <w:r w:rsidRPr="009F6635">
        <w:rPr>
          <w:rFonts w:ascii="Arial" w:hAnsi="Arial" w:cs="Arial"/>
          <w:sz w:val="22"/>
        </w:rPr>
        <w:t>- документа, подтверждающего право представителя юридического лица-нерезидента осуществлять юридические действия от его имени и по его поручению либо нотариально засвидетельствованной копии;</w:t>
      </w:r>
    </w:p>
    <w:p w:rsidR="00137FDB" w:rsidRPr="009F6635" w:rsidRDefault="00CA1C43" w:rsidP="00E62C62">
      <w:pPr>
        <w:ind w:firstLine="709"/>
        <w:rPr>
          <w:rFonts w:ascii="Arial" w:hAnsi="Arial" w:cs="Arial"/>
          <w:sz w:val="22"/>
        </w:rPr>
      </w:pPr>
      <w:r w:rsidRPr="009F6635">
        <w:rPr>
          <w:rFonts w:ascii="Arial" w:hAnsi="Arial" w:cs="Arial"/>
          <w:sz w:val="22"/>
        </w:rPr>
        <w:t>- карточки (иного документа) с образцами подписей уполномоченных лиц и оттиском печати юридического лица либо нотариально засвидетельствованной копии</w:t>
      </w:r>
      <w:r w:rsidR="00137FDB" w:rsidRPr="009F6635">
        <w:rPr>
          <w:rFonts w:ascii="Arial" w:hAnsi="Arial" w:cs="Arial"/>
          <w:sz w:val="22"/>
        </w:rPr>
        <w:t>;</w:t>
      </w:r>
    </w:p>
    <w:p w:rsidR="00981473" w:rsidRDefault="00A447E6" w:rsidP="00981473">
      <w:pPr>
        <w:ind w:firstLine="709"/>
        <w:jc w:val="both"/>
        <w:rPr>
          <w:rFonts w:ascii="Arial" w:hAnsi="Arial" w:cs="Arial"/>
          <w:sz w:val="22"/>
        </w:rPr>
      </w:pPr>
      <w:r w:rsidRPr="009F6635">
        <w:rPr>
          <w:rStyle w:val="22"/>
          <w:rFonts w:ascii="Arial" w:hAnsi="Arial" w:cs="Arial"/>
          <w:sz w:val="22"/>
          <w:szCs w:val="24"/>
        </w:rPr>
        <w:t>11.1.1.</w:t>
      </w:r>
      <w:r>
        <w:rPr>
          <w:rStyle w:val="22"/>
          <w:rFonts w:ascii="Arial" w:hAnsi="Arial" w:cs="Arial"/>
          <w:sz w:val="22"/>
          <w:szCs w:val="24"/>
        </w:rPr>
        <w:t>5</w:t>
      </w:r>
      <w:r w:rsidRPr="009F6635">
        <w:rPr>
          <w:rStyle w:val="22"/>
          <w:rFonts w:ascii="Arial" w:hAnsi="Arial" w:cs="Arial"/>
          <w:sz w:val="22"/>
          <w:szCs w:val="24"/>
        </w:rPr>
        <w:t>.</w:t>
      </w:r>
      <w:r>
        <w:rPr>
          <w:rStyle w:val="22"/>
          <w:rFonts w:ascii="Arial" w:hAnsi="Arial" w:cs="Arial"/>
          <w:sz w:val="22"/>
          <w:szCs w:val="24"/>
        </w:rPr>
        <w:t xml:space="preserve"> </w:t>
      </w:r>
      <w:r w:rsidR="00981473" w:rsidRPr="00A447E6">
        <w:rPr>
          <w:rFonts w:ascii="Arial" w:hAnsi="Arial" w:cs="Arial"/>
          <w:sz w:val="22"/>
        </w:rPr>
        <w:t xml:space="preserve">Документы депонента, перечисленные в п.11.1.1.2. – 11.1.1.4., необходимые для открытия счета депо, могут не предоставляться, в том случае, если они были предоставлены </w:t>
      </w:r>
      <w:r w:rsidR="006C2592" w:rsidRPr="00A447E6">
        <w:rPr>
          <w:rFonts w:ascii="Arial" w:hAnsi="Arial" w:cs="Arial"/>
          <w:sz w:val="22"/>
        </w:rPr>
        <w:t>ранее Клиентом</w:t>
      </w:r>
      <w:r w:rsidR="00981473" w:rsidRPr="00A447E6">
        <w:rPr>
          <w:rFonts w:ascii="Arial" w:hAnsi="Arial" w:cs="Arial"/>
          <w:sz w:val="22"/>
        </w:rPr>
        <w:t xml:space="preserve"> при открытии другого счета депо</w:t>
      </w:r>
      <w:r w:rsidR="006C2592" w:rsidRPr="00A447E6">
        <w:rPr>
          <w:rFonts w:ascii="Arial" w:hAnsi="Arial" w:cs="Arial"/>
          <w:sz w:val="22"/>
        </w:rPr>
        <w:t xml:space="preserve"> или при заключении Договора о брокерском обслуживании на рынках ценных бумаг</w:t>
      </w:r>
      <w:r w:rsidR="00981473" w:rsidRPr="00A447E6">
        <w:rPr>
          <w:rFonts w:ascii="Arial" w:hAnsi="Arial" w:cs="Arial"/>
          <w:sz w:val="22"/>
        </w:rPr>
        <w:t xml:space="preserve">. Если же имеется продолжительный временной период между сроками открытия счетов, то </w:t>
      </w:r>
      <w:r w:rsidR="007407D6">
        <w:rPr>
          <w:rFonts w:ascii="Arial" w:hAnsi="Arial" w:cs="Arial"/>
          <w:sz w:val="22"/>
        </w:rPr>
        <w:t>Д</w:t>
      </w:r>
      <w:r w:rsidR="00981473" w:rsidRPr="00A447E6">
        <w:rPr>
          <w:rFonts w:ascii="Arial" w:hAnsi="Arial" w:cs="Arial"/>
          <w:sz w:val="22"/>
        </w:rPr>
        <w:t xml:space="preserve">епонент обязан предоставить гарантийное письмо об отсутствии изменений в учредительных документах, в дату открытия очередного счета. </w:t>
      </w:r>
    </w:p>
    <w:p w:rsidR="00A447E6" w:rsidRPr="00A447E6" w:rsidRDefault="00A447E6" w:rsidP="00981473">
      <w:pPr>
        <w:ind w:firstLine="709"/>
        <w:jc w:val="both"/>
        <w:rPr>
          <w:rFonts w:ascii="Arial" w:hAnsi="Arial" w:cs="Arial"/>
          <w:sz w:val="22"/>
        </w:rPr>
      </w:pPr>
      <w:r w:rsidRPr="009F6635">
        <w:rPr>
          <w:rStyle w:val="22"/>
          <w:rFonts w:ascii="Arial" w:hAnsi="Arial" w:cs="Arial"/>
          <w:sz w:val="22"/>
          <w:szCs w:val="24"/>
        </w:rPr>
        <w:t>11.1.1.</w:t>
      </w:r>
      <w:r>
        <w:rPr>
          <w:rStyle w:val="22"/>
          <w:rFonts w:ascii="Arial" w:hAnsi="Arial" w:cs="Arial"/>
          <w:sz w:val="22"/>
          <w:szCs w:val="24"/>
        </w:rPr>
        <w:t>6</w:t>
      </w:r>
      <w:r w:rsidRPr="009F6635">
        <w:rPr>
          <w:rStyle w:val="22"/>
          <w:rFonts w:ascii="Arial" w:hAnsi="Arial" w:cs="Arial"/>
          <w:sz w:val="22"/>
          <w:szCs w:val="24"/>
        </w:rPr>
        <w:t>.</w:t>
      </w:r>
      <w:r>
        <w:rPr>
          <w:rStyle w:val="22"/>
          <w:rFonts w:ascii="Arial" w:hAnsi="Arial" w:cs="Arial"/>
          <w:sz w:val="22"/>
          <w:szCs w:val="24"/>
        </w:rPr>
        <w:t xml:space="preserve"> </w:t>
      </w:r>
      <w:r w:rsidRPr="009F6635">
        <w:rPr>
          <w:rStyle w:val="22"/>
          <w:rFonts w:ascii="Arial" w:hAnsi="Arial" w:cs="Arial"/>
          <w:sz w:val="22"/>
          <w:szCs w:val="24"/>
        </w:rPr>
        <w:t xml:space="preserve">Депозитарий вправе самостоятельно заверить копии документов, предоставляемых </w:t>
      </w:r>
      <w:r w:rsidR="007407D6">
        <w:rPr>
          <w:rStyle w:val="22"/>
          <w:rFonts w:ascii="Arial" w:hAnsi="Arial" w:cs="Arial"/>
          <w:sz w:val="22"/>
          <w:szCs w:val="24"/>
        </w:rPr>
        <w:t>Д</w:t>
      </w:r>
      <w:r w:rsidRPr="009F6635">
        <w:rPr>
          <w:rStyle w:val="22"/>
          <w:rFonts w:ascii="Arial" w:hAnsi="Arial" w:cs="Arial"/>
          <w:sz w:val="22"/>
          <w:szCs w:val="24"/>
        </w:rPr>
        <w:t xml:space="preserve">епонентом. </w:t>
      </w:r>
    </w:p>
    <w:p w:rsidR="00981473" w:rsidRPr="009F6635" w:rsidRDefault="00981473" w:rsidP="00981473">
      <w:pPr>
        <w:ind w:firstLine="709"/>
        <w:jc w:val="both"/>
        <w:rPr>
          <w:rStyle w:val="22"/>
          <w:rFonts w:ascii="Arial" w:hAnsi="Arial" w:cs="Arial"/>
          <w:sz w:val="22"/>
          <w:szCs w:val="24"/>
        </w:rPr>
      </w:pPr>
      <w:r w:rsidRPr="009F6635">
        <w:rPr>
          <w:rStyle w:val="22"/>
          <w:rFonts w:ascii="Arial" w:hAnsi="Arial" w:cs="Arial"/>
          <w:sz w:val="22"/>
          <w:szCs w:val="24"/>
        </w:rPr>
        <w:t>11.1.1.</w:t>
      </w:r>
      <w:r w:rsidR="00A447E6">
        <w:rPr>
          <w:rStyle w:val="22"/>
          <w:rFonts w:ascii="Arial" w:hAnsi="Arial" w:cs="Arial"/>
          <w:sz w:val="22"/>
          <w:szCs w:val="24"/>
        </w:rPr>
        <w:t>7</w:t>
      </w:r>
      <w:r w:rsidRPr="009F6635">
        <w:rPr>
          <w:rStyle w:val="22"/>
          <w:rFonts w:ascii="Arial" w:hAnsi="Arial" w:cs="Arial"/>
          <w:sz w:val="22"/>
          <w:szCs w:val="24"/>
        </w:rPr>
        <w:t>.</w:t>
      </w:r>
      <w:r>
        <w:rPr>
          <w:rStyle w:val="22"/>
          <w:rFonts w:ascii="Arial" w:hAnsi="Arial" w:cs="Arial"/>
          <w:sz w:val="22"/>
          <w:szCs w:val="24"/>
        </w:rPr>
        <w:t xml:space="preserve"> </w:t>
      </w:r>
      <w:r w:rsidRPr="009F6635">
        <w:rPr>
          <w:rStyle w:val="22"/>
          <w:rFonts w:ascii="Arial" w:hAnsi="Arial" w:cs="Arial"/>
          <w:sz w:val="22"/>
          <w:szCs w:val="24"/>
        </w:rPr>
        <w:t xml:space="preserve">Депозитарий вправе дополнительно потребовать от юридических лиц следующие документы: </w:t>
      </w:r>
    </w:p>
    <w:p w:rsidR="00981473" w:rsidRPr="005F1293" w:rsidRDefault="00981473" w:rsidP="00981473">
      <w:pPr>
        <w:ind w:firstLine="709"/>
        <w:jc w:val="both"/>
        <w:rPr>
          <w:rStyle w:val="22"/>
          <w:rFonts w:ascii="Arial" w:hAnsi="Arial" w:cs="Arial"/>
          <w:sz w:val="22"/>
          <w:szCs w:val="24"/>
        </w:rPr>
      </w:pPr>
      <w:r w:rsidRPr="005F1293">
        <w:rPr>
          <w:rStyle w:val="22"/>
          <w:rFonts w:ascii="Arial" w:hAnsi="Arial" w:cs="Arial"/>
          <w:sz w:val="22"/>
          <w:szCs w:val="24"/>
        </w:rPr>
        <w:t>-документ, подтверждающий постановку на учет в налоговом органе;</w:t>
      </w:r>
    </w:p>
    <w:p w:rsidR="00981473" w:rsidRDefault="00981473" w:rsidP="00981473">
      <w:pPr>
        <w:ind w:firstLine="709"/>
        <w:jc w:val="both"/>
        <w:rPr>
          <w:rFonts w:ascii="Arial" w:hAnsi="Arial" w:cs="Arial"/>
          <w:sz w:val="22"/>
          <w:szCs w:val="24"/>
        </w:rPr>
      </w:pPr>
      <w:r w:rsidRPr="005F1293">
        <w:rPr>
          <w:rStyle w:val="22"/>
          <w:rFonts w:ascii="Arial" w:hAnsi="Arial" w:cs="Arial"/>
          <w:sz w:val="22"/>
          <w:szCs w:val="24"/>
        </w:rPr>
        <w:t>-нотариально удостоверенн</w:t>
      </w:r>
      <w:r w:rsidR="001837FB">
        <w:rPr>
          <w:rStyle w:val="22"/>
          <w:rFonts w:ascii="Arial" w:hAnsi="Arial" w:cs="Arial"/>
          <w:sz w:val="22"/>
          <w:szCs w:val="24"/>
        </w:rPr>
        <w:t>ую</w:t>
      </w:r>
      <w:r w:rsidRPr="005F1293">
        <w:rPr>
          <w:rStyle w:val="22"/>
          <w:rFonts w:ascii="Arial" w:hAnsi="Arial" w:cs="Arial"/>
          <w:sz w:val="22"/>
          <w:szCs w:val="24"/>
        </w:rPr>
        <w:t xml:space="preserve"> банковскую карточку образцов подписей уполномоченных сотрудников депонента и оттиска печати депонента</w:t>
      </w:r>
      <w:r w:rsidRPr="009F6635">
        <w:rPr>
          <w:rFonts w:ascii="Arial" w:hAnsi="Arial" w:cs="Arial"/>
          <w:sz w:val="22"/>
          <w:szCs w:val="24"/>
        </w:rPr>
        <w:t>.</w:t>
      </w:r>
    </w:p>
    <w:p w:rsidR="00E522AA" w:rsidRPr="009F6635" w:rsidRDefault="00E522AA" w:rsidP="00981473">
      <w:pPr>
        <w:ind w:firstLine="709"/>
        <w:jc w:val="both"/>
        <w:rPr>
          <w:rFonts w:ascii="Arial" w:hAnsi="Arial" w:cs="Arial"/>
          <w:sz w:val="22"/>
          <w:szCs w:val="24"/>
        </w:rPr>
      </w:pPr>
      <w:r w:rsidRPr="009F6635">
        <w:rPr>
          <w:rStyle w:val="22"/>
          <w:rFonts w:ascii="Arial" w:hAnsi="Arial" w:cs="Arial"/>
          <w:sz w:val="22"/>
          <w:szCs w:val="24"/>
        </w:rPr>
        <w:t>11.1.1.</w:t>
      </w:r>
      <w:r w:rsidR="00A447E6">
        <w:rPr>
          <w:rStyle w:val="22"/>
          <w:rFonts w:ascii="Arial" w:hAnsi="Arial" w:cs="Arial"/>
          <w:sz w:val="22"/>
          <w:szCs w:val="24"/>
        </w:rPr>
        <w:t>8</w:t>
      </w:r>
      <w:r w:rsidRPr="009F6635">
        <w:rPr>
          <w:rStyle w:val="22"/>
          <w:rFonts w:ascii="Arial" w:hAnsi="Arial" w:cs="Arial"/>
          <w:sz w:val="22"/>
          <w:szCs w:val="24"/>
        </w:rPr>
        <w:t>.</w:t>
      </w:r>
      <w:r>
        <w:rPr>
          <w:rStyle w:val="22"/>
          <w:rFonts w:ascii="Arial" w:hAnsi="Arial" w:cs="Arial"/>
          <w:sz w:val="22"/>
          <w:szCs w:val="24"/>
        </w:rPr>
        <w:t xml:space="preserve"> </w:t>
      </w:r>
      <w:r w:rsidRPr="00E522AA">
        <w:rPr>
          <w:rStyle w:val="22"/>
          <w:rFonts w:ascii="Arial" w:hAnsi="Arial" w:cs="Arial"/>
          <w:sz w:val="22"/>
          <w:szCs w:val="24"/>
        </w:rPr>
        <w:t>Депозитарий в соответствии с требованиями Федерального закона № 115-ФЗ имеет право</w:t>
      </w:r>
      <w:r>
        <w:rPr>
          <w:rStyle w:val="22"/>
          <w:rFonts w:ascii="Arial" w:hAnsi="Arial" w:cs="Arial"/>
          <w:sz w:val="22"/>
          <w:szCs w:val="24"/>
        </w:rPr>
        <w:t xml:space="preserve"> </w:t>
      </w:r>
      <w:r w:rsidRPr="00E522AA">
        <w:rPr>
          <w:rStyle w:val="22"/>
          <w:rFonts w:ascii="Arial" w:hAnsi="Arial" w:cs="Arial"/>
          <w:sz w:val="22"/>
          <w:szCs w:val="24"/>
        </w:rPr>
        <w:t>дополнительно запрашивать любые документы, необходимые для идентификации Депонента в целях</w:t>
      </w:r>
      <w:r>
        <w:rPr>
          <w:rStyle w:val="22"/>
          <w:rFonts w:ascii="Arial" w:hAnsi="Arial" w:cs="Arial"/>
          <w:sz w:val="22"/>
          <w:szCs w:val="24"/>
        </w:rPr>
        <w:t xml:space="preserve"> </w:t>
      </w:r>
      <w:r w:rsidRPr="00E522AA">
        <w:rPr>
          <w:rStyle w:val="22"/>
          <w:rFonts w:ascii="Arial" w:hAnsi="Arial" w:cs="Arial"/>
          <w:sz w:val="22"/>
          <w:szCs w:val="24"/>
        </w:rPr>
        <w:t>противодействия легализации (отмыванию) доходов, полученных преступным путем, и</w:t>
      </w:r>
      <w:r w:rsidRPr="00E522AA">
        <w:rPr>
          <w:rStyle w:val="22"/>
          <w:rFonts w:ascii="Arial" w:hAnsi="Arial" w:cs="Arial"/>
          <w:sz w:val="22"/>
          <w:szCs w:val="24"/>
        </w:rPr>
        <w:br/>
        <w:t xml:space="preserve">финансированию терроризма (в случае если такая идентификация не проводилась </w:t>
      </w:r>
      <w:r w:rsidR="00E150A9" w:rsidRPr="00EA1112">
        <w:rPr>
          <w:rFonts w:ascii="Arial" w:hAnsi="Arial" w:cs="Arial"/>
          <w:sz w:val="22"/>
        </w:rPr>
        <w:t>Общество</w:t>
      </w:r>
      <w:r w:rsidR="00E150A9">
        <w:rPr>
          <w:rFonts w:ascii="Arial" w:hAnsi="Arial" w:cs="Arial"/>
          <w:sz w:val="22"/>
        </w:rPr>
        <w:t>м</w:t>
      </w:r>
      <w:r w:rsidR="00E150A9" w:rsidRPr="00E522AA">
        <w:rPr>
          <w:rStyle w:val="22"/>
          <w:rFonts w:ascii="Arial" w:hAnsi="Arial" w:cs="Arial"/>
          <w:sz w:val="22"/>
          <w:szCs w:val="24"/>
        </w:rPr>
        <w:t xml:space="preserve"> </w:t>
      </w:r>
      <w:r w:rsidRPr="00E522AA">
        <w:rPr>
          <w:rStyle w:val="22"/>
          <w:rFonts w:ascii="Arial" w:hAnsi="Arial" w:cs="Arial"/>
          <w:sz w:val="22"/>
          <w:szCs w:val="24"/>
        </w:rPr>
        <w:t>в</w:t>
      </w:r>
      <w:r>
        <w:rPr>
          <w:rStyle w:val="22"/>
          <w:rFonts w:ascii="Arial" w:hAnsi="Arial" w:cs="Arial"/>
          <w:sz w:val="22"/>
          <w:szCs w:val="24"/>
        </w:rPr>
        <w:t xml:space="preserve"> </w:t>
      </w:r>
      <w:r w:rsidRPr="00E522AA">
        <w:rPr>
          <w:rStyle w:val="22"/>
          <w:rFonts w:ascii="Arial" w:hAnsi="Arial" w:cs="Arial"/>
          <w:sz w:val="22"/>
          <w:szCs w:val="24"/>
        </w:rPr>
        <w:t xml:space="preserve">отношении Депонента ранее), в том числе составленную по форме </w:t>
      </w:r>
      <w:r w:rsidR="00E150A9" w:rsidRPr="00EA1112">
        <w:rPr>
          <w:rFonts w:ascii="Arial" w:hAnsi="Arial" w:cs="Arial"/>
          <w:sz w:val="22"/>
        </w:rPr>
        <w:t>Обществ</w:t>
      </w:r>
      <w:r w:rsidR="00E150A9">
        <w:rPr>
          <w:rFonts w:ascii="Arial" w:hAnsi="Arial" w:cs="Arial"/>
          <w:sz w:val="22"/>
        </w:rPr>
        <w:t>а</w:t>
      </w:r>
      <w:r w:rsidR="00E150A9" w:rsidRPr="00E522AA">
        <w:rPr>
          <w:rStyle w:val="22"/>
          <w:rFonts w:ascii="Arial" w:hAnsi="Arial" w:cs="Arial"/>
          <w:sz w:val="22"/>
          <w:szCs w:val="24"/>
        </w:rPr>
        <w:t xml:space="preserve"> </w:t>
      </w:r>
      <w:r w:rsidRPr="00E522AA">
        <w:rPr>
          <w:rStyle w:val="22"/>
          <w:rFonts w:ascii="Arial" w:hAnsi="Arial" w:cs="Arial"/>
          <w:sz w:val="22"/>
          <w:szCs w:val="24"/>
        </w:rPr>
        <w:t>анкету</w:t>
      </w:r>
      <w:r>
        <w:rPr>
          <w:rStyle w:val="22"/>
          <w:rFonts w:ascii="Arial" w:hAnsi="Arial" w:cs="Arial"/>
          <w:sz w:val="22"/>
          <w:szCs w:val="24"/>
        </w:rPr>
        <w:t xml:space="preserve"> </w:t>
      </w:r>
      <w:r w:rsidRPr="00E522AA">
        <w:rPr>
          <w:rStyle w:val="22"/>
          <w:rFonts w:ascii="Arial" w:hAnsi="Arial" w:cs="Arial"/>
          <w:sz w:val="22"/>
          <w:szCs w:val="24"/>
        </w:rPr>
        <w:t>Клиента,</w:t>
      </w:r>
      <w:r>
        <w:rPr>
          <w:rStyle w:val="22"/>
          <w:rFonts w:ascii="Arial" w:hAnsi="Arial" w:cs="Arial"/>
          <w:sz w:val="22"/>
          <w:szCs w:val="24"/>
        </w:rPr>
        <w:t xml:space="preserve"> </w:t>
      </w:r>
      <w:r w:rsidRPr="00E522AA">
        <w:rPr>
          <w:rStyle w:val="22"/>
          <w:rFonts w:ascii="Arial" w:hAnsi="Arial" w:cs="Arial"/>
          <w:sz w:val="22"/>
          <w:szCs w:val="24"/>
        </w:rPr>
        <w:t>предоставляемую для идентификации Депонента в целях противодействия легализации доходов</w:t>
      </w:r>
      <w:r>
        <w:rPr>
          <w:color w:val="000000"/>
          <w:sz w:val="22"/>
          <w:szCs w:val="22"/>
        </w:rPr>
        <w:t>,</w:t>
      </w:r>
    </w:p>
    <w:p w:rsidR="00A64CAE" w:rsidRDefault="00BA3B32" w:rsidP="00981473">
      <w:pPr>
        <w:ind w:firstLine="709"/>
        <w:jc w:val="both"/>
        <w:rPr>
          <w:rFonts w:ascii="Arial" w:hAnsi="Arial" w:cs="Arial"/>
          <w:sz w:val="22"/>
          <w:szCs w:val="24"/>
        </w:rPr>
      </w:pPr>
      <w:r w:rsidRPr="009F6635">
        <w:rPr>
          <w:rFonts w:ascii="Arial" w:hAnsi="Arial" w:cs="Arial"/>
          <w:sz w:val="22"/>
          <w:szCs w:val="24"/>
        </w:rPr>
        <w:t>11.1.1.</w:t>
      </w:r>
      <w:r w:rsidR="00A447E6">
        <w:rPr>
          <w:rFonts w:ascii="Arial" w:hAnsi="Arial" w:cs="Arial"/>
          <w:sz w:val="22"/>
          <w:szCs w:val="24"/>
        </w:rPr>
        <w:t>9</w:t>
      </w:r>
      <w:r w:rsidRPr="009F6635">
        <w:rPr>
          <w:rFonts w:ascii="Arial" w:hAnsi="Arial" w:cs="Arial"/>
          <w:sz w:val="22"/>
          <w:szCs w:val="24"/>
        </w:rPr>
        <w:t>.</w:t>
      </w:r>
      <w:r>
        <w:rPr>
          <w:rFonts w:ascii="Arial" w:hAnsi="Arial" w:cs="Arial"/>
          <w:sz w:val="22"/>
          <w:szCs w:val="24"/>
        </w:rPr>
        <w:t xml:space="preserve"> </w:t>
      </w:r>
      <w:r w:rsidRPr="009F6635">
        <w:rPr>
          <w:rFonts w:ascii="Arial" w:hAnsi="Arial" w:cs="Arial"/>
          <w:sz w:val="22"/>
          <w:szCs w:val="24"/>
        </w:rPr>
        <w:t xml:space="preserve">При </w:t>
      </w:r>
      <w:r w:rsidRPr="009F6635">
        <w:rPr>
          <w:rStyle w:val="12"/>
          <w:rFonts w:ascii="Arial" w:hAnsi="Arial" w:cs="Arial"/>
          <w:sz w:val="22"/>
          <w:szCs w:val="24"/>
        </w:rPr>
        <w:t>открытии счета депо</w:t>
      </w:r>
      <w:r>
        <w:t xml:space="preserve"> </w:t>
      </w:r>
      <w:r>
        <w:rPr>
          <w:rFonts w:ascii="Arial" w:hAnsi="Arial" w:cs="Arial"/>
          <w:sz w:val="22"/>
          <w:szCs w:val="24"/>
        </w:rPr>
        <w:t>в а</w:t>
      </w:r>
      <w:r w:rsidRPr="00BA3B32">
        <w:rPr>
          <w:rFonts w:ascii="Arial" w:hAnsi="Arial" w:cs="Arial"/>
          <w:sz w:val="22"/>
          <w:szCs w:val="24"/>
        </w:rPr>
        <w:t>нкете Депонента</w:t>
      </w:r>
      <w:r w:rsidR="00F262DA">
        <w:rPr>
          <w:rFonts w:ascii="Arial" w:hAnsi="Arial" w:cs="Arial"/>
          <w:sz w:val="22"/>
          <w:szCs w:val="24"/>
        </w:rPr>
        <w:t xml:space="preserve"> и </w:t>
      </w:r>
      <w:r w:rsidR="00F262DA" w:rsidRPr="004C459A">
        <w:rPr>
          <w:rFonts w:ascii="Arial" w:hAnsi="Arial" w:cs="Arial"/>
          <w:sz w:val="22"/>
          <w:szCs w:val="24"/>
        </w:rPr>
        <w:t>в поручении на открытие счета депо</w:t>
      </w:r>
      <w:r w:rsidRPr="00BA3B32">
        <w:rPr>
          <w:rFonts w:ascii="Arial" w:hAnsi="Arial" w:cs="Arial"/>
          <w:sz w:val="22"/>
          <w:szCs w:val="24"/>
        </w:rPr>
        <w:t xml:space="preserve"> должно содержаться указание конкретного вида (типа) открываемого счета депо.</w:t>
      </w:r>
    </w:p>
    <w:p w:rsidR="004F5C9E" w:rsidRPr="004F5C9E" w:rsidRDefault="004F5C9E" w:rsidP="004F5C9E">
      <w:pPr>
        <w:ind w:firstLine="709"/>
        <w:rPr>
          <w:rFonts w:ascii="Arial" w:hAnsi="Arial" w:cs="Arial"/>
          <w:sz w:val="22"/>
        </w:rPr>
      </w:pPr>
      <w:r w:rsidRPr="004F5C9E">
        <w:rPr>
          <w:rFonts w:ascii="Arial" w:hAnsi="Arial" w:cs="Arial"/>
          <w:sz w:val="22"/>
        </w:rPr>
        <w:t xml:space="preserve">счет владельца; </w:t>
      </w:r>
    </w:p>
    <w:p w:rsidR="004F5C9E" w:rsidRPr="004F5C9E" w:rsidRDefault="004F5C9E" w:rsidP="004F5C9E">
      <w:pPr>
        <w:ind w:firstLine="709"/>
        <w:rPr>
          <w:rFonts w:ascii="Arial" w:hAnsi="Arial" w:cs="Arial"/>
          <w:sz w:val="22"/>
        </w:rPr>
      </w:pPr>
      <w:r w:rsidRPr="004F5C9E">
        <w:rPr>
          <w:rFonts w:ascii="Arial" w:hAnsi="Arial" w:cs="Arial"/>
          <w:sz w:val="22"/>
        </w:rPr>
        <w:t>счет доверительного управляющего;</w:t>
      </w:r>
    </w:p>
    <w:p w:rsidR="00123D1A" w:rsidRPr="004F5C9E" w:rsidRDefault="004F5C9E" w:rsidP="004F5C9E">
      <w:pPr>
        <w:ind w:firstLine="709"/>
        <w:rPr>
          <w:rFonts w:ascii="Arial" w:hAnsi="Arial" w:cs="Arial"/>
          <w:sz w:val="22"/>
        </w:rPr>
      </w:pPr>
      <w:r w:rsidRPr="004F5C9E">
        <w:rPr>
          <w:rFonts w:ascii="Arial" w:hAnsi="Arial" w:cs="Arial"/>
          <w:sz w:val="22"/>
        </w:rPr>
        <w:t>счет номинального держателя</w:t>
      </w:r>
      <w:r>
        <w:rPr>
          <w:rFonts w:ascii="Arial" w:hAnsi="Arial" w:cs="Arial"/>
          <w:sz w:val="22"/>
        </w:rPr>
        <w:t>;</w:t>
      </w:r>
    </w:p>
    <w:p w:rsidR="004F5C9E" w:rsidRDefault="004F5C9E" w:rsidP="004F5C9E">
      <w:pPr>
        <w:ind w:firstLine="709"/>
        <w:rPr>
          <w:rFonts w:ascii="Arial" w:hAnsi="Arial" w:cs="Arial"/>
          <w:sz w:val="22"/>
        </w:rPr>
      </w:pPr>
      <w:r w:rsidRPr="004F5C9E">
        <w:rPr>
          <w:rFonts w:ascii="Arial" w:hAnsi="Arial" w:cs="Arial"/>
          <w:sz w:val="22"/>
        </w:rPr>
        <w:t xml:space="preserve">счет иностранного номинального держателя; </w:t>
      </w:r>
    </w:p>
    <w:p w:rsidR="004F5C9E" w:rsidRDefault="004F5C9E" w:rsidP="004F5C9E">
      <w:pPr>
        <w:ind w:firstLine="709"/>
        <w:rPr>
          <w:rFonts w:ascii="Arial" w:hAnsi="Arial" w:cs="Arial"/>
          <w:sz w:val="22"/>
        </w:rPr>
      </w:pPr>
      <w:r w:rsidRPr="004F5C9E">
        <w:rPr>
          <w:rFonts w:ascii="Arial" w:hAnsi="Arial" w:cs="Arial"/>
          <w:sz w:val="22"/>
        </w:rPr>
        <w:t xml:space="preserve">счет иностранного уполномоченного держателя; </w:t>
      </w:r>
    </w:p>
    <w:p w:rsidR="004F5C9E" w:rsidRDefault="004F5C9E" w:rsidP="004F5C9E">
      <w:pPr>
        <w:ind w:firstLine="709"/>
        <w:rPr>
          <w:rFonts w:ascii="Arial" w:hAnsi="Arial" w:cs="Arial"/>
          <w:sz w:val="22"/>
        </w:rPr>
      </w:pPr>
      <w:r w:rsidRPr="004F5C9E">
        <w:rPr>
          <w:rFonts w:ascii="Arial" w:hAnsi="Arial" w:cs="Arial"/>
          <w:sz w:val="22"/>
        </w:rPr>
        <w:t>депозитный счет;</w:t>
      </w:r>
    </w:p>
    <w:p w:rsidR="004F5C9E" w:rsidRDefault="00553A66" w:rsidP="004F5C9E">
      <w:pPr>
        <w:ind w:firstLine="709"/>
        <w:rPr>
          <w:rFonts w:ascii="Arial" w:hAnsi="Arial" w:cs="Arial"/>
          <w:sz w:val="22"/>
        </w:rPr>
      </w:pPr>
      <w:r w:rsidRPr="00553A66">
        <w:rPr>
          <w:rFonts w:ascii="Arial" w:hAnsi="Arial" w:cs="Arial"/>
          <w:color w:val="000000"/>
          <w:sz w:val="22"/>
          <w:szCs w:val="22"/>
        </w:rPr>
        <w:t>эмиссионный счет</w:t>
      </w:r>
      <w:r w:rsidR="004F5C9E" w:rsidRPr="004F5C9E">
        <w:rPr>
          <w:rFonts w:ascii="Arial" w:hAnsi="Arial" w:cs="Arial"/>
          <w:sz w:val="22"/>
        </w:rPr>
        <w:t xml:space="preserve">; </w:t>
      </w:r>
    </w:p>
    <w:p w:rsidR="004F5C9E" w:rsidRPr="004F5C9E" w:rsidRDefault="004F5C9E" w:rsidP="004F5C9E">
      <w:pPr>
        <w:ind w:firstLine="709"/>
        <w:rPr>
          <w:rFonts w:ascii="Arial" w:hAnsi="Arial" w:cs="Arial"/>
          <w:sz w:val="22"/>
        </w:rPr>
      </w:pPr>
      <w:r w:rsidRPr="004F5C9E">
        <w:rPr>
          <w:rFonts w:ascii="Arial" w:hAnsi="Arial" w:cs="Arial"/>
          <w:sz w:val="22"/>
        </w:rPr>
        <w:t>торговый счет</w:t>
      </w:r>
      <w:r w:rsidR="001837FB">
        <w:rPr>
          <w:rFonts w:ascii="Arial" w:hAnsi="Arial" w:cs="Arial"/>
          <w:sz w:val="22"/>
        </w:rPr>
        <w:t>.</w:t>
      </w:r>
    </w:p>
    <w:p w:rsidR="00B020B4" w:rsidRDefault="00CA1C43" w:rsidP="00E62C62">
      <w:pPr>
        <w:ind w:firstLine="709"/>
        <w:jc w:val="both"/>
        <w:rPr>
          <w:rFonts w:ascii="Arial" w:hAnsi="Arial" w:cs="Arial"/>
          <w:sz w:val="22"/>
          <w:szCs w:val="24"/>
        </w:rPr>
      </w:pPr>
      <w:r w:rsidRPr="009F6635">
        <w:rPr>
          <w:rFonts w:ascii="Arial" w:hAnsi="Arial" w:cs="Arial"/>
          <w:sz w:val="22"/>
          <w:szCs w:val="24"/>
        </w:rPr>
        <w:t>11.1.1.</w:t>
      </w:r>
      <w:r w:rsidR="00A447E6">
        <w:rPr>
          <w:rFonts w:ascii="Arial" w:hAnsi="Arial" w:cs="Arial"/>
          <w:sz w:val="22"/>
          <w:szCs w:val="24"/>
        </w:rPr>
        <w:t>10</w:t>
      </w:r>
      <w:r w:rsidRPr="009F6635">
        <w:rPr>
          <w:rFonts w:ascii="Arial" w:hAnsi="Arial" w:cs="Arial"/>
          <w:sz w:val="22"/>
          <w:szCs w:val="24"/>
        </w:rPr>
        <w:t>.</w:t>
      </w:r>
      <w:r w:rsidR="00137FDB" w:rsidRPr="009F6635">
        <w:rPr>
          <w:rFonts w:ascii="Arial" w:hAnsi="Arial" w:cs="Arial"/>
          <w:sz w:val="22"/>
          <w:szCs w:val="24"/>
        </w:rPr>
        <w:t xml:space="preserve"> </w:t>
      </w:r>
      <w:r w:rsidRPr="009F6635">
        <w:rPr>
          <w:rFonts w:ascii="Arial" w:hAnsi="Arial" w:cs="Arial"/>
          <w:sz w:val="22"/>
          <w:szCs w:val="24"/>
        </w:rPr>
        <w:t xml:space="preserve">При </w:t>
      </w:r>
      <w:r w:rsidRPr="009F6635">
        <w:rPr>
          <w:rStyle w:val="12"/>
          <w:rFonts w:ascii="Arial" w:hAnsi="Arial" w:cs="Arial"/>
          <w:sz w:val="22"/>
          <w:szCs w:val="24"/>
        </w:rPr>
        <w:t>открытии счета депо</w:t>
      </w:r>
      <w:r w:rsidR="00796A40" w:rsidRPr="009F6635">
        <w:rPr>
          <w:rFonts w:ascii="Arial" w:hAnsi="Arial" w:cs="Arial"/>
        </w:rPr>
        <w:t xml:space="preserve"> </w:t>
      </w:r>
      <w:r w:rsidR="00796A40" w:rsidRPr="009F6635">
        <w:rPr>
          <w:rStyle w:val="12"/>
          <w:rFonts w:ascii="Arial" w:hAnsi="Arial" w:cs="Arial"/>
          <w:sz w:val="22"/>
          <w:szCs w:val="24"/>
        </w:rPr>
        <w:t>номинального держателя</w:t>
      </w:r>
      <w:r w:rsidRPr="009F6635">
        <w:rPr>
          <w:rStyle w:val="12"/>
          <w:rFonts w:ascii="Arial" w:hAnsi="Arial" w:cs="Arial"/>
          <w:sz w:val="22"/>
          <w:szCs w:val="24"/>
        </w:rPr>
        <w:t xml:space="preserve"> дополнительно к документам, перечисленным в пункте 11.1.1.3. предоставляется </w:t>
      </w:r>
      <w:r w:rsidRPr="009F6635">
        <w:rPr>
          <w:rFonts w:ascii="Arial" w:hAnsi="Arial" w:cs="Arial"/>
          <w:sz w:val="22"/>
          <w:szCs w:val="24"/>
        </w:rPr>
        <w:t xml:space="preserve">копия лицензии профессионального участника рынка ценных бумаг на осуществление депозитарной деятельности, засвидетельствованная нотариально. Вместо депозитарного договора предоставляется </w:t>
      </w:r>
      <w:proofErr w:type="spellStart"/>
      <w:r w:rsidR="00B020B4">
        <w:rPr>
          <w:rFonts w:ascii="Arial" w:hAnsi="Arial" w:cs="Arial"/>
          <w:sz w:val="22"/>
          <w:szCs w:val="24"/>
        </w:rPr>
        <w:t>междепозитарный</w:t>
      </w:r>
      <w:proofErr w:type="spellEnd"/>
      <w:r w:rsidR="00B020B4">
        <w:rPr>
          <w:rFonts w:ascii="Arial" w:hAnsi="Arial" w:cs="Arial"/>
          <w:sz w:val="22"/>
          <w:szCs w:val="24"/>
        </w:rPr>
        <w:t xml:space="preserve"> </w:t>
      </w:r>
      <w:r w:rsidRPr="009F6635">
        <w:rPr>
          <w:rFonts w:ascii="Arial" w:hAnsi="Arial" w:cs="Arial"/>
          <w:sz w:val="22"/>
          <w:szCs w:val="24"/>
        </w:rPr>
        <w:t>договор</w:t>
      </w:r>
      <w:r w:rsidR="00B020B4">
        <w:rPr>
          <w:rFonts w:ascii="Arial" w:hAnsi="Arial" w:cs="Arial"/>
          <w:sz w:val="22"/>
          <w:szCs w:val="24"/>
        </w:rPr>
        <w:t>.</w:t>
      </w:r>
    </w:p>
    <w:p w:rsidR="00CA1C43" w:rsidRDefault="00CA1C43" w:rsidP="00E62C62">
      <w:pPr>
        <w:ind w:firstLine="709"/>
        <w:jc w:val="both"/>
        <w:rPr>
          <w:rFonts w:ascii="Arial" w:hAnsi="Arial" w:cs="Arial"/>
          <w:sz w:val="22"/>
          <w:szCs w:val="24"/>
        </w:rPr>
      </w:pPr>
      <w:r w:rsidRPr="009F6635">
        <w:rPr>
          <w:rFonts w:ascii="Arial" w:hAnsi="Arial" w:cs="Arial"/>
          <w:sz w:val="22"/>
          <w:szCs w:val="24"/>
        </w:rPr>
        <w:tab/>
        <w:t>11.1.1.</w:t>
      </w:r>
      <w:r w:rsidR="004F5C9E">
        <w:rPr>
          <w:rFonts w:ascii="Arial" w:hAnsi="Arial" w:cs="Arial"/>
          <w:sz w:val="22"/>
          <w:szCs w:val="24"/>
        </w:rPr>
        <w:t>1</w:t>
      </w:r>
      <w:r w:rsidR="00A447E6">
        <w:rPr>
          <w:rFonts w:ascii="Arial" w:hAnsi="Arial" w:cs="Arial"/>
          <w:sz w:val="22"/>
          <w:szCs w:val="24"/>
        </w:rPr>
        <w:t>1</w:t>
      </w:r>
      <w:r w:rsidRPr="009F6635">
        <w:rPr>
          <w:rFonts w:ascii="Arial" w:hAnsi="Arial" w:cs="Arial"/>
          <w:sz w:val="22"/>
          <w:szCs w:val="24"/>
        </w:rPr>
        <w:t>.</w:t>
      </w:r>
      <w:r w:rsidR="00B33721">
        <w:rPr>
          <w:rFonts w:ascii="Arial" w:hAnsi="Arial" w:cs="Arial"/>
          <w:sz w:val="22"/>
          <w:szCs w:val="24"/>
        </w:rPr>
        <w:t xml:space="preserve"> </w:t>
      </w:r>
      <w:r w:rsidRPr="009F6635">
        <w:rPr>
          <w:rFonts w:ascii="Arial" w:hAnsi="Arial" w:cs="Arial"/>
          <w:sz w:val="22"/>
          <w:szCs w:val="24"/>
        </w:rPr>
        <w:t xml:space="preserve">При </w:t>
      </w:r>
      <w:r w:rsidRPr="009F6635">
        <w:rPr>
          <w:rStyle w:val="12"/>
          <w:rFonts w:ascii="Arial" w:hAnsi="Arial" w:cs="Arial"/>
          <w:sz w:val="22"/>
          <w:szCs w:val="24"/>
        </w:rPr>
        <w:t>открытии счета депо доверительного управляющего</w:t>
      </w:r>
      <w:r w:rsidR="0018149E">
        <w:rPr>
          <w:rStyle w:val="12"/>
          <w:rFonts w:ascii="Arial" w:hAnsi="Arial" w:cs="Arial"/>
          <w:sz w:val="22"/>
          <w:szCs w:val="24"/>
        </w:rPr>
        <w:t>,</w:t>
      </w:r>
      <w:r w:rsidRPr="009F6635">
        <w:rPr>
          <w:rStyle w:val="12"/>
          <w:rFonts w:ascii="Arial" w:hAnsi="Arial" w:cs="Arial"/>
          <w:sz w:val="22"/>
          <w:szCs w:val="24"/>
        </w:rPr>
        <w:t xml:space="preserve"> дополнительно к документам, перечисленным в пункте 11.1.1.3. предоставляется </w:t>
      </w:r>
      <w:r w:rsidRPr="009F6635">
        <w:rPr>
          <w:rFonts w:ascii="Arial" w:hAnsi="Arial" w:cs="Arial"/>
          <w:sz w:val="22"/>
          <w:szCs w:val="24"/>
        </w:rPr>
        <w:t>копия лицензии профессионального участника рынка ценных бумаг на осуществление деятельности по управлению ценными бумагами, засвидетельствованная нотариально.</w:t>
      </w:r>
      <w:r w:rsidR="0018149E">
        <w:rPr>
          <w:rFonts w:ascii="Arial" w:hAnsi="Arial" w:cs="Arial"/>
          <w:sz w:val="22"/>
          <w:szCs w:val="24"/>
        </w:rPr>
        <w:t xml:space="preserve"> </w:t>
      </w:r>
      <w:r w:rsidR="0018149E" w:rsidRPr="0018149E">
        <w:rPr>
          <w:rFonts w:ascii="Arial" w:hAnsi="Arial" w:cs="Arial"/>
          <w:sz w:val="22"/>
          <w:szCs w:val="24"/>
        </w:rPr>
        <w:t>На счете депо доверительного управляющего учитываются ценные бумаги Депонентов, заключивших с доверительным управляющим соответствующий договор. Не допускается учет на счете</w:t>
      </w:r>
      <w:r w:rsidR="0018149E">
        <w:rPr>
          <w:rFonts w:ascii="Arial" w:hAnsi="Arial" w:cs="Arial"/>
          <w:sz w:val="22"/>
          <w:szCs w:val="24"/>
        </w:rPr>
        <w:t xml:space="preserve"> </w:t>
      </w:r>
      <w:r w:rsidR="0018149E" w:rsidRPr="0018149E">
        <w:rPr>
          <w:rFonts w:ascii="Arial" w:hAnsi="Arial" w:cs="Arial"/>
          <w:sz w:val="22"/>
          <w:szCs w:val="24"/>
        </w:rPr>
        <w:t>депо доверительного управляющего ценных бумаг, принадлежащих доверительному управляющему на</w:t>
      </w:r>
      <w:r w:rsidR="0018149E">
        <w:rPr>
          <w:rFonts w:ascii="Arial" w:hAnsi="Arial" w:cs="Arial"/>
          <w:sz w:val="22"/>
          <w:szCs w:val="24"/>
        </w:rPr>
        <w:t xml:space="preserve"> </w:t>
      </w:r>
      <w:r w:rsidR="0018149E" w:rsidRPr="0018149E">
        <w:rPr>
          <w:rFonts w:ascii="Arial" w:hAnsi="Arial" w:cs="Arial"/>
          <w:sz w:val="22"/>
          <w:szCs w:val="24"/>
        </w:rPr>
        <w:t>праве собственности.</w:t>
      </w:r>
    </w:p>
    <w:p w:rsidR="00E63408" w:rsidRPr="00E63408" w:rsidRDefault="00E63408" w:rsidP="00E62C62">
      <w:pPr>
        <w:ind w:firstLine="709"/>
        <w:jc w:val="both"/>
        <w:rPr>
          <w:rFonts w:ascii="Arial" w:hAnsi="Arial" w:cs="Arial"/>
          <w:color w:val="000000"/>
          <w:sz w:val="22"/>
          <w:szCs w:val="22"/>
        </w:rPr>
      </w:pPr>
      <w:r w:rsidRPr="009F6635">
        <w:rPr>
          <w:rFonts w:ascii="Arial" w:hAnsi="Arial" w:cs="Arial"/>
          <w:sz w:val="22"/>
          <w:szCs w:val="24"/>
        </w:rPr>
        <w:t>11.1.1.</w:t>
      </w:r>
      <w:r>
        <w:rPr>
          <w:rFonts w:ascii="Arial" w:hAnsi="Arial" w:cs="Arial"/>
          <w:sz w:val="22"/>
          <w:szCs w:val="24"/>
        </w:rPr>
        <w:t>12</w:t>
      </w:r>
      <w:r w:rsidRPr="009F6635">
        <w:rPr>
          <w:rFonts w:ascii="Arial" w:hAnsi="Arial" w:cs="Arial"/>
          <w:sz w:val="22"/>
          <w:szCs w:val="24"/>
        </w:rPr>
        <w:t>.</w:t>
      </w:r>
      <w:r>
        <w:rPr>
          <w:rFonts w:ascii="Arial" w:hAnsi="Arial" w:cs="Arial"/>
          <w:sz w:val="22"/>
          <w:szCs w:val="24"/>
        </w:rPr>
        <w:t xml:space="preserve"> </w:t>
      </w:r>
      <w:r w:rsidRPr="00E63408">
        <w:rPr>
          <w:rFonts w:ascii="Arial" w:hAnsi="Arial" w:cs="Arial"/>
          <w:bCs/>
          <w:color w:val="000000"/>
          <w:sz w:val="22"/>
          <w:szCs w:val="22"/>
        </w:rPr>
        <w:t>При открытии счета депо иностранного номинального держателя</w:t>
      </w:r>
      <w:r w:rsidRPr="00E63408">
        <w:rPr>
          <w:rFonts w:ascii="Arial" w:hAnsi="Arial" w:cs="Arial"/>
          <w:b/>
          <w:bCs/>
          <w:color w:val="000000"/>
          <w:sz w:val="22"/>
          <w:szCs w:val="22"/>
        </w:rPr>
        <w:t xml:space="preserve"> </w:t>
      </w:r>
      <w:r w:rsidRPr="00E63408">
        <w:rPr>
          <w:rFonts w:ascii="Arial" w:hAnsi="Arial" w:cs="Arial"/>
          <w:color w:val="000000"/>
          <w:sz w:val="22"/>
          <w:szCs w:val="22"/>
        </w:rPr>
        <w:t>иностранной</w:t>
      </w:r>
      <w:r w:rsidRPr="00E63408">
        <w:rPr>
          <w:rFonts w:ascii="Arial" w:hAnsi="Arial" w:cs="Arial"/>
          <w:color w:val="000000"/>
          <w:sz w:val="22"/>
          <w:szCs w:val="22"/>
        </w:rPr>
        <w:br/>
        <w:t>организаци</w:t>
      </w:r>
      <w:r w:rsidR="00656B0A">
        <w:rPr>
          <w:rFonts w:ascii="Arial" w:hAnsi="Arial" w:cs="Arial"/>
          <w:color w:val="000000"/>
          <w:sz w:val="22"/>
          <w:szCs w:val="22"/>
        </w:rPr>
        <w:t>е</w:t>
      </w:r>
      <w:r w:rsidR="00100E82">
        <w:rPr>
          <w:rFonts w:ascii="Arial" w:hAnsi="Arial" w:cs="Arial"/>
          <w:color w:val="000000"/>
          <w:sz w:val="22"/>
          <w:szCs w:val="22"/>
        </w:rPr>
        <w:t>й</w:t>
      </w:r>
      <w:r w:rsidRPr="00E63408">
        <w:rPr>
          <w:rFonts w:ascii="Arial" w:hAnsi="Arial" w:cs="Arial"/>
          <w:color w:val="000000"/>
          <w:sz w:val="22"/>
          <w:szCs w:val="22"/>
        </w:rPr>
        <w:t xml:space="preserve"> предоставляются документы, перечисленные в перечне документов для юридических</w:t>
      </w:r>
      <w:r w:rsidRPr="00E63408">
        <w:rPr>
          <w:rFonts w:ascii="Arial" w:hAnsi="Arial" w:cs="Arial"/>
          <w:color w:val="000000"/>
          <w:sz w:val="22"/>
          <w:szCs w:val="22"/>
        </w:rPr>
        <w:br/>
        <w:t>лиц – нерезидентов Российской Федерации, и подтверждение того, что иностранная организация</w:t>
      </w:r>
      <w:r w:rsidRPr="00E63408">
        <w:rPr>
          <w:rFonts w:ascii="Arial" w:hAnsi="Arial" w:cs="Arial"/>
          <w:color w:val="000000"/>
          <w:sz w:val="22"/>
          <w:szCs w:val="22"/>
        </w:rPr>
        <w:br/>
        <w:t>вправе в соответствии с ее личным законом осуществлять учет и переход прав на ценные бумаги.</w:t>
      </w:r>
      <w:r w:rsidRPr="00E63408">
        <w:rPr>
          <w:rFonts w:ascii="Arial" w:hAnsi="Arial" w:cs="Arial"/>
          <w:color w:val="000000"/>
          <w:sz w:val="22"/>
          <w:szCs w:val="22"/>
        </w:rPr>
        <w:br/>
        <w:t>Подтверждением может являться соответствующее заявление, составленное в свободной форме и</w:t>
      </w:r>
      <w:r w:rsidRPr="00E63408">
        <w:rPr>
          <w:rFonts w:ascii="Arial" w:hAnsi="Arial" w:cs="Arial"/>
          <w:color w:val="000000"/>
          <w:sz w:val="22"/>
          <w:szCs w:val="22"/>
        </w:rPr>
        <w:br/>
        <w:t>подписанное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w:t>
      </w:r>
      <w:r w:rsidRPr="00E63408">
        <w:rPr>
          <w:rFonts w:ascii="Arial" w:hAnsi="Arial" w:cs="Arial"/>
          <w:color w:val="000000"/>
          <w:sz w:val="22"/>
          <w:szCs w:val="22"/>
        </w:rPr>
        <w:br/>
        <w:t>Депозитарию.</w:t>
      </w:r>
    </w:p>
    <w:p w:rsidR="00E63408" w:rsidRPr="00D61F5D" w:rsidRDefault="00E63408" w:rsidP="00E62C62">
      <w:pPr>
        <w:ind w:firstLine="709"/>
        <w:jc w:val="both"/>
        <w:rPr>
          <w:rFonts w:ascii="Arial" w:hAnsi="Arial" w:cs="Arial"/>
          <w:sz w:val="22"/>
          <w:szCs w:val="24"/>
        </w:rPr>
      </w:pPr>
      <w:r w:rsidRPr="009F6635">
        <w:rPr>
          <w:rFonts w:ascii="Arial" w:hAnsi="Arial" w:cs="Arial"/>
          <w:sz w:val="22"/>
          <w:szCs w:val="24"/>
        </w:rPr>
        <w:t>11.1.1.</w:t>
      </w:r>
      <w:r>
        <w:rPr>
          <w:rFonts w:ascii="Arial" w:hAnsi="Arial" w:cs="Arial"/>
          <w:sz w:val="22"/>
          <w:szCs w:val="24"/>
        </w:rPr>
        <w:t>13</w:t>
      </w:r>
      <w:r w:rsidRPr="009F6635">
        <w:rPr>
          <w:rFonts w:ascii="Arial" w:hAnsi="Arial" w:cs="Arial"/>
          <w:sz w:val="22"/>
          <w:szCs w:val="24"/>
        </w:rPr>
        <w:t>.</w:t>
      </w:r>
      <w:r w:rsidR="00D61F5D">
        <w:rPr>
          <w:rFonts w:ascii="Arial" w:hAnsi="Arial" w:cs="Arial"/>
          <w:sz w:val="22"/>
          <w:szCs w:val="24"/>
        </w:rPr>
        <w:t xml:space="preserve"> </w:t>
      </w:r>
      <w:r w:rsidRPr="00E63408">
        <w:rPr>
          <w:rFonts w:ascii="Arial" w:hAnsi="Arial" w:cs="Arial"/>
          <w:bCs/>
          <w:color w:val="000000"/>
          <w:sz w:val="22"/>
          <w:szCs w:val="22"/>
        </w:rPr>
        <w:t>При открытии счета депо иностранного уполномоченного держателя иностранной</w:t>
      </w:r>
      <w:r w:rsidRPr="00E63408">
        <w:rPr>
          <w:rFonts w:ascii="Arial" w:hAnsi="Arial" w:cs="Arial"/>
          <w:color w:val="000000"/>
          <w:sz w:val="22"/>
          <w:szCs w:val="22"/>
        </w:rPr>
        <w:br/>
      </w:r>
      <w:r w:rsidRPr="00E63408">
        <w:rPr>
          <w:rFonts w:ascii="Arial" w:hAnsi="Arial" w:cs="Arial"/>
          <w:bCs/>
          <w:color w:val="000000"/>
          <w:sz w:val="22"/>
          <w:szCs w:val="22"/>
        </w:rPr>
        <w:t>организаци</w:t>
      </w:r>
      <w:r w:rsidR="00100E82">
        <w:rPr>
          <w:rFonts w:ascii="Arial" w:hAnsi="Arial" w:cs="Arial"/>
          <w:bCs/>
          <w:color w:val="000000"/>
          <w:sz w:val="22"/>
          <w:szCs w:val="22"/>
        </w:rPr>
        <w:t>ей</w:t>
      </w:r>
      <w:r w:rsidRPr="00E63408">
        <w:rPr>
          <w:rFonts w:ascii="Arial" w:hAnsi="Arial" w:cs="Arial"/>
          <w:b/>
          <w:bCs/>
          <w:color w:val="000000"/>
          <w:sz w:val="22"/>
          <w:szCs w:val="22"/>
        </w:rPr>
        <w:t xml:space="preserve"> </w:t>
      </w:r>
      <w:r w:rsidRPr="00E63408">
        <w:rPr>
          <w:rFonts w:ascii="Arial" w:hAnsi="Arial" w:cs="Arial"/>
          <w:color w:val="000000"/>
          <w:sz w:val="22"/>
          <w:szCs w:val="22"/>
        </w:rPr>
        <w:t>предоставляются документы, перечисленные в перечне документов для юридических</w:t>
      </w:r>
      <w:r w:rsidRPr="00E63408">
        <w:rPr>
          <w:rFonts w:ascii="Arial" w:hAnsi="Arial" w:cs="Arial"/>
          <w:color w:val="000000"/>
          <w:sz w:val="22"/>
          <w:szCs w:val="22"/>
        </w:rPr>
        <w:br/>
        <w:t>лиц – нерезидентов Российской Федерации и подтверждение того, что иностранная организация в</w:t>
      </w:r>
      <w:r w:rsidRPr="00E63408">
        <w:rPr>
          <w:rFonts w:ascii="Arial" w:hAnsi="Arial" w:cs="Arial"/>
          <w:color w:val="000000"/>
          <w:sz w:val="22"/>
          <w:szCs w:val="22"/>
        </w:rPr>
        <w:br/>
        <w:t>соответствии с ее личным законом вправе, не являясь собственником ценных бумаг, осуществлять от</w:t>
      </w:r>
      <w:r w:rsidRPr="00E63408">
        <w:rPr>
          <w:rFonts w:ascii="Arial" w:hAnsi="Arial" w:cs="Arial"/>
          <w:color w:val="000000"/>
          <w:sz w:val="22"/>
          <w:szCs w:val="22"/>
        </w:rPr>
        <w:br/>
        <w:t>своего имени и в интересах других лиц любые юридические и фактические действия с ценными</w:t>
      </w:r>
      <w:r w:rsidRPr="00E63408">
        <w:rPr>
          <w:rFonts w:ascii="Arial" w:hAnsi="Arial" w:cs="Arial"/>
          <w:color w:val="000000"/>
          <w:sz w:val="22"/>
          <w:szCs w:val="22"/>
        </w:rPr>
        <w:br/>
        <w:t>бумагами, а также осуществлять права по ценным бумагам. Подтверждением может являться</w:t>
      </w:r>
      <w:r w:rsidRPr="00E63408">
        <w:rPr>
          <w:rFonts w:ascii="Arial" w:hAnsi="Arial" w:cs="Arial"/>
          <w:color w:val="000000"/>
          <w:sz w:val="22"/>
          <w:szCs w:val="22"/>
        </w:rPr>
        <w:br/>
        <w:t>соответствующее заявление в свободной форме, подписанное уполномоченным лицом такой</w:t>
      </w:r>
      <w:r w:rsidR="00D61F5D">
        <w:rPr>
          <w:rFonts w:ascii="Arial" w:hAnsi="Arial" w:cs="Arial"/>
          <w:color w:val="000000"/>
          <w:sz w:val="22"/>
          <w:szCs w:val="22"/>
        </w:rPr>
        <w:t xml:space="preserve"> </w:t>
      </w:r>
      <w:r w:rsidR="00D61F5D" w:rsidRPr="00D61F5D">
        <w:rPr>
          <w:rFonts w:ascii="Arial" w:hAnsi="Arial" w:cs="Arial"/>
          <w:color w:val="000000"/>
          <w:sz w:val="22"/>
          <w:szCs w:val="22"/>
        </w:rPr>
        <w:t>организации. Указанное заявление может быть составлено в виде отдельного документа или</w:t>
      </w:r>
      <w:r w:rsidR="00D61F5D" w:rsidRPr="00D61F5D">
        <w:rPr>
          <w:rFonts w:ascii="Arial" w:hAnsi="Arial" w:cs="Arial"/>
          <w:color w:val="000000"/>
          <w:sz w:val="22"/>
          <w:szCs w:val="22"/>
        </w:rPr>
        <w:br/>
        <w:t>содержаться в другом документе, предоставляемом Депозитарию.</w:t>
      </w:r>
    </w:p>
    <w:p w:rsidR="00FA4279" w:rsidRDefault="004F5C9E" w:rsidP="00E62C62">
      <w:pPr>
        <w:ind w:firstLine="709"/>
        <w:jc w:val="both"/>
        <w:rPr>
          <w:rFonts w:ascii="Arial" w:hAnsi="Arial" w:cs="Arial"/>
          <w:sz w:val="22"/>
          <w:szCs w:val="24"/>
        </w:rPr>
      </w:pPr>
      <w:r w:rsidRPr="009F6635">
        <w:rPr>
          <w:rFonts w:ascii="Arial" w:hAnsi="Arial" w:cs="Arial"/>
          <w:sz w:val="22"/>
          <w:szCs w:val="24"/>
        </w:rPr>
        <w:t>11.1.1.</w:t>
      </w:r>
      <w:r>
        <w:rPr>
          <w:rFonts w:ascii="Arial" w:hAnsi="Arial" w:cs="Arial"/>
          <w:sz w:val="22"/>
          <w:szCs w:val="24"/>
        </w:rPr>
        <w:t>1</w:t>
      </w:r>
      <w:r w:rsidR="00D61F5D">
        <w:rPr>
          <w:rFonts w:ascii="Arial" w:hAnsi="Arial" w:cs="Arial"/>
          <w:sz w:val="22"/>
          <w:szCs w:val="24"/>
        </w:rPr>
        <w:t>4</w:t>
      </w:r>
      <w:r w:rsidRPr="009F6635">
        <w:rPr>
          <w:rFonts w:ascii="Arial" w:hAnsi="Arial" w:cs="Arial"/>
          <w:sz w:val="22"/>
          <w:szCs w:val="24"/>
        </w:rPr>
        <w:t>.</w:t>
      </w:r>
      <w:r w:rsidR="00F34280" w:rsidRPr="00F34280">
        <w:t xml:space="preserve"> </w:t>
      </w:r>
      <w:r w:rsidR="004C459A" w:rsidRPr="004C459A">
        <w:rPr>
          <w:rFonts w:ascii="Arial" w:hAnsi="Arial" w:cs="Arial"/>
          <w:sz w:val="22"/>
          <w:szCs w:val="24"/>
        </w:rPr>
        <w:t>Торговый счет депо открывается Депоненту</w:t>
      </w:r>
      <w:r w:rsidR="001B2EDC">
        <w:rPr>
          <w:rFonts w:ascii="Arial" w:hAnsi="Arial" w:cs="Arial"/>
          <w:sz w:val="22"/>
          <w:szCs w:val="24"/>
        </w:rPr>
        <w:t>,</w:t>
      </w:r>
      <w:r w:rsidR="004C459A" w:rsidRPr="004C459A">
        <w:rPr>
          <w:rFonts w:ascii="Arial" w:hAnsi="Arial" w:cs="Arial"/>
          <w:sz w:val="22"/>
          <w:szCs w:val="24"/>
        </w:rPr>
        <w:t xml:space="preserve"> при заключении </w:t>
      </w:r>
      <w:r w:rsidR="001B2EDC">
        <w:rPr>
          <w:rFonts w:ascii="Arial" w:hAnsi="Arial" w:cs="Arial"/>
          <w:sz w:val="22"/>
          <w:szCs w:val="24"/>
        </w:rPr>
        <w:t xml:space="preserve">с ним </w:t>
      </w:r>
      <w:r w:rsidR="004C459A" w:rsidRPr="00A447E6">
        <w:rPr>
          <w:rFonts w:ascii="Arial" w:hAnsi="Arial" w:cs="Arial"/>
          <w:sz w:val="22"/>
        </w:rPr>
        <w:t>Договор</w:t>
      </w:r>
      <w:r w:rsidR="00F262DA">
        <w:rPr>
          <w:rFonts w:ascii="Arial" w:hAnsi="Arial" w:cs="Arial"/>
          <w:sz w:val="22"/>
        </w:rPr>
        <w:t>а</w:t>
      </w:r>
      <w:r w:rsidR="004C459A" w:rsidRPr="00A447E6">
        <w:rPr>
          <w:rFonts w:ascii="Arial" w:hAnsi="Arial" w:cs="Arial"/>
          <w:sz w:val="22"/>
        </w:rPr>
        <w:t xml:space="preserve"> о брокерском обслуживании</w:t>
      </w:r>
      <w:r w:rsidR="00FA4279">
        <w:rPr>
          <w:rFonts w:ascii="Arial" w:hAnsi="Arial" w:cs="Arial"/>
          <w:sz w:val="22"/>
        </w:rPr>
        <w:t xml:space="preserve"> </w:t>
      </w:r>
      <w:r w:rsidR="004C459A" w:rsidRPr="00A447E6">
        <w:rPr>
          <w:rFonts w:ascii="Arial" w:hAnsi="Arial" w:cs="Arial"/>
          <w:sz w:val="22"/>
        </w:rPr>
        <w:t>на</w:t>
      </w:r>
      <w:r w:rsidR="00FA4279">
        <w:rPr>
          <w:rFonts w:ascii="Arial" w:hAnsi="Arial" w:cs="Arial"/>
          <w:sz w:val="22"/>
        </w:rPr>
        <w:t xml:space="preserve"> </w:t>
      </w:r>
      <w:r w:rsidR="004C459A" w:rsidRPr="00A447E6">
        <w:rPr>
          <w:rFonts w:ascii="Arial" w:hAnsi="Arial" w:cs="Arial"/>
          <w:sz w:val="22"/>
        </w:rPr>
        <w:t>рынк</w:t>
      </w:r>
      <w:r w:rsidR="00B24E8B">
        <w:rPr>
          <w:rFonts w:ascii="Arial" w:hAnsi="Arial" w:cs="Arial"/>
          <w:sz w:val="22"/>
        </w:rPr>
        <w:t>е</w:t>
      </w:r>
      <w:r w:rsidR="00FA4279">
        <w:rPr>
          <w:rFonts w:ascii="Arial" w:hAnsi="Arial" w:cs="Arial"/>
          <w:sz w:val="22"/>
        </w:rPr>
        <w:t xml:space="preserve"> </w:t>
      </w:r>
      <w:r w:rsidR="004C459A" w:rsidRPr="00A447E6">
        <w:rPr>
          <w:rFonts w:ascii="Arial" w:hAnsi="Arial" w:cs="Arial"/>
          <w:sz w:val="22"/>
        </w:rPr>
        <w:t>ценных</w:t>
      </w:r>
      <w:r w:rsidR="00F262DA">
        <w:rPr>
          <w:rFonts w:ascii="Arial" w:hAnsi="Arial" w:cs="Arial"/>
          <w:sz w:val="22"/>
        </w:rPr>
        <w:t xml:space="preserve"> </w:t>
      </w:r>
      <w:r w:rsidR="004C459A" w:rsidRPr="00A447E6">
        <w:rPr>
          <w:rFonts w:ascii="Arial" w:hAnsi="Arial" w:cs="Arial"/>
          <w:sz w:val="22"/>
        </w:rPr>
        <w:t>бумаг</w:t>
      </w:r>
      <w:r w:rsidR="00836199">
        <w:rPr>
          <w:rFonts w:ascii="Arial" w:hAnsi="Arial" w:cs="Arial"/>
          <w:sz w:val="22"/>
        </w:rPr>
        <w:t xml:space="preserve"> и при подаче соответствующего поручения на открытие счета депо</w:t>
      </w:r>
      <w:r w:rsidR="00F262DA">
        <w:rPr>
          <w:rFonts w:ascii="Arial" w:hAnsi="Arial" w:cs="Arial"/>
          <w:sz w:val="22"/>
          <w:szCs w:val="24"/>
        </w:rPr>
        <w:t>.</w:t>
      </w:r>
    </w:p>
    <w:p w:rsidR="001B2EDC" w:rsidRDefault="004C459A" w:rsidP="00E62C62">
      <w:pPr>
        <w:ind w:firstLine="709"/>
        <w:jc w:val="both"/>
        <w:rPr>
          <w:rFonts w:ascii="Arial" w:hAnsi="Arial" w:cs="Arial"/>
          <w:sz w:val="22"/>
          <w:szCs w:val="24"/>
        </w:rPr>
      </w:pPr>
      <w:r w:rsidRPr="004C459A">
        <w:rPr>
          <w:rFonts w:ascii="Arial" w:hAnsi="Arial" w:cs="Arial"/>
          <w:sz w:val="22"/>
          <w:szCs w:val="24"/>
        </w:rPr>
        <w:t>Операции по торговому счету депо осуществляются по распоряжению или с согласия</w:t>
      </w:r>
      <w:r w:rsidRPr="004C459A">
        <w:rPr>
          <w:rFonts w:ascii="Arial" w:hAnsi="Arial" w:cs="Arial"/>
          <w:sz w:val="22"/>
          <w:szCs w:val="24"/>
        </w:rPr>
        <w:br/>
        <w:t>клиринговой организации, обслуживающей торговую систему. Порядок осуществления операций по</w:t>
      </w:r>
      <w:r w:rsidRPr="004C459A">
        <w:rPr>
          <w:rFonts w:ascii="Arial" w:hAnsi="Arial" w:cs="Arial"/>
          <w:sz w:val="22"/>
          <w:szCs w:val="24"/>
        </w:rPr>
        <w:br/>
        <w:t>торговым счетам депо определяется Федеральным законом от 07.02.2011 № 7-ФЗ «О клиринге и</w:t>
      </w:r>
      <w:r w:rsidRPr="004C459A">
        <w:rPr>
          <w:rFonts w:ascii="Arial" w:hAnsi="Arial" w:cs="Arial"/>
          <w:sz w:val="22"/>
          <w:szCs w:val="24"/>
        </w:rPr>
        <w:br/>
        <w:t>клиринговой деятельности» и нормативными актами в сфере финансовых рынков.</w:t>
      </w:r>
      <w:r w:rsidRPr="004C459A">
        <w:rPr>
          <w:rFonts w:ascii="Arial" w:hAnsi="Arial" w:cs="Arial"/>
          <w:sz w:val="22"/>
          <w:szCs w:val="24"/>
        </w:rPr>
        <w:br/>
      </w:r>
      <w:r w:rsidR="00FA4279">
        <w:rPr>
          <w:rFonts w:ascii="Arial" w:hAnsi="Arial" w:cs="Arial"/>
          <w:sz w:val="22"/>
          <w:szCs w:val="24"/>
        </w:rPr>
        <w:t xml:space="preserve">            </w:t>
      </w:r>
      <w:r w:rsidRPr="004C459A">
        <w:rPr>
          <w:rFonts w:ascii="Arial" w:hAnsi="Arial" w:cs="Arial"/>
          <w:sz w:val="22"/>
          <w:szCs w:val="24"/>
        </w:rPr>
        <w:t>Депонент не возражает против совершения операций по открытым ему торговым счетам депо</w:t>
      </w:r>
      <w:r w:rsidRPr="004C459A">
        <w:rPr>
          <w:rFonts w:ascii="Arial" w:hAnsi="Arial" w:cs="Arial"/>
          <w:sz w:val="22"/>
          <w:szCs w:val="24"/>
        </w:rPr>
        <w:br/>
        <w:t>без его поручений на основании распоряжений клиринговой организации (Акционерный</w:t>
      </w:r>
      <w:r w:rsidRPr="004C459A">
        <w:rPr>
          <w:rFonts w:ascii="Arial" w:hAnsi="Arial" w:cs="Arial"/>
          <w:sz w:val="22"/>
          <w:szCs w:val="24"/>
        </w:rPr>
        <w:br/>
        <w:t>Коммерческий Банк «Национальный Клиринговый Центр» (Закрытое акционерное общество) и др.),</w:t>
      </w:r>
      <w:r w:rsidRPr="004C459A">
        <w:rPr>
          <w:rFonts w:ascii="Arial" w:hAnsi="Arial" w:cs="Arial"/>
          <w:sz w:val="22"/>
          <w:szCs w:val="24"/>
        </w:rPr>
        <w:br/>
        <w:t>или на основании его поручений только с согласия клиринговой организации, а также в порядке,</w:t>
      </w:r>
      <w:r w:rsidRPr="004C459A">
        <w:rPr>
          <w:rFonts w:ascii="Arial" w:hAnsi="Arial" w:cs="Arial"/>
          <w:sz w:val="22"/>
          <w:szCs w:val="24"/>
        </w:rPr>
        <w:br/>
        <w:t>установленном правовыми актами в сфере финансовых рынков.</w:t>
      </w:r>
    </w:p>
    <w:p w:rsidR="001B2EDC" w:rsidRDefault="007407D6" w:rsidP="00E62C62">
      <w:pPr>
        <w:ind w:firstLine="709"/>
        <w:jc w:val="both"/>
        <w:rPr>
          <w:rFonts w:ascii="Arial" w:hAnsi="Arial" w:cs="Arial"/>
          <w:sz w:val="22"/>
          <w:szCs w:val="24"/>
        </w:rPr>
      </w:pPr>
      <w:r>
        <w:rPr>
          <w:rFonts w:ascii="Arial" w:hAnsi="Arial" w:cs="Arial"/>
          <w:sz w:val="22"/>
        </w:rPr>
        <w:t>Депозитарий</w:t>
      </w:r>
      <w:r w:rsidR="004C459A" w:rsidRPr="004C459A">
        <w:rPr>
          <w:rFonts w:ascii="Arial" w:hAnsi="Arial" w:cs="Arial"/>
          <w:sz w:val="22"/>
          <w:szCs w:val="24"/>
        </w:rPr>
        <w:t xml:space="preserve"> вправе отказать в проведении операций по торговым счетам Депонента</w:t>
      </w:r>
      <w:r w:rsidR="00836199">
        <w:rPr>
          <w:rFonts w:ascii="Arial" w:hAnsi="Arial" w:cs="Arial"/>
          <w:sz w:val="22"/>
          <w:szCs w:val="24"/>
        </w:rPr>
        <w:t>,</w:t>
      </w:r>
      <w:r w:rsidR="00BC4BAB">
        <w:rPr>
          <w:rFonts w:ascii="Arial" w:hAnsi="Arial" w:cs="Arial"/>
          <w:sz w:val="22"/>
          <w:szCs w:val="24"/>
        </w:rPr>
        <w:t xml:space="preserve"> </w:t>
      </w:r>
      <w:r w:rsidR="004C459A" w:rsidRPr="004C459A">
        <w:rPr>
          <w:rFonts w:ascii="Arial" w:hAnsi="Arial" w:cs="Arial"/>
          <w:sz w:val="22"/>
          <w:szCs w:val="24"/>
        </w:rPr>
        <w:t>в</w:t>
      </w:r>
      <w:r w:rsidR="001B2EDC">
        <w:rPr>
          <w:rFonts w:ascii="Arial" w:hAnsi="Arial" w:cs="Arial"/>
          <w:sz w:val="22"/>
          <w:szCs w:val="24"/>
        </w:rPr>
        <w:t xml:space="preserve"> </w:t>
      </w:r>
      <w:r w:rsidR="004C459A" w:rsidRPr="004C459A">
        <w:rPr>
          <w:rFonts w:ascii="Arial" w:hAnsi="Arial" w:cs="Arial"/>
          <w:sz w:val="22"/>
          <w:szCs w:val="24"/>
        </w:rPr>
        <w:t>случае</w:t>
      </w:r>
      <w:r w:rsidR="001B2EDC">
        <w:rPr>
          <w:rFonts w:ascii="Arial" w:hAnsi="Arial" w:cs="Arial"/>
          <w:sz w:val="22"/>
          <w:szCs w:val="24"/>
        </w:rPr>
        <w:t xml:space="preserve"> </w:t>
      </w:r>
      <w:r w:rsidR="004C459A" w:rsidRPr="004C459A">
        <w:rPr>
          <w:rFonts w:ascii="Arial" w:hAnsi="Arial" w:cs="Arial"/>
          <w:sz w:val="22"/>
          <w:szCs w:val="24"/>
        </w:rPr>
        <w:t>отсутствия согласия клиринговой организации.</w:t>
      </w:r>
    </w:p>
    <w:p w:rsidR="001B2EDC" w:rsidRDefault="007407D6" w:rsidP="00E62C62">
      <w:pPr>
        <w:ind w:firstLine="709"/>
        <w:jc w:val="both"/>
        <w:rPr>
          <w:rFonts w:ascii="Arial" w:hAnsi="Arial" w:cs="Arial"/>
          <w:sz w:val="22"/>
          <w:szCs w:val="24"/>
        </w:rPr>
      </w:pPr>
      <w:r>
        <w:rPr>
          <w:rFonts w:ascii="Arial" w:hAnsi="Arial" w:cs="Arial"/>
          <w:sz w:val="22"/>
        </w:rPr>
        <w:t>Депозитарий</w:t>
      </w:r>
      <w:r w:rsidR="004C459A" w:rsidRPr="004C459A">
        <w:rPr>
          <w:rFonts w:ascii="Arial" w:hAnsi="Arial" w:cs="Arial"/>
          <w:sz w:val="22"/>
          <w:szCs w:val="24"/>
        </w:rPr>
        <w:t xml:space="preserve"> открывает на торговом счете депо торговые разделы, а также имеет право открыть иные</w:t>
      </w:r>
      <w:r w:rsidR="001B2EDC">
        <w:rPr>
          <w:rFonts w:ascii="Arial" w:hAnsi="Arial" w:cs="Arial"/>
          <w:sz w:val="22"/>
          <w:szCs w:val="24"/>
        </w:rPr>
        <w:t xml:space="preserve"> </w:t>
      </w:r>
      <w:r w:rsidR="004C459A" w:rsidRPr="004C459A">
        <w:rPr>
          <w:rFonts w:ascii="Arial" w:hAnsi="Arial" w:cs="Arial"/>
          <w:sz w:val="22"/>
          <w:szCs w:val="24"/>
        </w:rPr>
        <w:t>разделы в том числе в случае, если соответствующие разделы открыты у Депозитария места</w:t>
      </w:r>
      <w:r w:rsidR="001B2EDC">
        <w:rPr>
          <w:rFonts w:ascii="Arial" w:hAnsi="Arial" w:cs="Arial"/>
          <w:sz w:val="22"/>
          <w:szCs w:val="24"/>
        </w:rPr>
        <w:t xml:space="preserve"> </w:t>
      </w:r>
      <w:r w:rsidR="004C459A" w:rsidRPr="004C459A">
        <w:rPr>
          <w:rFonts w:ascii="Arial" w:hAnsi="Arial" w:cs="Arial"/>
          <w:sz w:val="22"/>
          <w:szCs w:val="24"/>
        </w:rPr>
        <w:t>хранения.</w:t>
      </w:r>
    </w:p>
    <w:p w:rsidR="00D34724" w:rsidRDefault="001B2EDC" w:rsidP="00D34724">
      <w:pPr>
        <w:ind w:firstLine="709"/>
        <w:jc w:val="both"/>
        <w:rPr>
          <w:rFonts w:ascii="Arial" w:hAnsi="Arial" w:cs="Arial"/>
          <w:sz w:val="22"/>
          <w:szCs w:val="24"/>
        </w:rPr>
      </w:pPr>
      <w:r w:rsidRPr="001B2EDC">
        <w:rPr>
          <w:rFonts w:ascii="Arial" w:hAnsi="Arial" w:cs="Arial"/>
          <w:sz w:val="22"/>
          <w:szCs w:val="24"/>
        </w:rPr>
        <w:t>По торговому счету депо</w:t>
      </w:r>
      <w:r w:rsidR="00640809">
        <w:rPr>
          <w:rFonts w:ascii="Arial" w:hAnsi="Arial" w:cs="Arial"/>
          <w:sz w:val="22"/>
          <w:szCs w:val="24"/>
        </w:rPr>
        <w:t>,</w:t>
      </w:r>
      <w:r w:rsidRPr="001B2EDC">
        <w:rPr>
          <w:rFonts w:ascii="Arial" w:hAnsi="Arial" w:cs="Arial"/>
          <w:sz w:val="22"/>
          <w:szCs w:val="24"/>
        </w:rPr>
        <w:t xml:space="preserve"> по поручению </w:t>
      </w:r>
      <w:r w:rsidR="00E150A9" w:rsidRPr="00EA1112">
        <w:rPr>
          <w:rFonts w:ascii="Arial" w:hAnsi="Arial" w:cs="Arial"/>
          <w:sz w:val="22"/>
        </w:rPr>
        <w:t>Обществ</w:t>
      </w:r>
      <w:r w:rsidR="00BC4BAB">
        <w:rPr>
          <w:rFonts w:ascii="Arial" w:hAnsi="Arial" w:cs="Arial"/>
          <w:sz w:val="22"/>
        </w:rPr>
        <w:t>а</w:t>
      </w:r>
      <w:r w:rsidR="00E150A9" w:rsidRPr="001B2EDC">
        <w:rPr>
          <w:rFonts w:ascii="Arial" w:hAnsi="Arial" w:cs="Arial"/>
          <w:sz w:val="22"/>
          <w:szCs w:val="24"/>
        </w:rPr>
        <w:t xml:space="preserve"> </w:t>
      </w:r>
      <w:r w:rsidRPr="001B2EDC">
        <w:rPr>
          <w:rFonts w:ascii="Arial" w:hAnsi="Arial" w:cs="Arial"/>
          <w:sz w:val="22"/>
          <w:szCs w:val="24"/>
        </w:rPr>
        <w:t>как Оператора торгового счета депо</w:t>
      </w:r>
      <w:r w:rsidR="00640809">
        <w:rPr>
          <w:rFonts w:ascii="Arial" w:hAnsi="Arial" w:cs="Arial"/>
          <w:sz w:val="22"/>
          <w:szCs w:val="24"/>
        </w:rPr>
        <w:t>,</w:t>
      </w:r>
      <w:r w:rsidRPr="001B2EDC">
        <w:rPr>
          <w:rFonts w:ascii="Arial" w:hAnsi="Arial" w:cs="Arial"/>
          <w:sz w:val="22"/>
          <w:szCs w:val="24"/>
        </w:rPr>
        <w:t xml:space="preserve"> могут</w:t>
      </w:r>
      <w:r w:rsidR="00D34724">
        <w:rPr>
          <w:rFonts w:ascii="Arial" w:hAnsi="Arial" w:cs="Arial"/>
          <w:sz w:val="22"/>
          <w:szCs w:val="24"/>
        </w:rPr>
        <w:t xml:space="preserve"> </w:t>
      </w:r>
      <w:r w:rsidRPr="001B2EDC">
        <w:rPr>
          <w:rFonts w:ascii="Arial" w:hAnsi="Arial" w:cs="Arial"/>
          <w:sz w:val="22"/>
          <w:szCs w:val="24"/>
        </w:rPr>
        <w:t>совершаться операции зачисления и/или списания ценных бумаг, исполняемые Депозитарием по</w:t>
      </w:r>
      <w:r w:rsidR="00D34724">
        <w:rPr>
          <w:rFonts w:ascii="Arial" w:hAnsi="Arial" w:cs="Arial"/>
          <w:sz w:val="22"/>
          <w:szCs w:val="24"/>
        </w:rPr>
        <w:t xml:space="preserve"> </w:t>
      </w:r>
      <w:r w:rsidRPr="001B2EDC">
        <w:rPr>
          <w:rFonts w:ascii="Arial" w:hAnsi="Arial" w:cs="Arial"/>
          <w:sz w:val="22"/>
          <w:szCs w:val="24"/>
        </w:rPr>
        <w:t>результатам сделок покупки или продажи ценных бумаг в торговой системе (биржевые операции)</w:t>
      </w:r>
      <w:r w:rsidR="00D34724">
        <w:rPr>
          <w:rFonts w:ascii="Arial" w:hAnsi="Arial" w:cs="Arial"/>
          <w:sz w:val="22"/>
          <w:szCs w:val="24"/>
        </w:rPr>
        <w:t xml:space="preserve"> </w:t>
      </w:r>
      <w:r w:rsidRPr="001B2EDC">
        <w:rPr>
          <w:rFonts w:ascii="Arial" w:hAnsi="Arial" w:cs="Arial"/>
          <w:sz w:val="22"/>
          <w:szCs w:val="24"/>
        </w:rPr>
        <w:t>либо на внебиржевом рынке (внебиржевые операции), совершенны</w:t>
      </w:r>
      <w:r w:rsidR="00640809">
        <w:rPr>
          <w:rFonts w:ascii="Arial" w:hAnsi="Arial" w:cs="Arial"/>
          <w:sz w:val="22"/>
          <w:szCs w:val="24"/>
        </w:rPr>
        <w:t>е</w:t>
      </w:r>
      <w:r w:rsidR="00D34724">
        <w:rPr>
          <w:rFonts w:ascii="Arial" w:hAnsi="Arial" w:cs="Arial"/>
          <w:sz w:val="22"/>
          <w:szCs w:val="24"/>
        </w:rPr>
        <w:t xml:space="preserve"> </w:t>
      </w:r>
      <w:r w:rsidRPr="001B2EDC">
        <w:rPr>
          <w:rFonts w:ascii="Arial" w:hAnsi="Arial" w:cs="Arial"/>
          <w:sz w:val="22"/>
          <w:szCs w:val="24"/>
        </w:rPr>
        <w:t>брокером по поручению</w:t>
      </w:r>
      <w:r w:rsidR="00D34724">
        <w:rPr>
          <w:rFonts w:ascii="Arial" w:hAnsi="Arial" w:cs="Arial"/>
          <w:sz w:val="22"/>
          <w:szCs w:val="24"/>
        </w:rPr>
        <w:t xml:space="preserve"> </w:t>
      </w:r>
      <w:r w:rsidRPr="001B2EDC">
        <w:rPr>
          <w:rFonts w:ascii="Arial" w:hAnsi="Arial" w:cs="Arial"/>
          <w:sz w:val="22"/>
          <w:szCs w:val="24"/>
        </w:rPr>
        <w:t>Депонента.</w:t>
      </w:r>
    </w:p>
    <w:p w:rsidR="00BA3B32" w:rsidRPr="009F6635" w:rsidRDefault="00BA3B32" w:rsidP="00BA3B32">
      <w:pPr>
        <w:jc w:val="both"/>
        <w:rPr>
          <w:rStyle w:val="12"/>
          <w:rFonts w:ascii="Arial" w:hAnsi="Arial" w:cs="Arial"/>
          <w:sz w:val="22"/>
          <w:szCs w:val="24"/>
        </w:rPr>
      </w:pPr>
      <w:r w:rsidRPr="009F6635">
        <w:rPr>
          <w:rStyle w:val="12"/>
          <w:rFonts w:ascii="Arial" w:hAnsi="Arial" w:cs="Arial"/>
          <w:i/>
          <w:sz w:val="22"/>
          <w:szCs w:val="24"/>
        </w:rPr>
        <w:t>Исходящие документы:</w:t>
      </w:r>
    </w:p>
    <w:p w:rsidR="00BA3B32" w:rsidRDefault="00BA3B32" w:rsidP="00BA3B32">
      <w:pPr>
        <w:ind w:firstLine="284"/>
        <w:jc w:val="both"/>
        <w:rPr>
          <w:rFonts w:ascii="Arial" w:hAnsi="Arial" w:cs="Arial"/>
          <w:sz w:val="22"/>
          <w:szCs w:val="24"/>
        </w:rPr>
      </w:pPr>
      <w:r w:rsidRPr="009F6635">
        <w:rPr>
          <w:rFonts w:ascii="Arial" w:hAnsi="Arial" w:cs="Arial"/>
          <w:sz w:val="22"/>
          <w:szCs w:val="24"/>
        </w:rPr>
        <w:tab/>
        <w:t>11.1.1.1</w:t>
      </w:r>
      <w:r w:rsidR="00D61F5D">
        <w:rPr>
          <w:rFonts w:ascii="Arial" w:hAnsi="Arial" w:cs="Arial"/>
          <w:sz w:val="22"/>
          <w:szCs w:val="24"/>
        </w:rPr>
        <w:t>5</w:t>
      </w:r>
      <w:r w:rsidRPr="009F6635">
        <w:rPr>
          <w:rFonts w:ascii="Arial" w:hAnsi="Arial" w:cs="Arial"/>
          <w:sz w:val="22"/>
          <w:szCs w:val="24"/>
        </w:rPr>
        <w:t xml:space="preserve">. </w:t>
      </w:r>
      <w:r w:rsidRPr="00BA3B32">
        <w:rPr>
          <w:rFonts w:ascii="Arial" w:hAnsi="Arial" w:cs="Arial"/>
          <w:sz w:val="22"/>
          <w:szCs w:val="24"/>
        </w:rPr>
        <w:t xml:space="preserve">В день открытия счета депо Депозитарий подготавливает </w:t>
      </w:r>
      <w:r w:rsidR="00B81D90">
        <w:rPr>
          <w:rFonts w:ascii="Arial" w:hAnsi="Arial" w:cs="Arial"/>
          <w:sz w:val="22"/>
          <w:szCs w:val="24"/>
        </w:rPr>
        <w:t xml:space="preserve">отчет о </w:t>
      </w:r>
      <w:r w:rsidR="0043288F" w:rsidRPr="009F6635">
        <w:rPr>
          <w:rFonts w:ascii="Arial" w:hAnsi="Arial" w:cs="Arial"/>
          <w:sz w:val="22"/>
          <w:szCs w:val="24"/>
        </w:rPr>
        <w:t>совершенной</w:t>
      </w:r>
      <w:r w:rsidR="00B81D90">
        <w:rPr>
          <w:rFonts w:ascii="Arial" w:hAnsi="Arial" w:cs="Arial"/>
          <w:sz w:val="22"/>
          <w:szCs w:val="24"/>
        </w:rPr>
        <w:t xml:space="preserve"> операции</w:t>
      </w:r>
      <w:r w:rsidRPr="00BA3B32">
        <w:rPr>
          <w:rFonts w:ascii="Arial" w:hAnsi="Arial" w:cs="Arial"/>
          <w:sz w:val="22"/>
          <w:szCs w:val="24"/>
        </w:rPr>
        <w:t xml:space="preserve"> </w:t>
      </w:r>
      <w:r w:rsidR="00B81D90">
        <w:rPr>
          <w:color w:val="000000"/>
          <w:sz w:val="22"/>
          <w:szCs w:val="22"/>
        </w:rPr>
        <w:t>(</w:t>
      </w:r>
      <w:r w:rsidR="00B81D90" w:rsidRPr="00D848F7">
        <w:rPr>
          <w:rFonts w:ascii="Arial" w:hAnsi="Arial" w:cs="Arial"/>
          <w:color w:val="000000"/>
          <w:sz w:val="22"/>
          <w:szCs w:val="22"/>
        </w:rPr>
        <w:t>приложение №</w:t>
      </w:r>
      <w:r w:rsidR="00B81D90">
        <w:rPr>
          <w:rFonts w:ascii="Arial" w:hAnsi="Arial" w:cs="Arial"/>
          <w:color w:val="000000"/>
          <w:sz w:val="22"/>
          <w:szCs w:val="22"/>
        </w:rPr>
        <w:t>17</w:t>
      </w:r>
      <w:r w:rsidR="00B81D90" w:rsidRPr="00D848F7">
        <w:rPr>
          <w:rFonts w:ascii="Arial" w:hAnsi="Arial" w:cs="Arial"/>
          <w:color w:val="000000"/>
          <w:sz w:val="22"/>
          <w:szCs w:val="22"/>
        </w:rPr>
        <w:t xml:space="preserve"> к настоящим Условиям</w:t>
      </w:r>
      <w:r w:rsidRPr="00BA3B32">
        <w:rPr>
          <w:rFonts w:ascii="Arial" w:hAnsi="Arial" w:cs="Arial"/>
          <w:sz w:val="22"/>
          <w:szCs w:val="24"/>
        </w:rPr>
        <w:t xml:space="preserve">). </w:t>
      </w:r>
      <w:r w:rsidR="00B81D90">
        <w:rPr>
          <w:rFonts w:ascii="Arial" w:hAnsi="Arial" w:cs="Arial"/>
          <w:sz w:val="22"/>
          <w:szCs w:val="24"/>
        </w:rPr>
        <w:t>Отчет</w:t>
      </w:r>
      <w:r w:rsidRPr="00BA3B32">
        <w:rPr>
          <w:rFonts w:ascii="Arial" w:hAnsi="Arial" w:cs="Arial"/>
          <w:sz w:val="22"/>
          <w:szCs w:val="24"/>
        </w:rPr>
        <w:t xml:space="preserve"> вручается Депоненту или его уполномоченному представителю в соответствии с общими принципами обмена документами между Депозитарием и Депонентом.</w:t>
      </w:r>
    </w:p>
    <w:p w:rsidR="004F5C9E" w:rsidRPr="009F6635" w:rsidRDefault="004F5C9E" w:rsidP="00BA3B32">
      <w:pPr>
        <w:ind w:firstLine="284"/>
        <w:jc w:val="both"/>
        <w:rPr>
          <w:rFonts w:ascii="Arial" w:hAnsi="Arial" w:cs="Arial"/>
          <w:sz w:val="22"/>
          <w:szCs w:val="24"/>
        </w:rPr>
      </w:pPr>
    </w:p>
    <w:p w:rsidR="00CA1C43" w:rsidRPr="009F6635" w:rsidRDefault="00CA1C43" w:rsidP="00E62C62">
      <w:pPr>
        <w:ind w:firstLine="720"/>
        <w:jc w:val="both"/>
        <w:rPr>
          <w:rFonts w:ascii="Arial" w:hAnsi="Arial" w:cs="Arial"/>
          <w:sz w:val="22"/>
          <w:szCs w:val="24"/>
        </w:rPr>
      </w:pPr>
      <w:bookmarkStart w:id="46" w:name="_Toc382119710"/>
      <w:bookmarkStart w:id="47" w:name="_Toc404508918"/>
      <w:r w:rsidRPr="009F6635">
        <w:rPr>
          <w:rFonts w:ascii="Arial" w:hAnsi="Arial" w:cs="Arial"/>
          <w:sz w:val="22"/>
          <w:szCs w:val="24"/>
        </w:rPr>
        <w:t xml:space="preserve">11.1.2. </w:t>
      </w:r>
      <w:r w:rsidRPr="009F6635">
        <w:rPr>
          <w:rFonts w:ascii="Arial" w:hAnsi="Arial" w:cs="Arial"/>
          <w:b/>
          <w:sz w:val="22"/>
          <w:szCs w:val="24"/>
        </w:rPr>
        <w:t>Закрытие счета депо</w:t>
      </w:r>
      <w:bookmarkEnd w:id="46"/>
      <w:bookmarkEnd w:id="47"/>
      <w:r w:rsidRPr="009F6635">
        <w:rPr>
          <w:rFonts w:ascii="Arial" w:hAnsi="Arial" w:cs="Arial"/>
          <w:sz w:val="22"/>
          <w:szCs w:val="24"/>
        </w:rPr>
        <w:t>.</w:t>
      </w:r>
    </w:p>
    <w:p w:rsidR="00CA1C43" w:rsidRPr="009F6635" w:rsidRDefault="00CA1C43" w:rsidP="00E62C62">
      <w:pPr>
        <w:jc w:val="both"/>
        <w:rPr>
          <w:rFonts w:ascii="Arial" w:hAnsi="Arial" w:cs="Arial"/>
          <w:sz w:val="22"/>
          <w:szCs w:val="24"/>
        </w:rPr>
      </w:pPr>
      <w:r w:rsidRPr="009F6635">
        <w:rPr>
          <w:rFonts w:ascii="Arial" w:hAnsi="Arial" w:cs="Arial"/>
          <w:i/>
          <w:sz w:val="22"/>
          <w:szCs w:val="24"/>
        </w:rPr>
        <w:t xml:space="preserve">Содержание операции: </w:t>
      </w:r>
      <w:r w:rsidRPr="009F6635">
        <w:rPr>
          <w:rFonts w:ascii="Arial" w:hAnsi="Arial" w:cs="Arial"/>
          <w:sz w:val="22"/>
          <w:szCs w:val="24"/>
        </w:rPr>
        <w:t>Операция по закрытию счета депо депонента представляет собой действие по внесению депозитарием в учетные регистры информации, обеспечивающей невозможность осуществления по счету любых операций</w:t>
      </w:r>
      <w:r w:rsidR="00600E37" w:rsidRPr="009F6635">
        <w:rPr>
          <w:rFonts w:ascii="Arial" w:hAnsi="Arial" w:cs="Arial"/>
          <w:sz w:val="22"/>
          <w:szCs w:val="24"/>
        </w:rPr>
        <w:t>,</w:t>
      </w:r>
      <w:r w:rsidRPr="009F6635">
        <w:rPr>
          <w:rFonts w:ascii="Arial" w:hAnsi="Arial" w:cs="Arial"/>
          <w:sz w:val="22"/>
          <w:szCs w:val="24"/>
        </w:rPr>
        <w:t xml:space="preserve"> кроме информационных.</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11.1.2.1.</w:t>
      </w:r>
      <w:r w:rsidR="0043288F">
        <w:rPr>
          <w:rFonts w:ascii="Arial" w:hAnsi="Arial" w:cs="Arial"/>
          <w:sz w:val="22"/>
          <w:szCs w:val="24"/>
        </w:rPr>
        <w:t xml:space="preserve"> </w:t>
      </w:r>
      <w:r w:rsidRPr="009F6635">
        <w:rPr>
          <w:rFonts w:ascii="Arial" w:hAnsi="Arial" w:cs="Arial"/>
          <w:sz w:val="22"/>
          <w:szCs w:val="24"/>
        </w:rPr>
        <w:t>Закрытие счета депо осуществляется в следующих случаях:</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 xml:space="preserve">-при </w:t>
      </w:r>
      <w:r w:rsidR="00600E37" w:rsidRPr="009F6635">
        <w:rPr>
          <w:rFonts w:ascii="Arial" w:hAnsi="Arial" w:cs="Arial"/>
          <w:sz w:val="22"/>
          <w:szCs w:val="24"/>
        </w:rPr>
        <w:t xml:space="preserve">прекращении действия </w:t>
      </w:r>
      <w:r w:rsidRPr="009F6635">
        <w:rPr>
          <w:rFonts w:ascii="Arial" w:hAnsi="Arial" w:cs="Arial"/>
          <w:sz w:val="22"/>
          <w:szCs w:val="24"/>
        </w:rPr>
        <w:t>депозитарного договора</w:t>
      </w:r>
      <w:r w:rsidR="00600E37" w:rsidRPr="009F6635">
        <w:rPr>
          <w:rFonts w:ascii="Arial" w:hAnsi="Arial" w:cs="Arial"/>
          <w:sz w:val="22"/>
          <w:szCs w:val="24"/>
        </w:rPr>
        <w:t>/</w:t>
      </w:r>
      <w:proofErr w:type="spellStart"/>
      <w:r w:rsidR="000479FB">
        <w:rPr>
          <w:rFonts w:ascii="Arial" w:hAnsi="Arial" w:cs="Arial"/>
          <w:sz w:val="22"/>
          <w:szCs w:val="24"/>
        </w:rPr>
        <w:t>междепозитарного</w:t>
      </w:r>
      <w:proofErr w:type="spellEnd"/>
      <w:r w:rsidR="000479FB">
        <w:rPr>
          <w:rFonts w:ascii="Arial" w:hAnsi="Arial" w:cs="Arial"/>
          <w:sz w:val="22"/>
          <w:szCs w:val="24"/>
        </w:rPr>
        <w:t xml:space="preserve"> </w:t>
      </w:r>
      <w:r w:rsidR="00600E37" w:rsidRPr="009F6635">
        <w:rPr>
          <w:rFonts w:ascii="Arial" w:hAnsi="Arial" w:cs="Arial"/>
          <w:sz w:val="22"/>
          <w:szCs w:val="24"/>
        </w:rPr>
        <w:t>договора</w:t>
      </w:r>
      <w:r w:rsidRPr="009F6635">
        <w:rPr>
          <w:rFonts w:ascii="Arial" w:hAnsi="Arial" w:cs="Arial"/>
          <w:sz w:val="22"/>
          <w:szCs w:val="24"/>
        </w:rPr>
        <w:t>;</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-по поручению инициатора операции;</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-по решению уполномоченных государственных органов, в соответствии с действующим законодательством РФ;</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-по инициативе депозитария, если в течении одного года по счету не производилось никаких операций.</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11.1.2.2.</w:t>
      </w:r>
      <w:r w:rsidR="0043288F">
        <w:rPr>
          <w:rFonts w:ascii="Arial" w:hAnsi="Arial" w:cs="Arial"/>
          <w:sz w:val="22"/>
          <w:szCs w:val="24"/>
        </w:rPr>
        <w:t xml:space="preserve"> </w:t>
      </w:r>
      <w:r w:rsidRPr="009F6635">
        <w:rPr>
          <w:rFonts w:ascii="Arial" w:hAnsi="Arial" w:cs="Arial"/>
          <w:sz w:val="22"/>
          <w:szCs w:val="24"/>
        </w:rPr>
        <w:t xml:space="preserve">Операция по закрытию счета депо, </w:t>
      </w:r>
      <w:r w:rsidRPr="009F6635">
        <w:rPr>
          <w:rStyle w:val="22"/>
          <w:rFonts w:ascii="Arial" w:hAnsi="Arial" w:cs="Arial"/>
          <w:sz w:val="22"/>
          <w:szCs w:val="24"/>
        </w:rPr>
        <w:t xml:space="preserve">исполняется Депозитарием в течение одного рабочего дня с момента </w:t>
      </w:r>
      <w:r w:rsidR="00E03DCF">
        <w:rPr>
          <w:rStyle w:val="22"/>
          <w:rFonts w:ascii="Arial" w:hAnsi="Arial" w:cs="Arial"/>
          <w:sz w:val="22"/>
          <w:szCs w:val="24"/>
        </w:rPr>
        <w:t>приема</w:t>
      </w:r>
      <w:r w:rsidRPr="009F6635">
        <w:rPr>
          <w:rStyle w:val="22"/>
          <w:rFonts w:ascii="Arial" w:hAnsi="Arial" w:cs="Arial"/>
          <w:sz w:val="22"/>
          <w:szCs w:val="24"/>
        </w:rPr>
        <w:t xml:space="preserve"> поручения.</w:t>
      </w:r>
    </w:p>
    <w:p w:rsidR="00CA1C43" w:rsidRPr="009F6635" w:rsidRDefault="00CA1C43" w:rsidP="00E62C62">
      <w:pPr>
        <w:jc w:val="both"/>
        <w:rPr>
          <w:rFonts w:ascii="Arial" w:hAnsi="Arial" w:cs="Arial"/>
          <w:sz w:val="22"/>
          <w:szCs w:val="24"/>
        </w:rPr>
      </w:pPr>
      <w:r w:rsidRPr="009F6635">
        <w:rPr>
          <w:rFonts w:ascii="Arial" w:hAnsi="Arial" w:cs="Arial"/>
          <w:sz w:val="22"/>
          <w:szCs w:val="24"/>
        </w:rPr>
        <w:tab/>
        <w:t>11.1.2.3.</w:t>
      </w:r>
      <w:r w:rsidR="0043288F">
        <w:rPr>
          <w:rFonts w:ascii="Arial" w:hAnsi="Arial" w:cs="Arial"/>
          <w:sz w:val="22"/>
          <w:szCs w:val="24"/>
        </w:rPr>
        <w:t xml:space="preserve"> </w:t>
      </w:r>
      <w:r w:rsidRPr="009F6635">
        <w:rPr>
          <w:rFonts w:ascii="Arial" w:hAnsi="Arial" w:cs="Arial"/>
          <w:sz w:val="22"/>
          <w:szCs w:val="24"/>
        </w:rPr>
        <w:t xml:space="preserve">Не может быть закрыт счет депо, на котором числятся ценные бумаги. </w:t>
      </w:r>
    </w:p>
    <w:p w:rsidR="00CA1C43" w:rsidRPr="009F6635" w:rsidRDefault="00CA1C43" w:rsidP="00E62C62">
      <w:pPr>
        <w:jc w:val="both"/>
        <w:rPr>
          <w:rFonts w:ascii="Arial" w:hAnsi="Arial" w:cs="Arial"/>
          <w:sz w:val="22"/>
          <w:szCs w:val="24"/>
        </w:rPr>
      </w:pPr>
      <w:r w:rsidRPr="009F6635">
        <w:rPr>
          <w:rFonts w:ascii="Arial" w:hAnsi="Arial" w:cs="Arial"/>
          <w:i/>
          <w:sz w:val="22"/>
          <w:szCs w:val="24"/>
        </w:rPr>
        <w:t>Основания для операции:</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11.1.2.4.</w:t>
      </w:r>
      <w:r w:rsidR="0043288F">
        <w:rPr>
          <w:rFonts w:ascii="Arial" w:hAnsi="Arial" w:cs="Arial"/>
          <w:sz w:val="22"/>
          <w:szCs w:val="24"/>
        </w:rPr>
        <w:t xml:space="preserve"> </w:t>
      </w:r>
      <w:r w:rsidRPr="009F6635">
        <w:rPr>
          <w:rFonts w:ascii="Arial" w:hAnsi="Arial" w:cs="Arial"/>
          <w:sz w:val="22"/>
          <w:szCs w:val="24"/>
        </w:rPr>
        <w:t>Закрытие счета депо осуществляется на основании поручения</w:t>
      </w:r>
      <w:r w:rsidR="005C2138" w:rsidRPr="009F6635">
        <w:rPr>
          <w:rFonts w:ascii="Arial" w:hAnsi="Arial" w:cs="Arial"/>
          <w:sz w:val="22"/>
          <w:szCs w:val="24"/>
        </w:rPr>
        <w:t xml:space="preserve"> инициатора</w:t>
      </w:r>
      <w:r w:rsidRPr="009F6635">
        <w:rPr>
          <w:rFonts w:ascii="Arial" w:hAnsi="Arial" w:cs="Arial"/>
          <w:sz w:val="22"/>
          <w:szCs w:val="24"/>
        </w:rPr>
        <w:t>.</w:t>
      </w:r>
    </w:p>
    <w:p w:rsidR="00CA1C43" w:rsidRPr="009F6635" w:rsidRDefault="00CA1C43" w:rsidP="00E62C62">
      <w:pPr>
        <w:jc w:val="both"/>
        <w:rPr>
          <w:rFonts w:ascii="Arial" w:hAnsi="Arial" w:cs="Arial"/>
          <w:i/>
          <w:sz w:val="22"/>
          <w:szCs w:val="24"/>
        </w:rPr>
      </w:pPr>
      <w:r w:rsidRPr="009F6635">
        <w:rPr>
          <w:rFonts w:ascii="Arial" w:hAnsi="Arial" w:cs="Arial"/>
          <w:i/>
          <w:sz w:val="22"/>
          <w:szCs w:val="24"/>
        </w:rPr>
        <w:t>Исходящие документы:</w:t>
      </w:r>
    </w:p>
    <w:p w:rsidR="00CA1C43" w:rsidRPr="009F6635" w:rsidRDefault="00CA1C43" w:rsidP="00E62C62">
      <w:pPr>
        <w:jc w:val="both"/>
        <w:rPr>
          <w:rFonts w:ascii="Arial" w:hAnsi="Arial" w:cs="Arial"/>
          <w:sz w:val="22"/>
          <w:szCs w:val="24"/>
        </w:rPr>
      </w:pPr>
      <w:r w:rsidRPr="009F6635">
        <w:rPr>
          <w:rFonts w:ascii="Arial" w:hAnsi="Arial" w:cs="Arial"/>
          <w:sz w:val="22"/>
          <w:szCs w:val="24"/>
        </w:rPr>
        <w:tab/>
        <w:t>11.1.2.4.</w:t>
      </w:r>
      <w:r w:rsidR="0043288F">
        <w:rPr>
          <w:rFonts w:ascii="Arial" w:hAnsi="Arial" w:cs="Arial"/>
          <w:sz w:val="22"/>
          <w:szCs w:val="24"/>
        </w:rPr>
        <w:t xml:space="preserve"> </w:t>
      </w:r>
      <w:r w:rsidRPr="009F6635">
        <w:rPr>
          <w:rFonts w:ascii="Arial" w:hAnsi="Arial" w:cs="Arial"/>
          <w:sz w:val="22"/>
          <w:szCs w:val="24"/>
        </w:rPr>
        <w:t>При закрытии счета депо депоненту предоставляется отчет о совершенной операции</w:t>
      </w:r>
      <w:r w:rsidR="0043288F">
        <w:rPr>
          <w:rFonts w:ascii="Arial" w:hAnsi="Arial" w:cs="Arial"/>
          <w:sz w:val="22"/>
          <w:szCs w:val="24"/>
        </w:rPr>
        <w:t xml:space="preserve"> </w:t>
      </w:r>
      <w:r w:rsidR="0043288F">
        <w:rPr>
          <w:color w:val="000000"/>
          <w:sz w:val="22"/>
          <w:szCs w:val="22"/>
        </w:rPr>
        <w:t>(</w:t>
      </w:r>
      <w:r w:rsidR="0043288F" w:rsidRPr="00D848F7">
        <w:rPr>
          <w:rFonts w:ascii="Arial" w:hAnsi="Arial" w:cs="Arial"/>
          <w:color w:val="000000"/>
          <w:sz w:val="22"/>
          <w:szCs w:val="22"/>
        </w:rPr>
        <w:t>приложение №</w:t>
      </w:r>
      <w:r w:rsidR="0043288F">
        <w:rPr>
          <w:rFonts w:ascii="Arial" w:hAnsi="Arial" w:cs="Arial"/>
          <w:color w:val="000000"/>
          <w:sz w:val="22"/>
          <w:szCs w:val="22"/>
        </w:rPr>
        <w:t>17</w:t>
      </w:r>
      <w:r w:rsidR="0043288F" w:rsidRPr="00D848F7">
        <w:rPr>
          <w:rFonts w:ascii="Arial" w:hAnsi="Arial" w:cs="Arial"/>
          <w:color w:val="000000"/>
          <w:sz w:val="22"/>
          <w:szCs w:val="22"/>
        </w:rPr>
        <w:t xml:space="preserve"> к настоящим Условиям</w:t>
      </w:r>
      <w:r w:rsidR="0043288F" w:rsidRPr="00BA3B32">
        <w:rPr>
          <w:rFonts w:ascii="Arial" w:hAnsi="Arial" w:cs="Arial"/>
          <w:sz w:val="22"/>
          <w:szCs w:val="24"/>
        </w:rPr>
        <w:t>)</w:t>
      </w:r>
      <w:r w:rsidRPr="009F6635">
        <w:rPr>
          <w:rFonts w:ascii="Arial" w:hAnsi="Arial" w:cs="Arial"/>
          <w:sz w:val="22"/>
          <w:szCs w:val="24"/>
        </w:rPr>
        <w:t>.</w:t>
      </w:r>
    </w:p>
    <w:p w:rsidR="00600E37" w:rsidRPr="009F6635" w:rsidRDefault="00600E37" w:rsidP="00E62C62">
      <w:pPr>
        <w:jc w:val="both"/>
        <w:rPr>
          <w:rFonts w:ascii="Arial" w:hAnsi="Arial" w:cs="Arial"/>
          <w:sz w:val="22"/>
          <w:szCs w:val="24"/>
        </w:rPr>
      </w:pPr>
    </w:p>
    <w:p w:rsidR="00CA1C43" w:rsidRPr="009F6635" w:rsidRDefault="00CA1C43" w:rsidP="00E62C62">
      <w:pPr>
        <w:ind w:firstLine="720"/>
        <w:jc w:val="both"/>
        <w:rPr>
          <w:rFonts w:ascii="Arial" w:hAnsi="Arial" w:cs="Arial"/>
        </w:rPr>
      </w:pPr>
      <w:bookmarkStart w:id="48" w:name="_Toc382119711"/>
      <w:bookmarkStart w:id="49" w:name="_Toc404508919"/>
      <w:r w:rsidRPr="009F6635">
        <w:rPr>
          <w:rFonts w:ascii="Arial" w:hAnsi="Arial" w:cs="Arial"/>
          <w:sz w:val="22"/>
          <w:szCs w:val="24"/>
        </w:rPr>
        <w:t xml:space="preserve">11.1.3. </w:t>
      </w:r>
      <w:r w:rsidRPr="009F6635">
        <w:rPr>
          <w:rFonts w:ascii="Arial" w:hAnsi="Arial" w:cs="Arial"/>
          <w:b/>
          <w:sz w:val="22"/>
          <w:szCs w:val="24"/>
        </w:rPr>
        <w:t xml:space="preserve">Изменение </w:t>
      </w:r>
      <w:bookmarkEnd w:id="48"/>
      <w:bookmarkEnd w:id="49"/>
      <w:r w:rsidRPr="009F6635">
        <w:rPr>
          <w:rFonts w:ascii="Arial" w:hAnsi="Arial" w:cs="Arial"/>
          <w:b/>
          <w:sz w:val="22"/>
          <w:szCs w:val="24"/>
        </w:rPr>
        <w:t>анкетных данных депонента</w:t>
      </w:r>
      <w:r w:rsidRPr="009F6635">
        <w:rPr>
          <w:rFonts w:ascii="Arial" w:hAnsi="Arial" w:cs="Arial"/>
          <w:sz w:val="22"/>
          <w:szCs w:val="24"/>
        </w:rPr>
        <w:t>.</w:t>
      </w:r>
    </w:p>
    <w:p w:rsidR="00CA1C43" w:rsidRPr="009F6635" w:rsidRDefault="00CA1C43" w:rsidP="00E62C62">
      <w:pPr>
        <w:jc w:val="both"/>
        <w:rPr>
          <w:rFonts w:ascii="Arial" w:hAnsi="Arial" w:cs="Arial"/>
          <w:sz w:val="22"/>
          <w:szCs w:val="24"/>
        </w:rPr>
      </w:pPr>
      <w:r w:rsidRPr="009F6635">
        <w:rPr>
          <w:rFonts w:ascii="Arial" w:hAnsi="Arial" w:cs="Arial"/>
          <w:i/>
          <w:sz w:val="22"/>
          <w:szCs w:val="24"/>
        </w:rPr>
        <w:t xml:space="preserve">Содержание операции: </w:t>
      </w:r>
      <w:r w:rsidRPr="009F6635">
        <w:rPr>
          <w:rFonts w:ascii="Arial" w:hAnsi="Arial" w:cs="Arial"/>
          <w:sz w:val="22"/>
          <w:szCs w:val="24"/>
        </w:rPr>
        <w:t>Операция по изменению анкетных данных депонента представляет собой внесение Депозитарием измененных анкетных данных о депоненте в учетные регистры.</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11.1.3.1.</w:t>
      </w:r>
      <w:r w:rsidR="0043288F">
        <w:rPr>
          <w:rFonts w:ascii="Arial" w:hAnsi="Arial" w:cs="Arial"/>
          <w:sz w:val="22"/>
          <w:szCs w:val="24"/>
        </w:rPr>
        <w:t xml:space="preserve"> </w:t>
      </w:r>
      <w:r w:rsidRPr="009F6635">
        <w:rPr>
          <w:rFonts w:ascii="Arial" w:hAnsi="Arial" w:cs="Arial"/>
          <w:sz w:val="22"/>
          <w:szCs w:val="24"/>
        </w:rPr>
        <w:t xml:space="preserve">Операция по изменению анкетных данных депонента, </w:t>
      </w:r>
      <w:r w:rsidRPr="009F6635">
        <w:rPr>
          <w:rStyle w:val="22"/>
          <w:rFonts w:ascii="Arial" w:hAnsi="Arial" w:cs="Arial"/>
          <w:sz w:val="22"/>
          <w:szCs w:val="24"/>
        </w:rPr>
        <w:t xml:space="preserve">исполняется Депозитарием в течение одного рабочего дня с момента </w:t>
      </w:r>
      <w:r w:rsidR="00E03DCF">
        <w:rPr>
          <w:rStyle w:val="22"/>
          <w:rFonts w:ascii="Arial" w:hAnsi="Arial" w:cs="Arial"/>
          <w:sz w:val="22"/>
          <w:szCs w:val="24"/>
        </w:rPr>
        <w:t>приема</w:t>
      </w:r>
      <w:r w:rsidRPr="009F6635">
        <w:rPr>
          <w:rStyle w:val="22"/>
          <w:rFonts w:ascii="Arial" w:hAnsi="Arial" w:cs="Arial"/>
          <w:sz w:val="22"/>
          <w:szCs w:val="24"/>
        </w:rPr>
        <w:t xml:space="preserve"> поручения.</w:t>
      </w:r>
    </w:p>
    <w:p w:rsidR="00CA1C43" w:rsidRPr="009F6635" w:rsidRDefault="00CA1C43" w:rsidP="00E62C62">
      <w:pPr>
        <w:ind w:firstLine="720"/>
        <w:jc w:val="both"/>
        <w:rPr>
          <w:rFonts w:ascii="Arial" w:hAnsi="Arial" w:cs="Arial"/>
          <w:sz w:val="22"/>
          <w:szCs w:val="24"/>
        </w:rPr>
      </w:pPr>
      <w:r w:rsidRPr="009F6635">
        <w:rPr>
          <w:rStyle w:val="22"/>
          <w:rFonts w:ascii="Arial" w:hAnsi="Arial" w:cs="Arial"/>
          <w:sz w:val="22"/>
          <w:szCs w:val="24"/>
        </w:rPr>
        <w:t>11.1.3.2.</w:t>
      </w:r>
      <w:r w:rsidR="0043288F">
        <w:rPr>
          <w:rStyle w:val="22"/>
          <w:rFonts w:ascii="Arial" w:hAnsi="Arial" w:cs="Arial"/>
          <w:sz w:val="22"/>
          <w:szCs w:val="24"/>
        </w:rPr>
        <w:t xml:space="preserve"> </w:t>
      </w:r>
      <w:r w:rsidRPr="009F6635">
        <w:rPr>
          <w:rStyle w:val="22"/>
          <w:rFonts w:ascii="Arial" w:hAnsi="Arial" w:cs="Arial"/>
          <w:sz w:val="22"/>
          <w:szCs w:val="24"/>
        </w:rPr>
        <w:t>При изменении анкетных данных депонента Депозитарий обязан хранить информацию о прежних значениях измененных реквизитов.</w:t>
      </w:r>
    </w:p>
    <w:p w:rsidR="00CA1C43" w:rsidRPr="009F6635" w:rsidRDefault="00CA1C43" w:rsidP="00E62C62">
      <w:pPr>
        <w:jc w:val="both"/>
        <w:rPr>
          <w:rStyle w:val="22"/>
          <w:rFonts w:ascii="Arial" w:hAnsi="Arial" w:cs="Arial"/>
          <w:sz w:val="22"/>
          <w:szCs w:val="24"/>
        </w:rPr>
      </w:pPr>
      <w:r w:rsidRPr="009F6635">
        <w:rPr>
          <w:rStyle w:val="22"/>
          <w:rFonts w:ascii="Arial" w:hAnsi="Arial" w:cs="Arial"/>
          <w:i/>
          <w:sz w:val="22"/>
          <w:szCs w:val="24"/>
        </w:rPr>
        <w:t>Основания для операции:</w:t>
      </w:r>
    </w:p>
    <w:p w:rsidR="00CA1C43" w:rsidRPr="009F6635" w:rsidRDefault="00CA1C43" w:rsidP="00E62C62">
      <w:pPr>
        <w:ind w:firstLine="720"/>
        <w:jc w:val="both"/>
        <w:rPr>
          <w:rStyle w:val="22"/>
          <w:rFonts w:ascii="Arial" w:hAnsi="Arial" w:cs="Arial"/>
          <w:sz w:val="22"/>
          <w:szCs w:val="24"/>
        </w:rPr>
      </w:pPr>
      <w:r w:rsidRPr="009F6635">
        <w:rPr>
          <w:rStyle w:val="22"/>
          <w:rFonts w:ascii="Arial" w:hAnsi="Arial" w:cs="Arial"/>
          <w:sz w:val="22"/>
          <w:szCs w:val="24"/>
        </w:rPr>
        <w:t>11.1.3.3.</w:t>
      </w:r>
      <w:r w:rsidR="0043288F">
        <w:rPr>
          <w:rStyle w:val="22"/>
          <w:rFonts w:ascii="Arial" w:hAnsi="Arial" w:cs="Arial"/>
          <w:sz w:val="22"/>
          <w:szCs w:val="24"/>
        </w:rPr>
        <w:t xml:space="preserve"> </w:t>
      </w:r>
      <w:r w:rsidRPr="009F6635">
        <w:rPr>
          <w:rStyle w:val="22"/>
          <w:rFonts w:ascii="Arial" w:hAnsi="Arial" w:cs="Arial"/>
          <w:sz w:val="22"/>
          <w:szCs w:val="24"/>
        </w:rPr>
        <w:t>Изменение анкетных данных осуществляется на основании:</w:t>
      </w:r>
    </w:p>
    <w:p w:rsidR="00CA1C43" w:rsidRPr="009F6635" w:rsidRDefault="00CA1C43" w:rsidP="00E62C62">
      <w:pPr>
        <w:ind w:firstLine="720"/>
        <w:jc w:val="both"/>
        <w:rPr>
          <w:rStyle w:val="22"/>
          <w:rFonts w:ascii="Arial" w:hAnsi="Arial" w:cs="Arial"/>
          <w:sz w:val="22"/>
          <w:szCs w:val="24"/>
        </w:rPr>
      </w:pPr>
      <w:r w:rsidRPr="009F6635">
        <w:rPr>
          <w:rStyle w:val="22"/>
          <w:rFonts w:ascii="Arial" w:hAnsi="Arial" w:cs="Arial"/>
          <w:sz w:val="22"/>
          <w:szCs w:val="24"/>
        </w:rPr>
        <w:t>-поручения</w:t>
      </w:r>
      <w:r w:rsidRPr="009F6635">
        <w:rPr>
          <w:rStyle w:val="12"/>
          <w:rFonts w:ascii="Arial" w:hAnsi="Arial" w:cs="Arial"/>
          <w:sz w:val="22"/>
          <w:szCs w:val="24"/>
        </w:rPr>
        <w:t xml:space="preserve"> инициатора операции</w:t>
      </w:r>
      <w:r w:rsidR="0043288F">
        <w:rPr>
          <w:rStyle w:val="12"/>
          <w:rFonts w:ascii="Arial" w:hAnsi="Arial" w:cs="Arial"/>
          <w:sz w:val="22"/>
          <w:szCs w:val="24"/>
        </w:rPr>
        <w:t xml:space="preserve"> </w:t>
      </w:r>
      <w:r w:rsidR="00E2441A">
        <w:rPr>
          <w:color w:val="000000"/>
          <w:sz w:val="22"/>
          <w:szCs w:val="22"/>
        </w:rPr>
        <w:t>(</w:t>
      </w:r>
      <w:r w:rsidR="00E2441A" w:rsidRPr="00D848F7">
        <w:rPr>
          <w:rFonts w:ascii="Arial" w:hAnsi="Arial" w:cs="Arial"/>
          <w:color w:val="000000"/>
          <w:sz w:val="22"/>
          <w:szCs w:val="22"/>
        </w:rPr>
        <w:t>приложение №</w:t>
      </w:r>
      <w:r w:rsidR="00E2441A">
        <w:rPr>
          <w:rFonts w:ascii="Arial" w:hAnsi="Arial" w:cs="Arial"/>
          <w:color w:val="000000"/>
          <w:sz w:val="22"/>
          <w:szCs w:val="22"/>
        </w:rPr>
        <w:t>5</w:t>
      </w:r>
      <w:r w:rsidR="00E2441A" w:rsidRPr="00D848F7">
        <w:rPr>
          <w:rFonts w:ascii="Arial" w:hAnsi="Arial" w:cs="Arial"/>
          <w:color w:val="000000"/>
          <w:sz w:val="22"/>
          <w:szCs w:val="22"/>
        </w:rPr>
        <w:t xml:space="preserve"> к настоящим Условиям</w:t>
      </w:r>
      <w:r w:rsidR="00E2441A" w:rsidRPr="00BA3B32">
        <w:rPr>
          <w:rFonts w:ascii="Arial" w:hAnsi="Arial" w:cs="Arial"/>
          <w:sz w:val="22"/>
          <w:szCs w:val="24"/>
        </w:rPr>
        <w:t>)</w:t>
      </w:r>
      <w:r w:rsidRPr="009F6635">
        <w:rPr>
          <w:rStyle w:val="22"/>
          <w:rFonts w:ascii="Arial" w:hAnsi="Arial" w:cs="Arial"/>
          <w:sz w:val="22"/>
          <w:szCs w:val="24"/>
        </w:rPr>
        <w:t>;</w:t>
      </w:r>
    </w:p>
    <w:p w:rsidR="00CA1C43" w:rsidRPr="009F6635" w:rsidRDefault="00CA1C43" w:rsidP="00E62C62">
      <w:pPr>
        <w:ind w:firstLine="720"/>
        <w:jc w:val="both"/>
        <w:rPr>
          <w:rStyle w:val="22"/>
          <w:rFonts w:ascii="Arial" w:hAnsi="Arial" w:cs="Arial"/>
          <w:sz w:val="22"/>
          <w:szCs w:val="24"/>
        </w:rPr>
      </w:pPr>
      <w:r w:rsidRPr="009F6635">
        <w:rPr>
          <w:rStyle w:val="22"/>
          <w:rFonts w:ascii="Arial" w:hAnsi="Arial" w:cs="Arial"/>
          <w:sz w:val="22"/>
          <w:szCs w:val="24"/>
        </w:rPr>
        <w:t>-анкеты депонента</w:t>
      </w:r>
      <w:r w:rsidR="00E2441A">
        <w:rPr>
          <w:rStyle w:val="22"/>
          <w:rFonts w:ascii="Arial" w:hAnsi="Arial" w:cs="Arial"/>
          <w:sz w:val="22"/>
          <w:szCs w:val="24"/>
        </w:rPr>
        <w:t xml:space="preserve"> </w:t>
      </w:r>
      <w:r w:rsidR="00E2441A">
        <w:rPr>
          <w:color w:val="000000"/>
          <w:sz w:val="22"/>
          <w:szCs w:val="22"/>
        </w:rPr>
        <w:t>(</w:t>
      </w:r>
      <w:r w:rsidR="00E2441A" w:rsidRPr="00D848F7">
        <w:rPr>
          <w:rFonts w:ascii="Arial" w:hAnsi="Arial" w:cs="Arial"/>
          <w:color w:val="000000"/>
          <w:sz w:val="22"/>
          <w:szCs w:val="22"/>
        </w:rPr>
        <w:t>приложение №</w:t>
      </w:r>
      <w:r w:rsidR="00E2441A">
        <w:rPr>
          <w:rFonts w:ascii="Arial" w:hAnsi="Arial" w:cs="Arial"/>
          <w:color w:val="000000"/>
          <w:sz w:val="22"/>
          <w:szCs w:val="22"/>
        </w:rPr>
        <w:t>1 или №2</w:t>
      </w:r>
      <w:r w:rsidR="00E2441A" w:rsidRPr="00D848F7">
        <w:rPr>
          <w:rFonts w:ascii="Arial" w:hAnsi="Arial" w:cs="Arial"/>
          <w:color w:val="000000"/>
          <w:sz w:val="22"/>
          <w:szCs w:val="22"/>
        </w:rPr>
        <w:t xml:space="preserve"> к настоящим Условиям</w:t>
      </w:r>
      <w:r w:rsidR="00E2441A" w:rsidRPr="00BA3B32">
        <w:rPr>
          <w:rFonts w:ascii="Arial" w:hAnsi="Arial" w:cs="Arial"/>
          <w:sz w:val="22"/>
          <w:szCs w:val="24"/>
        </w:rPr>
        <w:t>)</w:t>
      </w:r>
      <w:r w:rsidRPr="009F6635">
        <w:rPr>
          <w:rStyle w:val="22"/>
          <w:rFonts w:ascii="Arial" w:hAnsi="Arial" w:cs="Arial"/>
          <w:sz w:val="22"/>
          <w:szCs w:val="24"/>
        </w:rPr>
        <w:t>,</w:t>
      </w:r>
      <w:r w:rsidRPr="009F6635">
        <w:rPr>
          <w:rStyle w:val="12"/>
          <w:rFonts w:ascii="Arial" w:hAnsi="Arial" w:cs="Arial"/>
          <w:sz w:val="22"/>
          <w:szCs w:val="24"/>
        </w:rPr>
        <w:t xml:space="preserve"> содержащей новые анкетные данные</w:t>
      </w:r>
      <w:r w:rsidRPr="009F6635">
        <w:rPr>
          <w:rStyle w:val="22"/>
          <w:rFonts w:ascii="Arial" w:hAnsi="Arial" w:cs="Arial"/>
          <w:sz w:val="22"/>
          <w:szCs w:val="24"/>
        </w:rPr>
        <w:t>;</w:t>
      </w:r>
    </w:p>
    <w:p w:rsidR="00CA1C43" w:rsidRPr="009F6635" w:rsidRDefault="00CA1C43" w:rsidP="00E62C62">
      <w:pPr>
        <w:ind w:firstLine="720"/>
        <w:jc w:val="both"/>
        <w:rPr>
          <w:rStyle w:val="12"/>
          <w:rFonts w:ascii="Arial" w:hAnsi="Arial" w:cs="Arial"/>
          <w:sz w:val="22"/>
          <w:szCs w:val="24"/>
        </w:rPr>
      </w:pPr>
      <w:r w:rsidRPr="009F6635">
        <w:rPr>
          <w:rStyle w:val="12"/>
          <w:rFonts w:ascii="Arial" w:hAnsi="Arial" w:cs="Arial"/>
          <w:sz w:val="22"/>
          <w:szCs w:val="24"/>
        </w:rPr>
        <w:t>-копий документов, подтверждающих внесенные изменения, засвидетельствованных нотариально.</w:t>
      </w:r>
    </w:p>
    <w:p w:rsidR="00CA1C43" w:rsidRPr="009F6635" w:rsidRDefault="00CA1C43" w:rsidP="00E62C62">
      <w:pPr>
        <w:jc w:val="both"/>
        <w:rPr>
          <w:rStyle w:val="12"/>
          <w:rFonts w:ascii="Arial" w:hAnsi="Arial" w:cs="Arial"/>
          <w:i/>
          <w:sz w:val="22"/>
          <w:szCs w:val="24"/>
        </w:rPr>
      </w:pPr>
      <w:r w:rsidRPr="009F6635">
        <w:rPr>
          <w:rStyle w:val="12"/>
          <w:rFonts w:ascii="Arial" w:hAnsi="Arial" w:cs="Arial"/>
          <w:i/>
          <w:sz w:val="22"/>
          <w:szCs w:val="24"/>
        </w:rPr>
        <w:t>Исходящие документы:</w:t>
      </w:r>
    </w:p>
    <w:p w:rsidR="00CA1C43" w:rsidRPr="009F6635" w:rsidRDefault="00CA1C43" w:rsidP="00E62C62">
      <w:pPr>
        <w:jc w:val="both"/>
        <w:rPr>
          <w:rFonts w:ascii="Arial" w:hAnsi="Arial" w:cs="Arial"/>
          <w:sz w:val="22"/>
          <w:szCs w:val="24"/>
        </w:rPr>
      </w:pPr>
      <w:r w:rsidRPr="009F6635">
        <w:rPr>
          <w:rStyle w:val="12"/>
          <w:rFonts w:ascii="Arial" w:hAnsi="Arial" w:cs="Arial"/>
          <w:sz w:val="22"/>
          <w:szCs w:val="24"/>
        </w:rPr>
        <w:tab/>
        <w:t>11.1.3.4.</w:t>
      </w:r>
      <w:r w:rsidRPr="009F6635">
        <w:rPr>
          <w:rFonts w:ascii="Arial" w:hAnsi="Arial" w:cs="Arial"/>
          <w:sz w:val="22"/>
          <w:szCs w:val="24"/>
        </w:rPr>
        <w:t xml:space="preserve">О внесении изменений </w:t>
      </w:r>
      <w:r w:rsidRPr="009F6635">
        <w:rPr>
          <w:rStyle w:val="22"/>
          <w:rFonts w:ascii="Arial" w:hAnsi="Arial" w:cs="Arial"/>
          <w:sz w:val="22"/>
          <w:szCs w:val="24"/>
        </w:rPr>
        <w:t xml:space="preserve">анкетных данных </w:t>
      </w:r>
      <w:r w:rsidR="00406F58">
        <w:rPr>
          <w:rFonts w:ascii="Arial" w:hAnsi="Arial" w:cs="Arial"/>
          <w:sz w:val="22"/>
          <w:szCs w:val="24"/>
        </w:rPr>
        <w:t>Д</w:t>
      </w:r>
      <w:r w:rsidRPr="009F6635">
        <w:rPr>
          <w:rFonts w:ascii="Arial" w:hAnsi="Arial" w:cs="Arial"/>
          <w:sz w:val="22"/>
          <w:szCs w:val="24"/>
        </w:rPr>
        <w:t>епоненту предоставляется отчет о совершенной операции</w:t>
      </w:r>
      <w:r w:rsidR="00DC21A0">
        <w:rPr>
          <w:rFonts w:ascii="Arial" w:hAnsi="Arial" w:cs="Arial"/>
          <w:sz w:val="22"/>
          <w:szCs w:val="24"/>
        </w:rPr>
        <w:t xml:space="preserve"> </w:t>
      </w:r>
      <w:r w:rsidR="00DC21A0">
        <w:rPr>
          <w:color w:val="000000"/>
          <w:sz w:val="22"/>
          <w:szCs w:val="22"/>
        </w:rPr>
        <w:t>(</w:t>
      </w:r>
      <w:r w:rsidR="00DC21A0" w:rsidRPr="00D848F7">
        <w:rPr>
          <w:rFonts w:ascii="Arial" w:hAnsi="Arial" w:cs="Arial"/>
          <w:color w:val="000000"/>
          <w:sz w:val="22"/>
          <w:szCs w:val="22"/>
        </w:rPr>
        <w:t>приложение №</w:t>
      </w:r>
      <w:r w:rsidR="00DC21A0">
        <w:rPr>
          <w:rFonts w:ascii="Arial" w:hAnsi="Arial" w:cs="Arial"/>
          <w:color w:val="000000"/>
          <w:sz w:val="22"/>
          <w:szCs w:val="22"/>
        </w:rPr>
        <w:t>17</w:t>
      </w:r>
      <w:r w:rsidR="00DC21A0" w:rsidRPr="00D848F7">
        <w:rPr>
          <w:rFonts w:ascii="Arial" w:hAnsi="Arial" w:cs="Arial"/>
          <w:color w:val="000000"/>
          <w:sz w:val="22"/>
          <w:szCs w:val="22"/>
        </w:rPr>
        <w:t xml:space="preserve"> к настоящим Условиям</w:t>
      </w:r>
      <w:r w:rsidR="00DC21A0" w:rsidRPr="00BA3B32">
        <w:rPr>
          <w:rFonts w:ascii="Arial" w:hAnsi="Arial" w:cs="Arial"/>
          <w:sz w:val="22"/>
          <w:szCs w:val="24"/>
        </w:rPr>
        <w:t>)</w:t>
      </w:r>
      <w:r w:rsidRPr="009F6635">
        <w:rPr>
          <w:rFonts w:ascii="Arial" w:hAnsi="Arial" w:cs="Arial"/>
          <w:sz w:val="22"/>
          <w:szCs w:val="24"/>
        </w:rPr>
        <w:t>.</w:t>
      </w:r>
    </w:p>
    <w:p w:rsidR="00CA1C43" w:rsidRPr="009F6635" w:rsidRDefault="00CA1C43" w:rsidP="00E62C62">
      <w:pPr>
        <w:ind w:firstLine="720"/>
        <w:jc w:val="both"/>
        <w:rPr>
          <w:rFonts w:ascii="Arial" w:hAnsi="Arial" w:cs="Arial"/>
          <w:b/>
          <w:sz w:val="22"/>
          <w:szCs w:val="24"/>
        </w:rPr>
      </w:pPr>
    </w:p>
    <w:p w:rsidR="00CA1C43" w:rsidRPr="009F6635" w:rsidRDefault="00CA1C43" w:rsidP="00E62C62">
      <w:pPr>
        <w:ind w:firstLine="720"/>
        <w:jc w:val="both"/>
        <w:rPr>
          <w:rStyle w:val="12"/>
          <w:rFonts w:ascii="Arial" w:hAnsi="Arial" w:cs="Arial"/>
          <w:sz w:val="22"/>
          <w:szCs w:val="24"/>
        </w:rPr>
      </w:pPr>
      <w:r w:rsidRPr="009F6635">
        <w:rPr>
          <w:rStyle w:val="12"/>
          <w:rFonts w:ascii="Arial" w:hAnsi="Arial" w:cs="Arial"/>
          <w:sz w:val="22"/>
          <w:szCs w:val="24"/>
        </w:rPr>
        <w:t xml:space="preserve">11.1.4. </w:t>
      </w:r>
      <w:r w:rsidRPr="009F6635">
        <w:rPr>
          <w:rStyle w:val="12"/>
          <w:rFonts w:ascii="Arial" w:hAnsi="Arial" w:cs="Arial"/>
          <w:b/>
          <w:sz w:val="22"/>
          <w:szCs w:val="24"/>
        </w:rPr>
        <w:t>Назначение попечителя счета депо</w:t>
      </w:r>
      <w:r w:rsidRPr="009F6635">
        <w:rPr>
          <w:rStyle w:val="12"/>
          <w:rFonts w:ascii="Arial" w:hAnsi="Arial" w:cs="Arial"/>
          <w:sz w:val="22"/>
          <w:szCs w:val="24"/>
        </w:rPr>
        <w:t>.</w:t>
      </w:r>
    </w:p>
    <w:p w:rsidR="00CA1C43" w:rsidRPr="009F6635" w:rsidRDefault="00CA1C43" w:rsidP="00E62C62">
      <w:pPr>
        <w:jc w:val="both"/>
        <w:rPr>
          <w:rStyle w:val="12"/>
          <w:rFonts w:ascii="Arial" w:hAnsi="Arial" w:cs="Arial"/>
          <w:sz w:val="22"/>
          <w:szCs w:val="24"/>
        </w:rPr>
      </w:pPr>
      <w:r w:rsidRPr="009F6635">
        <w:rPr>
          <w:rStyle w:val="12"/>
          <w:rFonts w:ascii="Arial" w:hAnsi="Arial" w:cs="Arial"/>
          <w:i/>
          <w:sz w:val="22"/>
          <w:szCs w:val="24"/>
        </w:rPr>
        <w:t xml:space="preserve">Содержание операции: </w:t>
      </w:r>
      <w:r w:rsidRPr="009F6635">
        <w:rPr>
          <w:rStyle w:val="12"/>
          <w:rFonts w:ascii="Arial" w:hAnsi="Arial" w:cs="Arial"/>
          <w:sz w:val="22"/>
          <w:szCs w:val="24"/>
        </w:rPr>
        <w:t xml:space="preserve">Операция по назначению попечителя счета депо </w:t>
      </w:r>
      <w:r w:rsidRPr="009F6635">
        <w:rPr>
          <w:rFonts w:ascii="Arial" w:hAnsi="Arial" w:cs="Arial"/>
          <w:sz w:val="22"/>
          <w:szCs w:val="24"/>
        </w:rPr>
        <w:t>представляет собой внесение Депозитарием</w:t>
      </w:r>
      <w:r w:rsidRPr="009F6635">
        <w:rPr>
          <w:rStyle w:val="12"/>
          <w:rFonts w:ascii="Arial" w:hAnsi="Arial" w:cs="Arial"/>
          <w:sz w:val="22"/>
          <w:szCs w:val="24"/>
        </w:rPr>
        <w:t xml:space="preserve"> в учетные регистры данных о лице, назначенном попечителем счета депо. </w:t>
      </w:r>
    </w:p>
    <w:p w:rsidR="00CA1C43" w:rsidRPr="009F6635" w:rsidRDefault="00CA1C43" w:rsidP="00E62C62">
      <w:pPr>
        <w:ind w:firstLine="720"/>
        <w:jc w:val="both"/>
        <w:rPr>
          <w:rStyle w:val="12"/>
          <w:rFonts w:ascii="Arial" w:hAnsi="Arial" w:cs="Arial"/>
          <w:sz w:val="22"/>
          <w:szCs w:val="24"/>
        </w:rPr>
      </w:pPr>
      <w:r w:rsidRPr="009F6635">
        <w:rPr>
          <w:rFonts w:ascii="Arial" w:hAnsi="Arial" w:cs="Arial"/>
          <w:sz w:val="22"/>
          <w:szCs w:val="24"/>
        </w:rPr>
        <w:t>11.1.4.1.</w:t>
      </w:r>
      <w:r w:rsidR="00DC21A0">
        <w:rPr>
          <w:rFonts w:ascii="Arial" w:hAnsi="Arial" w:cs="Arial"/>
          <w:sz w:val="22"/>
          <w:szCs w:val="24"/>
        </w:rPr>
        <w:t xml:space="preserve"> </w:t>
      </w:r>
      <w:r w:rsidRPr="009F6635">
        <w:rPr>
          <w:rFonts w:ascii="Arial" w:hAnsi="Arial" w:cs="Arial"/>
          <w:sz w:val="22"/>
          <w:szCs w:val="24"/>
        </w:rPr>
        <w:t>Операция по н</w:t>
      </w:r>
      <w:r w:rsidRPr="009F6635">
        <w:rPr>
          <w:rStyle w:val="12"/>
          <w:rFonts w:ascii="Arial" w:hAnsi="Arial" w:cs="Arial"/>
          <w:sz w:val="22"/>
          <w:szCs w:val="24"/>
        </w:rPr>
        <w:t>азначению попечителя счета депо</w:t>
      </w:r>
      <w:r w:rsidRPr="009F6635">
        <w:rPr>
          <w:rFonts w:ascii="Arial" w:hAnsi="Arial" w:cs="Arial"/>
          <w:sz w:val="22"/>
          <w:szCs w:val="24"/>
        </w:rPr>
        <w:t xml:space="preserve">, </w:t>
      </w:r>
      <w:r w:rsidRPr="009F6635">
        <w:rPr>
          <w:rStyle w:val="22"/>
          <w:rFonts w:ascii="Arial" w:hAnsi="Arial" w:cs="Arial"/>
          <w:sz w:val="22"/>
          <w:szCs w:val="24"/>
        </w:rPr>
        <w:t xml:space="preserve">исполняется Депозитарием в течение одного рабочего дня с момента </w:t>
      </w:r>
      <w:r w:rsidR="007F5D77">
        <w:rPr>
          <w:rStyle w:val="22"/>
          <w:rFonts w:ascii="Arial" w:hAnsi="Arial" w:cs="Arial"/>
          <w:sz w:val="22"/>
          <w:szCs w:val="24"/>
        </w:rPr>
        <w:t>приема</w:t>
      </w:r>
      <w:r w:rsidRPr="009F6635">
        <w:rPr>
          <w:rStyle w:val="22"/>
          <w:rFonts w:ascii="Arial" w:hAnsi="Arial" w:cs="Arial"/>
          <w:sz w:val="22"/>
          <w:szCs w:val="24"/>
        </w:rPr>
        <w:t xml:space="preserve"> поручения.</w:t>
      </w:r>
    </w:p>
    <w:p w:rsidR="00CA1C43" w:rsidRPr="009F6635" w:rsidRDefault="00CA1C43" w:rsidP="00E62C62">
      <w:pPr>
        <w:jc w:val="both"/>
        <w:rPr>
          <w:rStyle w:val="12"/>
          <w:rFonts w:ascii="Arial" w:hAnsi="Arial" w:cs="Arial"/>
          <w:i/>
          <w:sz w:val="22"/>
          <w:szCs w:val="24"/>
        </w:rPr>
      </w:pPr>
      <w:r w:rsidRPr="009F6635">
        <w:rPr>
          <w:rStyle w:val="12"/>
          <w:rFonts w:ascii="Arial" w:hAnsi="Arial" w:cs="Arial"/>
          <w:i/>
          <w:sz w:val="22"/>
          <w:szCs w:val="24"/>
        </w:rPr>
        <w:t>Основание для операции:</w:t>
      </w:r>
    </w:p>
    <w:p w:rsidR="00CA1C43" w:rsidRPr="009F6635" w:rsidRDefault="00CA1C43" w:rsidP="00E62C62">
      <w:pPr>
        <w:jc w:val="both"/>
        <w:rPr>
          <w:rStyle w:val="12"/>
          <w:rFonts w:ascii="Arial" w:hAnsi="Arial" w:cs="Arial"/>
          <w:sz w:val="22"/>
          <w:szCs w:val="24"/>
        </w:rPr>
      </w:pPr>
      <w:r w:rsidRPr="009F6635">
        <w:rPr>
          <w:rStyle w:val="12"/>
          <w:rFonts w:ascii="Arial" w:hAnsi="Arial" w:cs="Arial"/>
          <w:sz w:val="22"/>
          <w:szCs w:val="24"/>
        </w:rPr>
        <w:tab/>
        <w:t>11.1.4.2.</w:t>
      </w:r>
      <w:r w:rsidR="00DC21A0">
        <w:rPr>
          <w:rStyle w:val="12"/>
          <w:rFonts w:ascii="Arial" w:hAnsi="Arial" w:cs="Arial"/>
          <w:sz w:val="22"/>
          <w:szCs w:val="24"/>
        </w:rPr>
        <w:t xml:space="preserve"> </w:t>
      </w:r>
      <w:r w:rsidRPr="009F6635">
        <w:rPr>
          <w:rStyle w:val="12"/>
          <w:rFonts w:ascii="Arial" w:hAnsi="Arial" w:cs="Arial"/>
          <w:sz w:val="22"/>
          <w:szCs w:val="24"/>
        </w:rPr>
        <w:t>Назначение попечителя счета депо осуществляется на основании:</w:t>
      </w:r>
    </w:p>
    <w:p w:rsidR="00CA1C43" w:rsidRPr="009F6635" w:rsidRDefault="00CA1C43" w:rsidP="00E62C62">
      <w:pPr>
        <w:ind w:firstLine="709"/>
        <w:jc w:val="both"/>
        <w:rPr>
          <w:rStyle w:val="12"/>
          <w:rFonts w:ascii="Arial" w:hAnsi="Arial" w:cs="Arial"/>
          <w:sz w:val="22"/>
          <w:szCs w:val="24"/>
        </w:rPr>
      </w:pPr>
      <w:r w:rsidRPr="009F6635">
        <w:rPr>
          <w:rStyle w:val="12"/>
          <w:rFonts w:ascii="Arial" w:hAnsi="Arial" w:cs="Arial"/>
          <w:sz w:val="22"/>
          <w:szCs w:val="24"/>
        </w:rPr>
        <w:t>-поручения инициатора операции</w:t>
      </w:r>
      <w:r w:rsidR="00DC21A0">
        <w:rPr>
          <w:rStyle w:val="12"/>
          <w:rFonts w:ascii="Arial" w:hAnsi="Arial" w:cs="Arial"/>
          <w:sz w:val="22"/>
          <w:szCs w:val="24"/>
        </w:rPr>
        <w:t xml:space="preserve"> </w:t>
      </w:r>
      <w:r w:rsidR="00DC21A0">
        <w:rPr>
          <w:color w:val="000000"/>
          <w:sz w:val="22"/>
          <w:szCs w:val="22"/>
        </w:rPr>
        <w:t>(</w:t>
      </w:r>
      <w:r w:rsidR="00DC21A0" w:rsidRPr="00D848F7">
        <w:rPr>
          <w:rFonts w:ascii="Arial" w:hAnsi="Arial" w:cs="Arial"/>
          <w:color w:val="000000"/>
          <w:sz w:val="22"/>
          <w:szCs w:val="22"/>
        </w:rPr>
        <w:t>приложение №</w:t>
      </w:r>
      <w:r w:rsidR="00DC21A0">
        <w:rPr>
          <w:rFonts w:ascii="Arial" w:hAnsi="Arial" w:cs="Arial"/>
          <w:color w:val="000000"/>
          <w:sz w:val="22"/>
          <w:szCs w:val="22"/>
        </w:rPr>
        <w:t>6</w:t>
      </w:r>
      <w:r w:rsidR="00DC21A0" w:rsidRPr="00D848F7">
        <w:rPr>
          <w:rFonts w:ascii="Arial" w:hAnsi="Arial" w:cs="Arial"/>
          <w:color w:val="000000"/>
          <w:sz w:val="22"/>
          <w:szCs w:val="22"/>
        </w:rPr>
        <w:t xml:space="preserve"> к настоящим Условиям</w:t>
      </w:r>
      <w:r w:rsidR="00DC21A0" w:rsidRPr="00BA3B32">
        <w:rPr>
          <w:rFonts w:ascii="Arial" w:hAnsi="Arial" w:cs="Arial"/>
          <w:sz w:val="22"/>
          <w:szCs w:val="24"/>
        </w:rPr>
        <w:t>)</w:t>
      </w:r>
      <w:r w:rsidRPr="009F6635">
        <w:rPr>
          <w:rStyle w:val="12"/>
          <w:rFonts w:ascii="Arial" w:hAnsi="Arial" w:cs="Arial"/>
          <w:sz w:val="22"/>
          <w:szCs w:val="24"/>
        </w:rPr>
        <w:t>;</w:t>
      </w:r>
    </w:p>
    <w:p w:rsidR="00CA1C43" w:rsidRPr="009F6635" w:rsidRDefault="00CA1C43" w:rsidP="00E62C62">
      <w:pPr>
        <w:ind w:firstLine="709"/>
        <w:jc w:val="both"/>
        <w:rPr>
          <w:rStyle w:val="12"/>
          <w:rFonts w:ascii="Arial" w:hAnsi="Arial" w:cs="Arial"/>
          <w:sz w:val="22"/>
          <w:szCs w:val="24"/>
        </w:rPr>
      </w:pPr>
      <w:r w:rsidRPr="009F6635">
        <w:rPr>
          <w:rStyle w:val="12"/>
          <w:rFonts w:ascii="Arial" w:hAnsi="Arial" w:cs="Arial"/>
          <w:sz w:val="22"/>
          <w:szCs w:val="24"/>
        </w:rPr>
        <w:t>-договора между Депозитарием и попечителем счета депо;</w:t>
      </w:r>
    </w:p>
    <w:p w:rsidR="00CA1C43" w:rsidRPr="009F6635" w:rsidRDefault="00CA1C43" w:rsidP="00E62C62">
      <w:pPr>
        <w:ind w:firstLine="709"/>
        <w:jc w:val="both"/>
        <w:rPr>
          <w:rStyle w:val="12"/>
          <w:rFonts w:ascii="Arial" w:hAnsi="Arial" w:cs="Arial"/>
          <w:sz w:val="22"/>
          <w:szCs w:val="24"/>
        </w:rPr>
      </w:pPr>
      <w:r w:rsidRPr="009F6635">
        <w:rPr>
          <w:rStyle w:val="12"/>
          <w:rFonts w:ascii="Arial" w:hAnsi="Arial" w:cs="Arial"/>
          <w:sz w:val="22"/>
          <w:szCs w:val="24"/>
        </w:rPr>
        <w:t>-доверенности, выдаваемой депонентом попечителю счета депо;</w:t>
      </w:r>
    </w:p>
    <w:p w:rsidR="00CA1C43" w:rsidRPr="009F6635" w:rsidRDefault="00CA1C43" w:rsidP="00E62C62">
      <w:pPr>
        <w:ind w:firstLine="709"/>
        <w:jc w:val="both"/>
        <w:rPr>
          <w:rStyle w:val="12"/>
          <w:rFonts w:ascii="Arial" w:hAnsi="Arial" w:cs="Arial"/>
          <w:sz w:val="22"/>
          <w:szCs w:val="24"/>
        </w:rPr>
      </w:pPr>
      <w:r w:rsidRPr="009F6635">
        <w:rPr>
          <w:rStyle w:val="12"/>
          <w:rFonts w:ascii="Arial" w:hAnsi="Arial" w:cs="Arial"/>
          <w:sz w:val="22"/>
          <w:szCs w:val="24"/>
        </w:rPr>
        <w:t>-анкеты попечителя счета депо</w:t>
      </w:r>
      <w:r w:rsidR="00DC21A0">
        <w:rPr>
          <w:rStyle w:val="12"/>
          <w:rFonts w:ascii="Arial" w:hAnsi="Arial" w:cs="Arial"/>
          <w:sz w:val="22"/>
          <w:szCs w:val="24"/>
        </w:rPr>
        <w:t xml:space="preserve"> </w:t>
      </w:r>
      <w:r w:rsidR="00DC21A0">
        <w:rPr>
          <w:color w:val="000000"/>
          <w:sz w:val="22"/>
          <w:szCs w:val="22"/>
        </w:rPr>
        <w:t>(</w:t>
      </w:r>
      <w:r w:rsidR="00DC21A0" w:rsidRPr="00D848F7">
        <w:rPr>
          <w:rFonts w:ascii="Arial" w:hAnsi="Arial" w:cs="Arial"/>
          <w:color w:val="000000"/>
          <w:sz w:val="22"/>
          <w:szCs w:val="22"/>
        </w:rPr>
        <w:t>приложение №</w:t>
      </w:r>
      <w:r w:rsidR="00DC21A0">
        <w:rPr>
          <w:rFonts w:ascii="Arial" w:hAnsi="Arial" w:cs="Arial"/>
          <w:color w:val="000000"/>
          <w:sz w:val="22"/>
          <w:szCs w:val="22"/>
        </w:rPr>
        <w:t>3</w:t>
      </w:r>
      <w:r w:rsidR="00DC21A0" w:rsidRPr="00D848F7">
        <w:rPr>
          <w:rFonts w:ascii="Arial" w:hAnsi="Arial" w:cs="Arial"/>
          <w:color w:val="000000"/>
          <w:sz w:val="22"/>
          <w:szCs w:val="22"/>
        </w:rPr>
        <w:t xml:space="preserve"> к настоящим Условиям</w:t>
      </w:r>
      <w:r w:rsidR="00DC21A0" w:rsidRPr="00BA3B32">
        <w:rPr>
          <w:rFonts w:ascii="Arial" w:hAnsi="Arial" w:cs="Arial"/>
          <w:sz w:val="22"/>
          <w:szCs w:val="24"/>
        </w:rPr>
        <w:t>)</w:t>
      </w:r>
      <w:r w:rsidRPr="009F6635">
        <w:rPr>
          <w:rStyle w:val="12"/>
          <w:rFonts w:ascii="Arial" w:hAnsi="Arial" w:cs="Arial"/>
          <w:sz w:val="22"/>
          <w:szCs w:val="24"/>
        </w:rPr>
        <w:t>;</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-копии лицензии профессионального участника рынка ценных бумаг попечителя счета депо, засвидетельствованной нотариально;</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-копий учредительных документов попечителя счета депо с зарегистрированными изменениями и дополнениями, засвидетельствованных нотариально;</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-копии свидетельства о государственной регистрации попечителя счета депо, засвидетельствованной нотариально;</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-документа, подтверждающего факт назначения на должность лиц, имеющих право действовать без доверенности от имени попечителя счета;</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-документа, удостоверяющего личность уполномоченного представителя.</w:t>
      </w:r>
    </w:p>
    <w:p w:rsidR="00CA1C43" w:rsidRPr="009F6635" w:rsidRDefault="00CA1C43" w:rsidP="00E62C62">
      <w:pPr>
        <w:jc w:val="both"/>
        <w:rPr>
          <w:rStyle w:val="12"/>
          <w:rFonts w:ascii="Arial" w:hAnsi="Arial" w:cs="Arial"/>
          <w:i/>
          <w:sz w:val="22"/>
          <w:szCs w:val="24"/>
        </w:rPr>
      </w:pPr>
      <w:r w:rsidRPr="009F6635">
        <w:rPr>
          <w:rStyle w:val="12"/>
          <w:rFonts w:ascii="Arial" w:hAnsi="Arial" w:cs="Arial"/>
          <w:i/>
          <w:sz w:val="22"/>
          <w:szCs w:val="24"/>
        </w:rPr>
        <w:t>Исходящие документы:</w:t>
      </w:r>
    </w:p>
    <w:p w:rsidR="00CA1C43" w:rsidRPr="009F6635" w:rsidRDefault="00CA1C43" w:rsidP="00E62C62">
      <w:pPr>
        <w:jc w:val="both"/>
        <w:rPr>
          <w:rFonts w:ascii="Arial" w:hAnsi="Arial" w:cs="Arial"/>
          <w:sz w:val="22"/>
          <w:szCs w:val="24"/>
        </w:rPr>
      </w:pPr>
      <w:r w:rsidRPr="009F6635">
        <w:rPr>
          <w:rStyle w:val="12"/>
          <w:rFonts w:ascii="Arial" w:hAnsi="Arial" w:cs="Arial"/>
          <w:sz w:val="22"/>
          <w:szCs w:val="24"/>
        </w:rPr>
        <w:tab/>
        <w:t>11.1.4.3.</w:t>
      </w:r>
      <w:r w:rsidR="00DC21A0">
        <w:rPr>
          <w:rStyle w:val="12"/>
          <w:rFonts w:ascii="Arial" w:hAnsi="Arial" w:cs="Arial"/>
          <w:sz w:val="22"/>
          <w:szCs w:val="24"/>
        </w:rPr>
        <w:t xml:space="preserve"> </w:t>
      </w:r>
      <w:r w:rsidRPr="009F6635">
        <w:rPr>
          <w:rFonts w:ascii="Arial" w:hAnsi="Arial" w:cs="Arial"/>
          <w:sz w:val="22"/>
          <w:szCs w:val="24"/>
        </w:rPr>
        <w:t>При назначении попечителя</w:t>
      </w:r>
      <w:r w:rsidRPr="009F6635">
        <w:rPr>
          <w:rStyle w:val="22"/>
          <w:rFonts w:ascii="Arial" w:hAnsi="Arial" w:cs="Arial"/>
          <w:sz w:val="22"/>
          <w:szCs w:val="24"/>
        </w:rPr>
        <w:t xml:space="preserve"> </w:t>
      </w:r>
      <w:r w:rsidRPr="009F6635">
        <w:rPr>
          <w:rFonts w:ascii="Arial" w:hAnsi="Arial" w:cs="Arial"/>
          <w:sz w:val="22"/>
          <w:szCs w:val="24"/>
        </w:rPr>
        <w:t xml:space="preserve">счета депо </w:t>
      </w:r>
      <w:r w:rsidR="00406F58">
        <w:rPr>
          <w:rFonts w:ascii="Arial" w:hAnsi="Arial" w:cs="Arial"/>
          <w:sz w:val="22"/>
          <w:szCs w:val="24"/>
        </w:rPr>
        <w:t>Д</w:t>
      </w:r>
      <w:r w:rsidRPr="009F6635">
        <w:rPr>
          <w:rFonts w:ascii="Arial" w:hAnsi="Arial" w:cs="Arial"/>
          <w:sz w:val="22"/>
          <w:szCs w:val="24"/>
        </w:rPr>
        <w:t>епоненту предоставляется отчет о совершенной операции</w:t>
      </w:r>
      <w:r w:rsidR="00DC21A0">
        <w:rPr>
          <w:rFonts w:ascii="Arial" w:hAnsi="Arial" w:cs="Arial"/>
          <w:sz w:val="22"/>
          <w:szCs w:val="24"/>
        </w:rPr>
        <w:t xml:space="preserve"> </w:t>
      </w:r>
      <w:r w:rsidR="00DC21A0">
        <w:rPr>
          <w:color w:val="000000"/>
          <w:sz w:val="22"/>
          <w:szCs w:val="22"/>
        </w:rPr>
        <w:t>(</w:t>
      </w:r>
      <w:r w:rsidR="00DC21A0" w:rsidRPr="00D848F7">
        <w:rPr>
          <w:rFonts w:ascii="Arial" w:hAnsi="Arial" w:cs="Arial"/>
          <w:color w:val="000000"/>
          <w:sz w:val="22"/>
          <w:szCs w:val="22"/>
        </w:rPr>
        <w:t>приложение №</w:t>
      </w:r>
      <w:r w:rsidR="00DC21A0">
        <w:rPr>
          <w:rFonts w:ascii="Arial" w:hAnsi="Arial" w:cs="Arial"/>
          <w:color w:val="000000"/>
          <w:sz w:val="22"/>
          <w:szCs w:val="22"/>
        </w:rPr>
        <w:t>17</w:t>
      </w:r>
      <w:r w:rsidR="00DC21A0" w:rsidRPr="00D848F7">
        <w:rPr>
          <w:rFonts w:ascii="Arial" w:hAnsi="Arial" w:cs="Arial"/>
          <w:color w:val="000000"/>
          <w:sz w:val="22"/>
          <w:szCs w:val="22"/>
        </w:rPr>
        <w:t xml:space="preserve"> к настоящим Условиям</w:t>
      </w:r>
      <w:r w:rsidR="00DC21A0" w:rsidRPr="00BA3B32">
        <w:rPr>
          <w:rFonts w:ascii="Arial" w:hAnsi="Arial" w:cs="Arial"/>
          <w:sz w:val="22"/>
          <w:szCs w:val="24"/>
        </w:rPr>
        <w:t>)</w:t>
      </w:r>
      <w:r w:rsidRPr="009F6635">
        <w:rPr>
          <w:rFonts w:ascii="Arial" w:hAnsi="Arial" w:cs="Arial"/>
          <w:sz w:val="22"/>
          <w:szCs w:val="24"/>
        </w:rPr>
        <w:t>.</w:t>
      </w:r>
    </w:p>
    <w:p w:rsidR="00CA1C43" w:rsidRPr="009F6635" w:rsidRDefault="00CA1C43" w:rsidP="00E62C62">
      <w:pPr>
        <w:jc w:val="both"/>
        <w:rPr>
          <w:rStyle w:val="12"/>
          <w:rFonts w:ascii="Arial" w:hAnsi="Arial" w:cs="Arial"/>
          <w:sz w:val="22"/>
          <w:szCs w:val="24"/>
        </w:rPr>
      </w:pPr>
    </w:p>
    <w:p w:rsidR="00CA1C43" w:rsidRPr="009F6635" w:rsidRDefault="00CA1C43" w:rsidP="00E62C62">
      <w:pPr>
        <w:jc w:val="both"/>
        <w:rPr>
          <w:rFonts w:ascii="Arial" w:hAnsi="Arial" w:cs="Arial"/>
        </w:rPr>
      </w:pPr>
      <w:r w:rsidRPr="009F6635">
        <w:rPr>
          <w:rStyle w:val="12"/>
          <w:rFonts w:ascii="Arial" w:hAnsi="Arial" w:cs="Arial"/>
          <w:sz w:val="22"/>
          <w:szCs w:val="24"/>
        </w:rPr>
        <w:tab/>
      </w:r>
      <w:r w:rsidRPr="009F6635">
        <w:rPr>
          <w:rFonts w:ascii="Arial" w:hAnsi="Arial" w:cs="Arial"/>
          <w:sz w:val="22"/>
          <w:szCs w:val="24"/>
        </w:rPr>
        <w:t xml:space="preserve">11.1.5. </w:t>
      </w:r>
      <w:r w:rsidRPr="009F6635">
        <w:rPr>
          <w:rFonts w:ascii="Arial" w:hAnsi="Arial" w:cs="Arial"/>
          <w:b/>
          <w:sz w:val="22"/>
          <w:szCs w:val="24"/>
        </w:rPr>
        <w:t>Отмена полномочий попечителя счета депо</w:t>
      </w:r>
      <w:r w:rsidRPr="009F6635">
        <w:rPr>
          <w:rFonts w:ascii="Arial" w:hAnsi="Arial" w:cs="Arial"/>
          <w:sz w:val="22"/>
          <w:szCs w:val="24"/>
        </w:rPr>
        <w:t>.</w:t>
      </w:r>
    </w:p>
    <w:p w:rsidR="00CA1C43" w:rsidRPr="009F6635" w:rsidRDefault="00CA1C43" w:rsidP="00E62C62">
      <w:pPr>
        <w:jc w:val="both"/>
        <w:rPr>
          <w:rStyle w:val="12"/>
          <w:rFonts w:ascii="Arial" w:hAnsi="Arial" w:cs="Arial"/>
          <w:sz w:val="22"/>
          <w:szCs w:val="24"/>
        </w:rPr>
      </w:pPr>
      <w:r w:rsidRPr="009F6635">
        <w:rPr>
          <w:rStyle w:val="12"/>
          <w:rFonts w:ascii="Arial" w:hAnsi="Arial" w:cs="Arial"/>
          <w:i/>
          <w:sz w:val="22"/>
          <w:szCs w:val="24"/>
        </w:rPr>
        <w:t xml:space="preserve">Содержание операции: </w:t>
      </w:r>
      <w:r w:rsidRPr="009F6635">
        <w:rPr>
          <w:rStyle w:val="12"/>
          <w:rFonts w:ascii="Arial" w:hAnsi="Arial" w:cs="Arial"/>
          <w:sz w:val="22"/>
          <w:szCs w:val="24"/>
        </w:rPr>
        <w:t xml:space="preserve">Операция по отмене полномочий попечителя счета депо </w:t>
      </w:r>
      <w:r w:rsidRPr="009F6635">
        <w:rPr>
          <w:rFonts w:ascii="Arial" w:hAnsi="Arial" w:cs="Arial"/>
          <w:sz w:val="22"/>
          <w:szCs w:val="24"/>
        </w:rPr>
        <w:t>представляет собой внесение Депозитарием</w:t>
      </w:r>
      <w:r w:rsidRPr="009F6635">
        <w:rPr>
          <w:rStyle w:val="12"/>
          <w:rFonts w:ascii="Arial" w:hAnsi="Arial" w:cs="Arial"/>
          <w:sz w:val="22"/>
          <w:szCs w:val="24"/>
        </w:rPr>
        <w:t xml:space="preserve"> в учетные регистры данных, отменяющих полномочия попечителя счета депо.</w:t>
      </w:r>
    </w:p>
    <w:p w:rsidR="00CA1C43" w:rsidRPr="009F6635" w:rsidRDefault="00CA1C43" w:rsidP="00E62C62">
      <w:pPr>
        <w:ind w:firstLine="720"/>
        <w:jc w:val="both"/>
        <w:rPr>
          <w:rStyle w:val="12"/>
          <w:rFonts w:ascii="Arial" w:hAnsi="Arial" w:cs="Arial"/>
          <w:sz w:val="22"/>
          <w:szCs w:val="24"/>
        </w:rPr>
      </w:pPr>
      <w:r w:rsidRPr="009F6635">
        <w:rPr>
          <w:rFonts w:ascii="Arial" w:hAnsi="Arial" w:cs="Arial"/>
          <w:sz w:val="22"/>
          <w:szCs w:val="24"/>
        </w:rPr>
        <w:t>11.1.5.1.</w:t>
      </w:r>
      <w:r w:rsidR="00A11261">
        <w:rPr>
          <w:rFonts w:ascii="Arial" w:hAnsi="Arial" w:cs="Arial"/>
          <w:sz w:val="22"/>
          <w:szCs w:val="24"/>
        </w:rPr>
        <w:t xml:space="preserve"> </w:t>
      </w:r>
      <w:r w:rsidRPr="009F6635">
        <w:rPr>
          <w:rFonts w:ascii="Arial" w:hAnsi="Arial" w:cs="Arial"/>
          <w:sz w:val="22"/>
          <w:szCs w:val="24"/>
        </w:rPr>
        <w:t xml:space="preserve">Операция по отмене полномочий попечителя счета депо, </w:t>
      </w:r>
      <w:r w:rsidRPr="009F6635">
        <w:rPr>
          <w:rStyle w:val="22"/>
          <w:rFonts w:ascii="Arial" w:hAnsi="Arial" w:cs="Arial"/>
          <w:sz w:val="22"/>
          <w:szCs w:val="24"/>
        </w:rPr>
        <w:t xml:space="preserve">исполняется Депозитарием в течение одного рабочего дня с момента </w:t>
      </w:r>
      <w:r w:rsidR="00781EFD">
        <w:rPr>
          <w:rStyle w:val="22"/>
          <w:rFonts w:ascii="Arial" w:hAnsi="Arial" w:cs="Arial"/>
          <w:sz w:val="22"/>
          <w:szCs w:val="24"/>
        </w:rPr>
        <w:t>приема</w:t>
      </w:r>
      <w:r w:rsidRPr="009F6635">
        <w:rPr>
          <w:rStyle w:val="22"/>
          <w:rFonts w:ascii="Arial" w:hAnsi="Arial" w:cs="Arial"/>
          <w:sz w:val="22"/>
          <w:szCs w:val="24"/>
        </w:rPr>
        <w:t xml:space="preserve"> поручения.</w:t>
      </w:r>
    </w:p>
    <w:p w:rsidR="00CA1C43" w:rsidRPr="009F6635" w:rsidRDefault="00CA1C43" w:rsidP="00E62C62">
      <w:pPr>
        <w:jc w:val="both"/>
        <w:rPr>
          <w:rStyle w:val="12"/>
          <w:rFonts w:ascii="Arial" w:hAnsi="Arial" w:cs="Arial"/>
          <w:i/>
          <w:sz w:val="22"/>
          <w:szCs w:val="24"/>
        </w:rPr>
      </w:pPr>
      <w:r w:rsidRPr="009F6635">
        <w:rPr>
          <w:rStyle w:val="12"/>
          <w:rFonts w:ascii="Arial" w:hAnsi="Arial" w:cs="Arial"/>
          <w:i/>
          <w:sz w:val="22"/>
          <w:szCs w:val="24"/>
        </w:rPr>
        <w:t>Основание для операции:</w:t>
      </w:r>
    </w:p>
    <w:p w:rsidR="00CA1C43" w:rsidRPr="009F6635" w:rsidRDefault="00CA1C43" w:rsidP="00E62C62">
      <w:pPr>
        <w:jc w:val="both"/>
        <w:rPr>
          <w:rStyle w:val="12"/>
          <w:rFonts w:ascii="Arial" w:hAnsi="Arial" w:cs="Arial"/>
          <w:sz w:val="22"/>
          <w:szCs w:val="24"/>
        </w:rPr>
      </w:pPr>
      <w:r w:rsidRPr="009F6635">
        <w:rPr>
          <w:rStyle w:val="12"/>
          <w:rFonts w:ascii="Arial" w:hAnsi="Arial" w:cs="Arial"/>
          <w:sz w:val="22"/>
          <w:szCs w:val="24"/>
        </w:rPr>
        <w:tab/>
        <w:t>11.1.5.2.</w:t>
      </w:r>
      <w:r w:rsidR="00A11261">
        <w:rPr>
          <w:rStyle w:val="12"/>
          <w:rFonts w:ascii="Arial" w:hAnsi="Arial" w:cs="Arial"/>
          <w:sz w:val="22"/>
          <w:szCs w:val="24"/>
        </w:rPr>
        <w:t xml:space="preserve"> </w:t>
      </w:r>
      <w:r w:rsidRPr="009F6635">
        <w:rPr>
          <w:rStyle w:val="12"/>
          <w:rFonts w:ascii="Arial" w:hAnsi="Arial" w:cs="Arial"/>
          <w:sz w:val="22"/>
          <w:szCs w:val="24"/>
        </w:rPr>
        <w:t>Отмена полномочий попечителя счета депо осуществляется на основании:</w:t>
      </w:r>
    </w:p>
    <w:p w:rsidR="00CA1C43" w:rsidRPr="009F6635" w:rsidRDefault="00CA1C43" w:rsidP="00E62C62">
      <w:pPr>
        <w:ind w:firstLine="709"/>
        <w:jc w:val="both"/>
        <w:rPr>
          <w:rStyle w:val="12"/>
          <w:rFonts w:ascii="Arial" w:hAnsi="Arial" w:cs="Arial"/>
          <w:sz w:val="22"/>
          <w:szCs w:val="24"/>
        </w:rPr>
      </w:pPr>
      <w:r w:rsidRPr="009F6635">
        <w:rPr>
          <w:rStyle w:val="12"/>
          <w:rFonts w:ascii="Arial" w:hAnsi="Arial" w:cs="Arial"/>
          <w:sz w:val="22"/>
          <w:szCs w:val="24"/>
        </w:rPr>
        <w:t>-поручения инициатора операции</w:t>
      </w:r>
      <w:r w:rsidR="00DC21A0">
        <w:rPr>
          <w:rStyle w:val="12"/>
          <w:rFonts w:ascii="Arial" w:hAnsi="Arial" w:cs="Arial"/>
          <w:sz w:val="22"/>
          <w:szCs w:val="24"/>
        </w:rPr>
        <w:t xml:space="preserve"> </w:t>
      </w:r>
      <w:r w:rsidR="00DC21A0">
        <w:rPr>
          <w:color w:val="000000"/>
          <w:sz w:val="22"/>
          <w:szCs w:val="22"/>
        </w:rPr>
        <w:t>(</w:t>
      </w:r>
      <w:r w:rsidR="00DC21A0" w:rsidRPr="00D848F7">
        <w:rPr>
          <w:rFonts w:ascii="Arial" w:hAnsi="Arial" w:cs="Arial"/>
          <w:color w:val="000000"/>
          <w:sz w:val="22"/>
          <w:szCs w:val="22"/>
        </w:rPr>
        <w:t>приложение №</w:t>
      </w:r>
      <w:r w:rsidR="00DC21A0">
        <w:rPr>
          <w:rFonts w:ascii="Arial" w:hAnsi="Arial" w:cs="Arial"/>
          <w:color w:val="000000"/>
          <w:sz w:val="22"/>
          <w:szCs w:val="22"/>
        </w:rPr>
        <w:t>7</w:t>
      </w:r>
      <w:r w:rsidR="00DC21A0" w:rsidRPr="00D848F7">
        <w:rPr>
          <w:rFonts w:ascii="Arial" w:hAnsi="Arial" w:cs="Arial"/>
          <w:color w:val="000000"/>
          <w:sz w:val="22"/>
          <w:szCs w:val="22"/>
        </w:rPr>
        <w:t xml:space="preserve"> к настоящим Условиям</w:t>
      </w:r>
      <w:r w:rsidR="00DC21A0" w:rsidRPr="00BA3B32">
        <w:rPr>
          <w:rFonts w:ascii="Arial" w:hAnsi="Arial" w:cs="Arial"/>
          <w:sz w:val="22"/>
          <w:szCs w:val="24"/>
        </w:rPr>
        <w:t>)</w:t>
      </w:r>
      <w:r w:rsidRPr="009F6635">
        <w:rPr>
          <w:rStyle w:val="12"/>
          <w:rFonts w:ascii="Arial" w:hAnsi="Arial" w:cs="Arial"/>
          <w:sz w:val="22"/>
          <w:szCs w:val="24"/>
        </w:rPr>
        <w:t>;</w:t>
      </w:r>
    </w:p>
    <w:p w:rsidR="00CA1C43" w:rsidRPr="009F6635" w:rsidRDefault="00543F86" w:rsidP="00E62C62">
      <w:pPr>
        <w:ind w:firstLine="709"/>
        <w:jc w:val="both"/>
        <w:rPr>
          <w:rStyle w:val="12"/>
          <w:rFonts w:ascii="Arial" w:hAnsi="Arial" w:cs="Arial"/>
          <w:sz w:val="22"/>
          <w:szCs w:val="24"/>
        </w:rPr>
      </w:pPr>
      <w:r w:rsidRPr="009F6635">
        <w:rPr>
          <w:rStyle w:val="12"/>
          <w:rFonts w:ascii="Arial" w:hAnsi="Arial" w:cs="Arial"/>
          <w:sz w:val="22"/>
          <w:szCs w:val="24"/>
        </w:rPr>
        <w:t>-получения депозитарием информации об аннулировании лицензии профессионального участника</w:t>
      </w:r>
      <w:r w:rsidR="00AC67AB" w:rsidRPr="009F6635">
        <w:rPr>
          <w:rStyle w:val="12"/>
          <w:rFonts w:ascii="Arial" w:hAnsi="Arial" w:cs="Arial"/>
          <w:sz w:val="22"/>
          <w:szCs w:val="24"/>
        </w:rPr>
        <w:t xml:space="preserve"> и/или </w:t>
      </w:r>
      <w:r w:rsidR="00CA1C43" w:rsidRPr="009F6635">
        <w:rPr>
          <w:rStyle w:val="12"/>
          <w:rFonts w:ascii="Arial" w:hAnsi="Arial" w:cs="Arial"/>
          <w:sz w:val="22"/>
          <w:szCs w:val="24"/>
        </w:rPr>
        <w:t xml:space="preserve">-извещения об отмене выданной доверенности. </w:t>
      </w:r>
    </w:p>
    <w:p w:rsidR="00CA1C43" w:rsidRPr="009F6635" w:rsidRDefault="00CA1C43" w:rsidP="00E62C62">
      <w:pPr>
        <w:jc w:val="both"/>
        <w:rPr>
          <w:rStyle w:val="12"/>
          <w:rFonts w:ascii="Arial" w:hAnsi="Arial" w:cs="Arial"/>
          <w:i/>
          <w:sz w:val="22"/>
          <w:szCs w:val="24"/>
        </w:rPr>
      </w:pPr>
      <w:r w:rsidRPr="009F6635">
        <w:rPr>
          <w:rStyle w:val="12"/>
          <w:rFonts w:ascii="Arial" w:hAnsi="Arial" w:cs="Arial"/>
          <w:i/>
          <w:sz w:val="22"/>
          <w:szCs w:val="24"/>
        </w:rPr>
        <w:t>Исходящие документы:</w:t>
      </w:r>
    </w:p>
    <w:p w:rsidR="00CA1C43" w:rsidRPr="009F6635" w:rsidRDefault="00CA1C43" w:rsidP="00E62C62">
      <w:pPr>
        <w:jc w:val="both"/>
        <w:rPr>
          <w:rFonts w:ascii="Arial" w:hAnsi="Arial" w:cs="Arial"/>
          <w:sz w:val="22"/>
          <w:szCs w:val="24"/>
        </w:rPr>
      </w:pPr>
      <w:r w:rsidRPr="009F6635">
        <w:rPr>
          <w:rStyle w:val="12"/>
          <w:rFonts w:ascii="Arial" w:hAnsi="Arial" w:cs="Arial"/>
          <w:sz w:val="22"/>
          <w:szCs w:val="24"/>
        </w:rPr>
        <w:tab/>
        <w:t>11.1.5.3.</w:t>
      </w:r>
      <w:r w:rsidR="00A11261">
        <w:rPr>
          <w:rStyle w:val="12"/>
          <w:rFonts w:ascii="Arial" w:hAnsi="Arial" w:cs="Arial"/>
          <w:sz w:val="22"/>
          <w:szCs w:val="24"/>
        </w:rPr>
        <w:t xml:space="preserve"> </w:t>
      </w:r>
      <w:r w:rsidRPr="009F6635">
        <w:rPr>
          <w:rFonts w:ascii="Arial" w:hAnsi="Arial" w:cs="Arial"/>
          <w:sz w:val="22"/>
          <w:szCs w:val="24"/>
        </w:rPr>
        <w:t>При отмене полномочий попечителя</w:t>
      </w:r>
      <w:r w:rsidRPr="009F6635">
        <w:rPr>
          <w:rStyle w:val="22"/>
          <w:rFonts w:ascii="Arial" w:hAnsi="Arial" w:cs="Arial"/>
          <w:sz w:val="22"/>
          <w:szCs w:val="24"/>
        </w:rPr>
        <w:t xml:space="preserve"> </w:t>
      </w:r>
      <w:r w:rsidRPr="009F6635">
        <w:rPr>
          <w:rFonts w:ascii="Arial" w:hAnsi="Arial" w:cs="Arial"/>
          <w:sz w:val="22"/>
          <w:szCs w:val="24"/>
        </w:rPr>
        <w:t xml:space="preserve">счета депо </w:t>
      </w:r>
      <w:r w:rsidR="00406F58">
        <w:rPr>
          <w:rFonts w:ascii="Arial" w:hAnsi="Arial" w:cs="Arial"/>
          <w:sz w:val="22"/>
          <w:szCs w:val="24"/>
        </w:rPr>
        <w:t>Д</w:t>
      </w:r>
      <w:r w:rsidRPr="009F6635">
        <w:rPr>
          <w:rFonts w:ascii="Arial" w:hAnsi="Arial" w:cs="Arial"/>
          <w:sz w:val="22"/>
          <w:szCs w:val="24"/>
        </w:rPr>
        <w:t>епоненту и попечителю счета предоставляется отчет о совершенной операции</w:t>
      </w:r>
      <w:r w:rsidR="00DC21A0">
        <w:rPr>
          <w:rFonts w:ascii="Arial" w:hAnsi="Arial" w:cs="Arial"/>
          <w:sz w:val="22"/>
          <w:szCs w:val="24"/>
        </w:rPr>
        <w:t xml:space="preserve"> </w:t>
      </w:r>
      <w:r w:rsidR="00DC21A0">
        <w:rPr>
          <w:color w:val="000000"/>
          <w:sz w:val="22"/>
          <w:szCs w:val="22"/>
        </w:rPr>
        <w:t>(</w:t>
      </w:r>
      <w:r w:rsidR="00DC21A0" w:rsidRPr="00D848F7">
        <w:rPr>
          <w:rFonts w:ascii="Arial" w:hAnsi="Arial" w:cs="Arial"/>
          <w:color w:val="000000"/>
          <w:sz w:val="22"/>
          <w:szCs w:val="22"/>
        </w:rPr>
        <w:t>приложение №</w:t>
      </w:r>
      <w:r w:rsidR="00DC21A0">
        <w:rPr>
          <w:rFonts w:ascii="Arial" w:hAnsi="Arial" w:cs="Arial"/>
          <w:color w:val="000000"/>
          <w:sz w:val="22"/>
          <w:szCs w:val="22"/>
        </w:rPr>
        <w:t>17</w:t>
      </w:r>
      <w:r w:rsidR="00DC21A0" w:rsidRPr="00D848F7">
        <w:rPr>
          <w:rFonts w:ascii="Arial" w:hAnsi="Arial" w:cs="Arial"/>
          <w:color w:val="000000"/>
          <w:sz w:val="22"/>
          <w:szCs w:val="22"/>
        </w:rPr>
        <w:t xml:space="preserve"> к настоящим Условиям</w:t>
      </w:r>
      <w:r w:rsidR="00DC21A0" w:rsidRPr="00BA3B32">
        <w:rPr>
          <w:rFonts w:ascii="Arial" w:hAnsi="Arial" w:cs="Arial"/>
          <w:sz w:val="22"/>
          <w:szCs w:val="24"/>
        </w:rPr>
        <w:t>)</w:t>
      </w:r>
      <w:r w:rsidRPr="009F6635">
        <w:rPr>
          <w:rFonts w:ascii="Arial" w:hAnsi="Arial" w:cs="Arial"/>
          <w:sz w:val="22"/>
          <w:szCs w:val="24"/>
        </w:rPr>
        <w:t>.</w:t>
      </w:r>
    </w:p>
    <w:p w:rsidR="00CA1C43" w:rsidRPr="009F6635" w:rsidRDefault="00CA1C43" w:rsidP="00E62C62">
      <w:pPr>
        <w:jc w:val="both"/>
        <w:rPr>
          <w:rStyle w:val="12"/>
          <w:rFonts w:ascii="Arial" w:hAnsi="Arial" w:cs="Arial"/>
          <w:sz w:val="22"/>
          <w:szCs w:val="24"/>
        </w:rPr>
      </w:pPr>
    </w:p>
    <w:p w:rsidR="00CA1C43" w:rsidRPr="009F6635" w:rsidRDefault="00CA1C43" w:rsidP="00E62C62">
      <w:pPr>
        <w:ind w:firstLine="720"/>
        <w:jc w:val="both"/>
        <w:rPr>
          <w:rFonts w:ascii="Arial" w:hAnsi="Arial" w:cs="Arial"/>
        </w:rPr>
      </w:pPr>
      <w:r w:rsidRPr="009F6635">
        <w:rPr>
          <w:rFonts w:ascii="Arial" w:hAnsi="Arial" w:cs="Arial"/>
          <w:sz w:val="22"/>
          <w:szCs w:val="24"/>
        </w:rPr>
        <w:t>11.1.6.</w:t>
      </w:r>
      <w:r w:rsidR="00A11261">
        <w:rPr>
          <w:rFonts w:ascii="Arial" w:hAnsi="Arial" w:cs="Arial"/>
          <w:sz w:val="22"/>
          <w:szCs w:val="24"/>
        </w:rPr>
        <w:t xml:space="preserve"> </w:t>
      </w:r>
      <w:r w:rsidRPr="009F6635">
        <w:rPr>
          <w:rFonts w:ascii="Arial" w:hAnsi="Arial" w:cs="Arial"/>
          <w:b/>
          <w:sz w:val="22"/>
          <w:szCs w:val="24"/>
        </w:rPr>
        <w:t>Назначение оператора счета (раздела счета) депо.</w:t>
      </w:r>
    </w:p>
    <w:p w:rsidR="00CA1C43" w:rsidRPr="009F6635" w:rsidRDefault="00CA1C43" w:rsidP="00E62C62">
      <w:pPr>
        <w:jc w:val="both"/>
        <w:rPr>
          <w:rStyle w:val="12"/>
          <w:rFonts w:ascii="Arial" w:hAnsi="Arial" w:cs="Arial"/>
          <w:sz w:val="22"/>
          <w:szCs w:val="24"/>
        </w:rPr>
      </w:pPr>
      <w:r w:rsidRPr="009F6635">
        <w:rPr>
          <w:rStyle w:val="12"/>
          <w:rFonts w:ascii="Arial" w:hAnsi="Arial" w:cs="Arial"/>
          <w:i/>
          <w:sz w:val="22"/>
          <w:szCs w:val="24"/>
        </w:rPr>
        <w:t xml:space="preserve">Содержание операции: </w:t>
      </w:r>
      <w:r w:rsidRPr="009F6635">
        <w:rPr>
          <w:rStyle w:val="12"/>
          <w:rFonts w:ascii="Arial" w:hAnsi="Arial" w:cs="Arial"/>
          <w:sz w:val="22"/>
          <w:szCs w:val="24"/>
        </w:rPr>
        <w:t xml:space="preserve">Операция по назначению оператора счета (раздела счета) депо </w:t>
      </w:r>
      <w:r w:rsidRPr="009F6635">
        <w:rPr>
          <w:rFonts w:ascii="Arial" w:hAnsi="Arial" w:cs="Arial"/>
          <w:sz w:val="22"/>
          <w:szCs w:val="24"/>
        </w:rPr>
        <w:t>представляет собой внесение Депозитарием</w:t>
      </w:r>
      <w:r w:rsidRPr="009F6635">
        <w:rPr>
          <w:rStyle w:val="12"/>
          <w:rFonts w:ascii="Arial" w:hAnsi="Arial" w:cs="Arial"/>
          <w:sz w:val="22"/>
          <w:szCs w:val="24"/>
        </w:rPr>
        <w:t xml:space="preserve"> в учетные регистры данных о лице, назначенном оператором счета (раздела счета) депо. </w:t>
      </w:r>
    </w:p>
    <w:p w:rsidR="00CA1C43" w:rsidRPr="009F6635" w:rsidRDefault="00CA1C43" w:rsidP="00E62C62">
      <w:pPr>
        <w:ind w:firstLine="720"/>
        <w:jc w:val="both"/>
        <w:rPr>
          <w:rStyle w:val="12"/>
          <w:rFonts w:ascii="Arial" w:hAnsi="Arial" w:cs="Arial"/>
          <w:sz w:val="22"/>
          <w:szCs w:val="24"/>
        </w:rPr>
      </w:pPr>
      <w:r w:rsidRPr="009F6635">
        <w:rPr>
          <w:rFonts w:ascii="Arial" w:hAnsi="Arial" w:cs="Arial"/>
          <w:sz w:val="22"/>
          <w:szCs w:val="24"/>
        </w:rPr>
        <w:t>11.1.6.1.</w:t>
      </w:r>
      <w:r w:rsidR="00A11261">
        <w:rPr>
          <w:rFonts w:ascii="Arial" w:hAnsi="Arial" w:cs="Arial"/>
          <w:sz w:val="22"/>
          <w:szCs w:val="24"/>
        </w:rPr>
        <w:t xml:space="preserve"> </w:t>
      </w:r>
      <w:r w:rsidRPr="009F6635">
        <w:rPr>
          <w:rFonts w:ascii="Arial" w:hAnsi="Arial" w:cs="Arial"/>
          <w:sz w:val="22"/>
          <w:szCs w:val="24"/>
        </w:rPr>
        <w:t xml:space="preserve">Операция по назначению оператора счета (раздела счета) депо, </w:t>
      </w:r>
      <w:r w:rsidRPr="009F6635">
        <w:rPr>
          <w:rStyle w:val="22"/>
          <w:rFonts w:ascii="Arial" w:hAnsi="Arial" w:cs="Arial"/>
          <w:sz w:val="22"/>
          <w:szCs w:val="24"/>
        </w:rPr>
        <w:t xml:space="preserve">исполняется Депозитарием в течение одного рабочего дня с момента </w:t>
      </w:r>
      <w:r w:rsidR="00664DBE">
        <w:rPr>
          <w:rStyle w:val="22"/>
          <w:rFonts w:ascii="Arial" w:hAnsi="Arial" w:cs="Arial"/>
          <w:sz w:val="22"/>
          <w:szCs w:val="24"/>
        </w:rPr>
        <w:t>приема</w:t>
      </w:r>
      <w:r w:rsidRPr="009F6635">
        <w:rPr>
          <w:rStyle w:val="22"/>
          <w:rFonts w:ascii="Arial" w:hAnsi="Arial" w:cs="Arial"/>
          <w:sz w:val="22"/>
          <w:szCs w:val="24"/>
        </w:rPr>
        <w:t xml:space="preserve"> поручения.</w:t>
      </w:r>
    </w:p>
    <w:p w:rsidR="00CA1C43" w:rsidRPr="009F6635" w:rsidRDefault="00CA1C43" w:rsidP="00E62C62">
      <w:pPr>
        <w:jc w:val="both"/>
        <w:rPr>
          <w:rStyle w:val="12"/>
          <w:rFonts w:ascii="Arial" w:hAnsi="Arial" w:cs="Arial"/>
          <w:i/>
          <w:sz w:val="22"/>
          <w:szCs w:val="24"/>
        </w:rPr>
      </w:pPr>
      <w:r w:rsidRPr="009F6635">
        <w:rPr>
          <w:rStyle w:val="12"/>
          <w:rFonts w:ascii="Arial" w:hAnsi="Arial" w:cs="Arial"/>
          <w:i/>
          <w:sz w:val="22"/>
          <w:szCs w:val="24"/>
        </w:rPr>
        <w:t>Основание для операции:</w:t>
      </w:r>
    </w:p>
    <w:p w:rsidR="00CA1C43" w:rsidRPr="009F6635" w:rsidRDefault="00CA1C43" w:rsidP="00E62C62">
      <w:pPr>
        <w:jc w:val="both"/>
        <w:rPr>
          <w:rStyle w:val="12"/>
          <w:rFonts w:ascii="Arial" w:hAnsi="Arial" w:cs="Arial"/>
          <w:sz w:val="22"/>
          <w:szCs w:val="24"/>
        </w:rPr>
      </w:pPr>
      <w:r w:rsidRPr="009F6635">
        <w:rPr>
          <w:rStyle w:val="12"/>
          <w:rFonts w:ascii="Arial" w:hAnsi="Arial" w:cs="Arial"/>
          <w:sz w:val="22"/>
          <w:szCs w:val="24"/>
        </w:rPr>
        <w:tab/>
        <w:t>11.1.6.2.</w:t>
      </w:r>
      <w:r w:rsidR="00A11261">
        <w:rPr>
          <w:rStyle w:val="12"/>
          <w:rFonts w:ascii="Arial" w:hAnsi="Arial" w:cs="Arial"/>
          <w:sz w:val="22"/>
          <w:szCs w:val="24"/>
        </w:rPr>
        <w:t xml:space="preserve"> </w:t>
      </w:r>
      <w:r w:rsidRPr="009F6635">
        <w:rPr>
          <w:rStyle w:val="12"/>
          <w:rFonts w:ascii="Arial" w:hAnsi="Arial" w:cs="Arial"/>
          <w:sz w:val="22"/>
          <w:szCs w:val="24"/>
        </w:rPr>
        <w:t>Назначение оператора счета (раздела счета) депо осуществляется на основании:</w:t>
      </w:r>
    </w:p>
    <w:p w:rsidR="00CA1C43" w:rsidRPr="009F6635" w:rsidRDefault="00CA1C43" w:rsidP="00E62C62">
      <w:pPr>
        <w:ind w:firstLine="709"/>
        <w:jc w:val="both"/>
        <w:rPr>
          <w:rStyle w:val="12"/>
          <w:rFonts w:ascii="Arial" w:hAnsi="Arial" w:cs="Arial"/>
          <w:sz w:val="22"/>
          <w:szCs w:val="24"/>
        </w:rPr>
      </w:pPr>
      <w:r w:rsidRPr="009F6635">
        <w:rPr>
          <w:rStyle w:val="12"/>
          <w:rFonts w:ascii="Arial" w:hAnsi="Arial" w:cs="Arial"/>
          <w:sz w:val="22"/>
          <w:szCs w:val="24"/>
        </w:rPr>
        <w:t>-поручения</w:t>
      </w:r>
      <w:r w:rsidRPr="009F6635">
        <w:rPr>
          <w:rFonts w:ascii="Arial" w:hAnsi="Arial" w:cs="Arial"/>
          <w:sz w:val="22"/>
          <w:szCs w:val="24"/>
        </w:rPr>
        <w:t xml:space="preserve"> инициатора операции</w:t>
      </w:r>
      <w:r w:rsidR="00406F58">
        <w:rPr>
          <w:rFonts w:ascii="Arial" w:hAnsi="Arial" w:cs="Arial"/>
          <w:sz w:val="22"/>
          <w:szCs w:val="24"/>
        </w:rPr>
        <w:t xml:space="preserve"> </w:t>
      </w:r>
      <w:r w:rsidR="00406F58">
        <w:rPr>
          <w:color w:val="000000"/>
          <w:sz w:val="22"/>
          <w:szCs w:val="22"/>
        </w:rPr>
        <w:t>(</w:t>
      </w:r>
      <w:r w:rsidR="00406F58" w:rsidRPr="00D848F7">
        <w:rPr>
          <w:rFonts w:ascii="Arial" w:hAnsi="Arial" w:cs="Arial"/>
          <w:color w:val="000000"/>
          <w:sz w:val="22"/>
          <w:szCs w:val="22"/>
        </w:rPr>
        <w:t>приложение №</w:t>
      </w:r>
      <w:r w:rsidR="00406F58">
        <w:rPr>
          <w:rFonts w:ascii="Arial" w:hAnsi="Arial" w:cs="Arial"/>
          <w:color w:val="000000"/>
          <w:sz w:val="22"/>
          <w:szCs w:val="22"/>
        </w:rPr>
        <w:t>8</w:t>
      </w:r>
      <w:r w:rsidR="00406F58" w:rsidRPr="00D848F7">
        <w:rPr>
          <w:rFonts w:ascii="Arial" w:hAnsi="Arial" w:cs="Arial"/>
          <w:color w:val="000000"/>
          <w:sz w:val="22"/>
          <w:szCs w:val="22"/>
        </w:rPr>
        <w:t xml:space="preserve"> к настоящим Условиям</w:t>
      </w:r>
      <w:r w:rsidR="00406F58" w:rsidRPr="00BA3B32">
        <w:rPr>
          <w:rFonts w:ascii="Arial" w:hAnsi="Arial" w:cs="Arial"/>
          <w:sz w:val="22"/>
          <w:szCs w:val="24"/>
        </w:rPr>
        <w:t>)</w:t>
      </w:r>
      <w:r w:rsidRPr="009F6635">
        <w:rPr>
          <w:rStyle w:val="12"/>
          <w:rFonts w:ascii="Arial" w:hAnsi="Arial" w:cs="Arial"/>
          <w:sz w:val="22"/>
          <w:szCs w:val="24"/>
        </w:rPr>
        <w:t>;</w:t>
      </w:r>
    </w:p>
    <w:p w:rsidR="00CA1C43" w:rsidRPr="009F6635" w:rsidRDefault="00CA1C43" w:rsidP="00E62C62">
      <w:pPr>
        <w:ind w:firstLine="709"/>
        <w:jc w:val="both"/>
        <w:rPr>
          <w:rStyle w:val="12"/>
          <w:rFonts w:ascii="Arial" w:hAnsi="Arial" w:cs="Arial"/>
          <w:sz w:val="22"/>
          <w:szCs w:val="24"/>
        </w:rPr>
      </w:pPr>
      <w:r w:rsidRPr="009F6635">
        <w:rPr>
          <w:rStyle w:val="12"/>
          <w:rFonts w:ascii="Arial" w:hAnsi="Arial" w:cs="Arial"/>
          <w:sz w:val="22"/>
          <w:szCs w:val="24"/>
        </w:rPr>
        <w:t>-доверенности, выдаваемой депонентом оператору счета (раздела счета) депо;</w:t>
      </w:r>
    </w:p>
    <w:p w:rsidR="00CA1C43" w:rsidRPr="009F6635" w:rsidRDefault="00CA1C43" w:rsidP="00E62C62">
      <w:pPr>
        <w:ind w:firstLine="709"/>
        <w:jc w:val="both"/>
        <w:rPr>
          <w:rStyle w:val="12"/>
          <w:rFonts w:ascii="Arial" w:hAnsi="Arial" w:cs="Arial"/>
          <w:sz w:val="22"/>
          <w:szCs w:val="24"/>
        </w:rPr>
      </w:pPr>
      <w:r w:rsidRPr="009F6635">
        <w:rPr>
          <w:rStyle w:val="12"/>
          <w:rFonts w:ascii="Arial" w:hAnsi="Arial" w:cs="Arial"/>
          <w:sz w:val="22"/>
          <w:szCs w:val="24"/>
        </w:rPr>
        <w:t>-анкеты оператора счета (раздела счета) депо</w:t>
      </w:r>
      <w:r w:rsidR="00406F58">
        <w:rPr>
          <w:rStyle w:val="12"/>
          <w:rFonts w:ascii="Arial" w:hAnsi="Arial" w:cs="Arial"/>
          <w:sz w:val="22"/>
          <w:szCs w:val="24"/>
        </w:rPr>
        <w:t xml:space="preserve"> </w:t>
      </w:r>
      <w:r w:rsidR="00406F58">
        <w:rPr>
          <w:color w:val="000000"/>
          <w:sz w:val="22"/>
          <w:szCs w:val="22"/>
        </w:rPr>
        <w:t>(</w:t>
      </w:r>
      <w:r w:rsidR="00406F58" w:rsidRPr="00D848F7">
        <w:rPr>
          <w:rFonts w:ascii="Arial" w:hAnsi="Arial" w:cs="Arial"/>
          <w:color w:val="000000"/>
          <w:sz w:val="22"/>
          <w:szCs w:val="22"/>
        </w:rPr>
        <w:t>приложение №</w:t>
      </w:r>
      <w:r w:rsidR="00406F58">
        <w:rPr>
          <w:rFonts w:ascii="Arial" w:hAnsi="Arial" w:cs="Arial"/>
          <w:color w:val="000000"/>
          <w:sz w:val="22"/>
          <w:szCs w:val="22"/>
        </w:rPr>
        <w:t>3</w:t>
      </w:r>
      <w:r w:rsidR="00406F58" w:rsidRPr="00D848F7">
        <w:rPr>
          <w:rFonts w:ascii="Arial" w:hAnsi="Arial" w:cs="Arial"/>
          <w:color w:val="000000"/>
          <w:sz w:val="22"/>
          <w:szCs w:val="22"/>
        </w:rPr>
        <w:t xml:space="preserve"> к настоящим Условиям</w:t>
      </w:r>
      <w:r w:rsidR="00406F58" w:rsidRPr="00BA3B32">
        <w:rPr>
          <w:rFonts w:ascii="Arial" w:hAnsi="Arial" w:cs="Arial"/>
          <w:sz w:val="22"/>
          <w:szCs w:val="24"/>
        </w:rPr>
        <w:t>)</w:t>
      </w:r>
      <w:r w:rsidRPr="009F6635">
        <w:rPr>
          <w:rStyle w:val="12"/>
          <w:rFonts w:ascii="Arial" w:hAnsi="Arial" w:cs="Arial"/>
          <w:sz w:val="22"/>
          <w:szCs w:val="24"/>
        </w:rPr>
        <w:t>;</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-копий учредительных документов оператора счета (раздела счета) депо с зарегистрированными изменениями и дополнениями, засвидетельствованных нотариально;</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-копии свидетельства о государственной регистрации оператора счета (раздела счета) депо, засвидетельствованные нотариально;</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-документа, подтверждающего факт назначения на должность лиц, имеющих право действовать без доверенности от имени оператора счета (раздела счета) депо;</w:t>
      </w:r>
    </w:p>
    <w:p w:rsidR="00CA1C43" w:rsidRDefault="00CA1C43" w:rsidP="00E62C62">
      <w:pPr>
        <w:ind w:firstLine="720"/>
        <w:jc w:val="both"/>
        <w:rPr>
          <w:rFonts w:ascii="Arial" w:hAnsi="Arial" w:cs="Arial"/>
          <w:sz w:val="22"/>
          <w:szCs w:val="24"/>
        </w:rPr>
      </w:pPr>
      <w:r w:rsidRPr="009F6635">
        <w:rPr>
          <w:rFonts w:ascii="Arial" w:hAnsi="Arial" w:cs="Arial"/>
          <w:sz w:val="22"/>
          <w:szCs w:val="24"/>
        </w:rPr>
        <w:t>-документа, удостоверяющего личность уполномоченного представителя.</w:t>
      </w:r>
    </w:p>
    <w:p w:rsidR="00F32A56" w:rsidRDefault="00F32A56" w:rsidP="00E62C62">
      <w:pPr>
        <w:ind w:firstLine="720"/>
        <w:jc w:val="both"/>
        <w:rPr>
          <w:rFonts w:ascii="Arial" w:hAnsi="Arial" w:cs="Arial"/>
          <w:sz w:val="22"/>
          <w:szCs w:val="24"/>
        </w:rPr>
      </w:pPr>
      <w:r w:rsidRPr="009F6635">
        <w:rPr>
          <w:rStyle w:val="12"/>
          <w:rFonts w:ascii="Arial" w:hAnsi="Arial" w:cs="Arial"/>
          <w:sz w:val="22"/>
          <w:szCs w:val="24"/>
        </w:rPr>
        <w:t>11.1.6.</w:t>
      </w:r>
      <w:r>
        <w:rPr>
          <w:rStyle w:val="12"/>
          <w:rFonts w:ascii="Arial" w:hAnsi="Arial" w:cs="Arial"/>
          <w:sz w:val="22"/>
          <w:szCs w:val="24"/>
        </w:rPr>
        <w:t xml:space="preserve">3. Депонент назначает </w:t>
      </w:r>
      <w:r w:rsidR="00A46F62">
        <w:rPr>
          <w:rFonts w:ascii="Arial" w:hAnsi="Arial" w:cs="Arial"/>
          <w:sz w:val="22"/>
          <w:szCs w:val="24"/>
        </w:rPr>
        <w:t xml:space="preserve">Общество </w:t>
      </w:r>
      <w:r>
        <w:rPr>
          <w:rFonts w:ascii="Arial" w:hAnsi="Arial" w:cs="Arial"/>
          <w:sz w:val="22"/>
          <w:szCs w:val="24"/>
        </w:rPr>
        <w:t xml:space="preserve">оператором </w:t>
      </w:r>
      <w:r w:rsidR="00561CB0" w:rsidRPr="00561CB0">
        <w:rPr>
          <w:rFonts w:ascii="Arial" w:hAnsi="Arial" w:cs="Arial"/>
          <w:color w:val="000000"/>
          <w:sz w:val="22"/>
          <w:szCs w:val="22"/>
        </w:rPr>
        <w:t>торгового счета депо / раздел</w:t>
      </w:r>
      <w:r w:rsidR="00A11261">
        <w:rPr>
          <w:rFonts w:ascii="Arial" w:hAnsi="Arial" w:cs="Arial"/>
          <w:color w:val="000000"/>
          <w:sz w:val="22"/>
          <w:szCs w:val="22"/>
        </w:rPr>
        <w:t>а</w:t>
      </w:r>
      <w:r w:rsidR="00561CB0" w:rsidRPr="00561CB0">
        <w:rPr>
          <w:rFonts w:ascii="Arial" w:hAnsi="Arial" w:cs="Arial"/>
          <w:color w:val="000000"/>
          <w:sz w:val="22"/>
          <w:szCs w:val="22"/>
        </w:rPr>
        <w:t xml:space="preserve"> </w:t>
      </w:r>
      <w:r w:rsidR="00133D1A" w:rsidRPr="00561CB0">
        <w:rPr>
          <w:rFonts w:ascii="Arial" w:hAnsi="Arial" w:cs="Arial"/>
          <w:color w:val="000000"/>
          <w:sz w:val="22"/>
          <w:szCs w:val="22"/>
        </w:rPr>
        <w:t>торгов</w:t>
      </w:r>
      <w:r w:rsidR="00133D1A">
        <w:rPr>
          <w:rFonts w:ascii="Arial" w:hAnsi="Arial" w:cs="Arial"/>
          <w:color w:val="000000"/>
          <w:sz w:val="22"/>
          <w:szCs w:val="22"/>
        </w:rPr>
        <w:t>ого</w:t>
      </w:r>
      <w:r w:rsidR="00133D1A" w:rsidRPr="00561CB0">
        <w:rPr>
          <w:rFonts w:ascii="Arial" w:hAnsi="Arial" w:cs="Arial"/>
          <w:color w:val="000000"/>
          <w:sz w:val="22"/>
          <w:szCs w:val="22"/>
        </w:rPr>
        <w:t xml:space="preserve"> </w:t>
      </w:r>
      <w:r w:rsidR="00561CB0" w:rsidRPr="00561CB0">
        <w:rPr>
          <w:rFonts w:ascii="Arial" w:hAnsi="Arial" w:cs="Arial"/>
          <w:color w:val="000000"/>
          <w:sz w:val="22"/>
          <w:szCs w:val="22"/>
        </w:rPr>
        <w:t xml:space="preserve">счета депо </w:t>
      </w:r>
      <w:r w:rsidRPr="00F32A56">
        <w:rPr>
          <w:rFonts w:ascii="Arial" w:hAnsi="Arial" w:cs="Arial"/>
          <w:sz w:val="22"/>
          <w:szCs w:val="24"/>
        </w:rPr>
        <w:t>Депонента, открываем</w:t>
      </w:r>
      <w:r w:rsidR="00A11261">
        <w:rPr>
          <w:rFonts w:ascii="Arial" w:hAnsi="Arial" w:cs="Arial"/>
          <w:sz w:val="22"/>
          <w:szCs w:val="24"/>
        </w:rPr>
        <w:t>ого</w:t>
      </w:r>
      <w:r w:rsidRPr="00F32A56">
        <w:rPr>
          <w:rFonts w:ascii="Arial" w:hAnsi="Arial" w:cs="Arial"/>
          <w:sz w:val="22"/>
          <w:szCs w:val="24"/>
        </w:rPr>
        <w:t xml:space="preserve"> Депоненту Депозитарием в связи с исполнением поручений Депонента по Договору на брокерское обслуживание</w:t>
      </w:r>
      <w:r w:rsidR="00DF23EE">
        <w:rPr>
          <w:rFonts w:ascii="Arial" w:hAnsi="Arial" w:cs="Arial"/>
          <w:sz w:val="22"/>
          <w:szCs w:val="24"/>
        </w:rPr>
        <w:t xml:space="preserve"> на рынке ценных бумаг</w:t>
      </w:r>
      <w:r w:rsidRPr="00F32A56">
        <w:rPr>
          <w:rFonts w:ascii="Arial" w:hAnsi="Arial" w:cs="Arial"/>
          <w:sz w:val="22"/>
          <w:szCs w:val="24"/>
        </w:rPr>
        <w:t xml:space="preserve">, заключенному между Депонентом и </w:t>
      </w:r>
      <w:r w:rsidR="00A46F62">
        <w:rPr>
          <w:rFonts w:ascii="Arial" w:hAnsi="Arial" w:cs="Arial"/>
          <w:sz w:val="22"/>
          <w:szCs w:val="24"/>
        </w:rPr>
        <w:t>Обществом</w:t>
      </w:r>
      <w:r w:rsidRPr="00F32A56">
        <w:rPr>
          <w:rFonts w:ascii="Arial" w:hAnsi="Arial" w:cs="Arial"/>
          <w:sz w:val="22"/>
          <w:szCs w:val="24"/>
        </w:rPr>
        <w:t xml:space="preserve"> (в случае наличия такового)</w:t>
      </w:r>
      <w:r w:rsidR="00A11261">
        <w:rPr>
          <w:rFonts w:ascii="Arial" w:hAnsi="Arial" w:cs="Arial"/>
          <w:sz w:val="22"/>
          <w:szCs w:val="24"/>
        </w:rPr>
        <w:t>.</w:t>
      </w:r>
    </w:p>
    <w:p w:rsidR="00497F04" w:rsidRDefault="00A11261" w:rsidP="00E62C62">
      <w:pPr>
        <w:ind w:firstLine="720"/>
        <w:jc w:val="both"/>
        <w:rPr>
          <w:rFonts w:ascii="Arial" w:hAnsi="Arial" w:cs="Arial"/>
          <w:color w:val="000000"/>
          <w:sz w:val="22"/>
          <w:szCs w:val="22"/>
        </w:rPr>
      </w:pPr>
      <w:r w:rsidRPr="00497F04">
        <w:rPr>
          <w:rFonts w:ascii="Arial" w:hAnsi="Arial" w:cs="Arial"/>
          <w:color w:val="000000"/>
          <w:sz w:val="22"/>
          <w:szCs w:val="22"/>
        </w:rPr>
        <w:t xml:space="preserve">С момента назначения </w:t>
      </w:r>
      <w:r w:rsidR="00497F04">
        <w:rPr>
          <w:rFonts w:ascii="Arial" w:hAnsi="Arial" w:cs="Arial"/>
          <w:color w:val="000000"/>
          <w:sz w:val="22"/>
          <w:szCs w:val="22"/>
        </w:rPr>
        <w:t>Общества</w:t>
      </w:r>
      <w:r w:rsidRPr="00497F04">
        <w:rPr>
          <w:rFonts w:ascii="Arial" w:hAnsi="Arial" w:cs="Arial"/>
          <w:color w:val="000000"/>
          <w:sz w:val="22"/>
          <w:szCs w:val="22"/>
        </w:rPr>
        <w:t xml:space="preserve"> оператором торгового счета депо / торгового раздела счета депо</w:t>
      </w:r>
      <w:r w:rsidR="00497F04">
        <w:rPr>
          <w:rFonts w:ascii="Arial" w:hAnsi="Arial" w:cs="Arial"/>
          <w:color w:val="000000"/>
          <w:sz w:val="22"/>
          <w:szCs w:val="22"/>
        </w:rPr>
        <w:t xml:space="preserve"> </w:t>
      </w:r>
      <w:r w:rsidRPr="00497F04">
        <w:rPr>
          <w:rFonts w:ascii="Arial" w:hAnsi="Arial" w:cs="Arial"/>
          <w:color w:val="000000"/>
          <w:sz w:val="22"/>
          <w:szCs w:val="22"/>
        </w:rPr>
        <w:t xml:space="preserve">Депонент уполномочивает </w:t>
      </w:r>
      <w:r w:rsidR="00497F04">
        <w:rPr>
          <w:rFonts w:ascii="Arial" w:hAnsi="Arial" w:cs="Arial"/>
          <w:color w:val="000000"/>
          <w:sz w:val="22"/>
          <w:szCs w:val="22"/>
        </w:rPr>
        <w:t>Общество</w:t>
      </w:r>
      <w:r w:rsidRPr="00497F04">
        <w:rPr>
          <w:rFonts w:ascii="Arial" w:hAnsi="Arial" w:cs="Arial"/>
          <w:color w:val="000000"/>
          <w:sz w:val="22"/>
          <w:szCs w:val="22"/>
        </w:rPr>
        <w:t xml:space="preserve"> в целях исполнения функций оператора торгового счета депо</w:t>
      </w:r>
      <w:r w:rsidR="00497F04">
        <w:rPr>
          <w:rFonts w:ascii="Arial" w:hAnsi="Arial" w:cs="Arial"/>
          <w:color w:val="000000"/>
          <w:sz w:val="22"/>
          <w:szCs w:val="22"/>
        </w:rPr>
        <w:t xml:space="preserve"> </w:t>
      </w:r>
      <w:r w:rsidRPr="00497F04">
        <w:rPr>
          <w:rFonts w:ascii="Arial" w:hAnsi="Arial" w:cs="Arial"/>
          <w:color w:val="000000"/>
          <w:sz w:val="22"/>
          <w:szCs w:val="22"/>
        </w:rPr>
        <w:t>/</w:t>
      </w:r>
      <w:r w:rsidR="00497F04">
        <w:rPr>
          <w:rFonts w:ascii="Arial" w:hAnsi="Arial" w:cs="Arial"/>
          <w:color w:val="000000"/>
          <w:sz w:val="22"/>
          <w:szCs w:val="22"/>
        </w:rPr>
        <w:t xml:space="preserve"> </w:t>
      </w:r>
      <w:r w:rsidRPr="00497F04">
        <w:rPr>
          <w:rFonts w:ascii="Arial" w:hAnsi="Arial" w:cs="Arial"/>
          <w:color w:val="000000"/>
          <w:sz w:val="22"/>
          <w:szCs w:val="22"/>
        </w:rPr>
        <w:t>раздела счета депо подавать поручения (распоряжения) на проведение следующих операций:</w:t>
      </w:r>
      <w:r w:rsidR="00497F04" w:rsidRPr="00497F04">
        <w:rPr>
          <w:rFonts w:ascii="Arial" w:hAnsi="Arial" w:cs="Arial"/>
          <w:color w:val="000000"/>
          <w:sz w:val="22"/>
          <w:szCs w:val="22"/>
        </w:rPr>
        <w:t xml:space="preserve"> </w:t>
      </w:r>
    </w:p>
    <w:p w:rsidR="00497F04" w:rsidRDefault="00A11261" w:rsidP="00E62C62">
      <w:pPr>
        <w:ind w:firstLine="720"/>
        <w:jc w:val="both"/>
        <w:rPr>
          <w:rFonts w:ascii="Arial" w:hAnsi="Arial" w:cs="Arial"/>
          <w:color w:val="000000"/>
          <w:sz w:val="22"/>
          <w:szCs w:val="22"/>
        </w:rPr>
      </w:pPr>
      <w:r w:rsidRPr="00497F04">
        <w:rPr>
          <w:rFonts w:ascii="Arial" w:hAnsi="Arial" w:cs="Arial"/>
          <w:color w:val="000000"/>
          <w:sz w:val="22"/>
          <w:szCs w:val="22"/>
        </w:rPr>
        <w:t>списание (зачисление) ценных бумаг, операции с которыми проводились на организованном</w:t>
      </w:r>
      <w:r w:rsidRPr="00497F04">
        <w:rPr>
          <w:rFonts w:ascii="Arial" w:hAnsi="Arial" w:cs="Arial"/>
          <w:color w:val="000000"/>
          <w:sz w:val="22"/>
          <w:szCs w:val="22"/>
        </w:rPr>
        <w:br/>
        <w:t>рынке ценных бумаг в течение торгового дня, с торгового раздела счета депо Депонента (на торговый</w:t>
      </w:r>
      <w:r w:rsidR="00497F04">
        <w:rPr>
          <w:rFonts w:ascii="Arial" w:hAnsi="Arial" w:cs="Arial"/>
          <w:color w:val="000000"/>
          <w:sz w:val="22"/>
          <w:szCs w:val="22"/>
        </w:rPr>
        <w:t xml:space="preserve"> </w:t>
      </w:r>
      <w:r w:rsidRPr="00497F04">
        <w:rPr>
          <w:rFonts w:ascii="Arial" w:hAnsi="Arial" w:cs="Arial"/>
          <w:color w:val="000000"/>
          <w:sz w:val="22"/>
          <w:szCs w:val="22"/>
        </w:rPr>
        <w:t>раздел его счета депо);</w:t>
      </w:r>
    </w:p>
    <w:p w:rsidR="00497F04" w:rsidRDefault="00A11261" w:rsidP="00E62C62">
      <w:pPr>
        <w:ind w:firstLine="720"/>
        <w:jc w:val="both"/>
        <w:rPr>
          <w:rFonts w:ascii="Arial" w:hAnsi="Arial" w:cs="Arial"/>
          <w:color w:val="000000"/>
          <w:sz w:val="22"/>
          <w:szCs w:val="22"/>
        </w:rPr>
      </w:pPr>
      <w:r w:rsidRPr="00497F04">
        <w:rPr>
          <w:rFonts w:ascii="Arial" w:hAnsi="Arial" w:cs="Arial"/>
          <w:color w:val="000000"/>
          <w:sz w:val="22"/>
          <w:szCs w:val="22"/>
        </w:rPr>
        <w:t>списание ценных бумаг с торгового раздела счета депо Депонента в пользу контрагентов во</w:t>
      </w:r>
      <w:r w:rsidRPr="00497F04">
        <w:rPr>
          <w:rFonts w:ascii="Arial" w:hAnsi="Arial" w:cs="Arial"/>
          <w:color w:val="000000"/>
          <w:sz w:val="22"/>
          <w:szCs w:val="22"/>
        </w:rPr>
        <w:br/>
        <w:t>исполнение внебиржевых сделок купли-продажи ценных бумаг;</w:t>
      </w:r>
    </w:p>
    <w:p w:rsidR="00497F04" w:rsidRDefault="00A11261" w:rsidP="00E62C62">
      <w:pPr>
        <w:ind w:firstLine="720"/>
        <w:jc w:val="both"/>
        <w:rPr>
          <w:rFonts w:ascii="Arial" w:hAnsi="Arial" w:cs="Arial"/>
          <w:color w:val="000000"/>
          <w:sz w:val="22"/>
          <w:szCs w:val="22"/>
        </w:rPr>
      </w:pPr>
      <w:r w:rsidRPr="00497F04">
        <w:rPr>
          <w:rFonts w:ascii="Arial" w:hAnsi="Arial" w:cs="Arial"/>
          <w:color w:val="000000"/>
          <w:sz w:val="22"/>
          <w:szCs w:val="22"/>
        </w:rPr>
        <w:t>зачисление ценных бумаг на торговый раздел торгового счета депо Депонента во исполнение</w:t>
      </w:r>
      <w:r w:rsidRPr="00497F04">
        <w:rPr>
          <w:rFonts w:ascii="Arial" w:hAnsi="Arial" w:cs="Arial"/>
          <w:color w:val="000000"/>
          <w:sz w:val="22"/>
          <w:szCs w:val="22"/>
        </w:rPr>
        <w:br/>
        <w:t>внебиржевых сделок купли-продажи ценных бумаг;</w:t>
      </w:r>
    </w:p>
    <w:p w:rsidR="00133D1A" w:rsidRDefault="00A11261" w:rsidP="00E62C62">
      <w:pPr>
        <w:ind w:firstLine="720"/>
        <w:jc w:val="both"/>
        <w:rPr>
          <w:rFonts w:ascii="Arial" w:hAnsi="Arial" w:cs="Arial"/>
          <w:color w:val="000000"/>
          <w:sz w:val="22"/>
          <w:szCs w:val="22"/>
        </w:rPr>
      </w:pPr>
      <w:r w:rsidRPr="00497F04">
        <w:rPr>
          <w:rFonts w:ascii="Arial" w:hAnsi="Arial" w:cs="Arial"/>
          <w:color w:val="000000"/>
          <w:sz w:val="22"/>
          <w:szCs w:val="22"/>
        </w:rPr>
        <w:t>перевод ценных бумаг между торговыми разделами счета депо Депонента;</w:t>
      </w:r>
    </w:p>
    <w:p w:rsidR="00497F04" w:rsidRDefault="00A11261" w:rsidP="00E62C62">
      <w:pPr>
        <w:ind w:firstLine="720"/>
        <w:jc w:val="both"/>
        <w:rPr>
          <w:rFonts w:ascii="Arial" w:hAnsi="Arial" w:cs="Arial"/>
          <w:color w:val="000000"/>
          <w:sz w:val="22"/>
          <w:szCs w:val="22"/>
        </w:rPr>
      </w:pPr>
      <w:r w:rsidRPr="00497F04">
        <w:rPr>
          <w:rFonts w:ascii="Arial" w:hAnsi="Arial" w:cs="Arial"/>
          <w:color w:val="000000"/>
          <w:sz w:val="22"/>
          <w:szCs w:val="22"/>
        </w:rPr>
        <w:t>перевод ценных бумаг, находящихся на торговом разделе торгового счета депо Депонента, на</w:t>
      </w:r>
      <w:r w:rsidRPr="00497F04">
        <w:rPr>
          <w:rFonts w:ascii="Arial" w:hAnsi="Arial" w:cs="Arial"/>
          <w:color w:val="000000"/>
          <w:sz w:val="22"/>
          <w:szCs w:val="22"/>
        </w:rPr>
        <w:br/>
        <w:t>другую торговую площадку;</w:t>
      </w:r>
    </w:p>
    <w:p w:rsidR="00497F04" w:rsidRDefault="00A11261" w:rsidP="00E62C62">
      <w:pPr>
        <w:ind w:firstLine="720"/>
        <w:jc w:val="both"/>
        <w:rPr>
          <w:rFonts w:ascii="Arial" w:hAnsi="Arial" w:cs="Arial"/>
          <w:color w:val="000000"/>
          <w:sz w:val="22"/>
          <w:szCs w:val="22"/>
        </w:rPr>
      </w:pPr>
      <w:r w:rsidRPr="00497F04">
        <w:rPr>
          <w:rFonts w:ascii="Arial" w:hAnsi="Arial" w:cs="Arial"/>
          <w:color w:val="000000"/>
          <w:sz w:val="22"/>
          <w:szCs w:val="22"/>
        </w:rPr>
        <w:t>отмену поручений по торговому счету депо / разделу счета депо;</w:t>
      </w:r>
    </w:p>
    <w:p w:rsidR="00497F04" w:rsidRDefault="00A11261" w:rsidP="00E62C62">
      <w:pPr>
        <w:ind w:firstLine="720"/>
        <w:jc w:val="both"/>
        <w:rPr>
          <w:rFonts w:ascii="Arial" w:hAnsi="Arial" w:cs="Arial"/>
          <w:color w:val="000000"/>
          <w:sz w:val="22"/>
          <w:szCs w:val="22"/>
        </w:rPr>
      </w:pPr>
      <w:r w:rsidRPr="00497F04">
        <w:rPr>
          <w:rFonts w:ascii="Arial" w:hAnsi="Arial" w:cs="Arial"/>
          <w:color w:val="000000"/>
          <w:sz w:val="22"/>
          <w:szCs w:val="22"/>
        </w:rPr>
        <w:t>открытие / закрытие торговых разделов на торговом счете депо Депонента;</w:t>
      </w:r>
    </w:p>
    <w:p w:rsidR="00497F04" w:rsidRDefault="00A11261" w:rsidP="00E62C62">
      <w:pPr>
        <w:ind w:firstLine="720"/>
        <w:jc w:val="both"/>
        <w:rPr>
          <w:rFonts w:ascii="Arial" w:hAnsi="Arial" w:cs="Arial"/>
          <w:color w:val="000000"/>
          <w:sz w:val="22"/>
          <w:szCs w:val="22"/>
        </w:rPr>
      </w:pPr>
      <w:r w:rsidRPr="00497F04">
        <w:rPr>
          <w:rFonts w:ascii="Arial" w:hAnsi="Arial" w:cs="Arial"/>
          <w:color w:val="000000"/>
          <w:sz w:val="22"/>
          <w:szCs w:val="22"/>
        </w:rPr>
        <w:t>оформление запросов на предоставление отчетов / выписок по торговому счету депо / разделу</w:t>
      </w:r>
      <w:r w:rsidRPr="00497F04">
        <w:rPr>
          <w:rFonts w:ascii="Arial" w:hAnsi="Arial" w:cs="Arial"/>
          <w:color w:val="000000"/>
          <w:sz w:val="22"/>
          <w:szCs w:val="22"/>
        </w:rPr>
        <w:br/>
        <w:t>торгового счета депо Депонента.</w:t>
      </w:r>
    </w:p>
    <w:p w:rsidR="00497F04" w:rsidRDefault="00A11261" w:rsidP="00497F04">
      <w:pPr>
        <w:ind w:firstLine="720"/>
        <w:jc w:val="both"/>
        <w:rPr>
          <w:rStyle w:val="12"/>
          <w:rFonts w:ascii="Arial" w:hAnsi="Arial" w:cs="Arial"/>
          <w:i/>
          <w:sz w:val="22"/>
          <w:szCs w:val="24"/>
        </w:rPr>
      </w:pPr>
      <w:r w:rsidRPr="00497F04">
        <w:rPr>
          <w:rFonts w:ascii="Arial" w:hAnsi="Arial" w:cs="Arial"/>
          <w:color w:val="000000"/>
          <w:sz w:val="22"/>
          <w:szCs w:val="22"/>
        </w:rPr>
        <w:t xml:space="preserve">Поручения оператора торгового счета депо </w:t>
      </w:r>
      <w:r w:rsidR="00497F04" w:rsidRPr="00497F04">
        <w:rPr>
          <w:rFonts w:ascii="Arial" w:hAnsi="Arial" w:cs="Arial"/>
          <w:color w:val="000000"/>
          <w:sz w:val="22"/>
          <w:szCs w:val="22"/>
        </w:rPr>
        <w:t>/ раздела торгового счета депо и запросы на</w:t>
      </w:r>
      <w:r w:rsidR="00497F04" w:rsidRPr="00497F04">
        <w:rPr>
          <w:rFonts w:ascii="Arial" w:hAnsi="Arial" w:cs="Arial"/>
          <w:color w:val="000000"/>
          <w:sz w:val="22"/>
          <w:szCs w:val="22"/>
        </w:rPr>
        <w:br/>
        <w:t>получение информации по торговому счету депо / разделу торгового счета депо Депонента</w:t>
      </w:r>
      <w:r w:rsidR="00497F04" w:rsidRPr="00497F04">
        <w:rPr>
          <w:rFonts w:ascii="Arial" w:hAnsi="Arial" w:cs="Arial"/>
          <w:color w:val="000000"/>
          <w:sz w:val="22"/>
          <w:szCs w:val="22"/>
        </w:rPr>
        <w:br/>
        <w:t xml:space="preserve">подписываются и передаются в Депозитарий уполномоченным работником </w:t>
      </w:r>
      <w:r w:rsidR="00497F04">
        <w:rPr>
          <w:rFonts w:ascii="Arial" w:hAnsi="Arial" w:cs="Arial"/>
          <w:color w:val="000000"/>
          <w:sz w:val="22"/>
          <w:szCs w:val="22"/>
        </w:rPr>
        <w:t>Общества</w:t>
      </w:r>
      <w:r w:rsidR="00497F04" w:rsidRPr="00497F04">
        <w:rPr>
          <w:rFonts w:ascii="Arial" w:hAnsi="Arial" w:cs="Arial"/>
          <w:color w:val="000000"/>
          <w:sz w:val="22"/>
          <w:szCs w:val="22"/>
        </w:rPr>
        <w:t>.</w:t>
      </w:r>
    </w:p>
    <w:p w:rsidR="00CA1C43" w:rsidRPr="009F6635" w:rsidRDefault="00CA1C43" w:rsidP="00497F04">
      <w:pPr>
        <w:ind w:firstLine="720"/>
        <w:jc w:val="both"/>
        <w:rPr>
          <w:rStyle w:val="12"/>
          <w:rFonts w:ascii="Arial" w:hAnsi="Arial" w:cs="Arial"/>
          <w:i/>
          <w:sz w:val="22"/>
          <w:szCs w:val="24"/>
        </w:rPr>
      </w:pPr>
      <w:r w:rsidRPr="009F6635">
        <w:rPr>
          <w:rStyle w:val="12"/>
          <w:rFonts w:ascii="Arial" w:hAnsi="Arial" w:cs="Arial"/>
          <w:i/>
          <w:sz w:val="22"/>
          <w:szCs w:val="24"/>
        </w:rPr>
        <w:t>Исходящие документы:</w:t>
      </w:r>
    </w:p>
    <w:p w:rsidR="00CA1C43" w:rsidRPr="009F6635" w:rsidRDefault="00CA1C43" w:rsidP="00E62C62">
      <w:pPr>
        <w:jc w:val="both"/>
        <w:rPr>
          <w:rFonts w:ascii="Arial" w:hAnsi="Arial" w:cs="Arial"/>
          <w:sz w:val="22"/>
          <w:szCs w:val="24"/>
        </w:rPr>
      </w:pPr>
      <w:r w:rsidRPr="009F6635">
        <w:rPr>
          <w:rStyle w:val="12"/>
          <w:rFonts w:ascii="Arial" w:hAnsi="Arial" w:cs="Arial"/>
          <w:sz w:val="22"/>
          <w:szCs w:val="24"/>
        </w:rPr>
        <w:tab/>
        <w:t>11.1.6.</w:t>
      </w:r>
      <w:r w:rsidR="00F32A56">
        <w:rPr>
          <w:rStyle w:val="12"/>
          <w:rFonts w:ascii="Arial" w:hAnsi="Arial" w:cs="Arial"/>
          <w:sz w:val="22"/>
          <w:szCs w:val="24"/>
        </w:rPr>
        <w:t>4</w:t>
      </w:r>
      <w:r w:rsidRPr="009F6635">
        <w:rPr>
          <w:rStyle w:val="12"/>
          <w:rFonts w:ascii="Arial" w:hAnsi="Arial" w:cs="Arial"/>
          <w:sz w:val="22"/>
          <w:szCs w:val="24"/>
        </w:rPr>
        <w:t>.</w:t>
      </w:r>
      <w:r w:rsidR="00F32A56">
        <w:rPr>
          <w:rStyle w:val="12"/>
          <w:rFonts w:ascii="Arial" w:hAnsi="Arial" w:cs="Arial"/>
          <w:sz w:val="22"/>
          <w:szCs w:val="24"/>
        </w:rPr>
        <w:t xml:space="preserve"> </w:t>
      </w:r>
      <w:r w:rsidRPr="009F6635">
        <w:rPr>
          <w:rFonts w:ascii="Arial" w:hAnsi="Arial" w:cs="Arial"/>
          <w:sz w:val="22"/>
          <w:szCs w:val="24"/>
        </w:rPr>
        <w:t>При назначении оператора счета (раздела счета) депо инициатору операции предоставляется отчет о совершенной операции</w:t>
      </w:r>
      <w:r w:rsidR="00406F58">
        <w:rPr>
          <w:rFonts w:ascii="Arial" w:hAnsi="Arial" w:cs="Arial"/>
          <w:sz w:val="22"/>
          <w:szCs w:val="24"/>
        </w:rPr>
        <w:t xml:space="preserve"> </w:t>
      </w:r>
      <w:r w:rsidR="00406F58">
        <w:rPr>
          <w:color w:val="000000"/>
          <w:sz w:val="22"/>
          <w:szCs w:val="22"/>
        </w:rPr>
        <w:t>(</w:t>
      </w:r>
      <w:r w:rsidR="00406F58" w:rsidRPr="00D848F7">
        <w:rPr>
          <w:rFonts w:ascii="Arial" w:hAnsi="Arial" w:cs="Arial"/>
          <w:color w:val="000000"/>
          <w:sz w:val="22"/>
          <w:szCs w:val="22"/>
        </w:rPr>
        <w:t>приложение №</w:t>
      </w:r>
      <w:r w:rsidR="00406F58">
        <w:rPr>
          <w:rFonts w:ascii="Arial" w:hAnsi="Arial" w:cs="Arial"/>
          <w:color w:val="000000"/>
          <w:sz w:val="22"/>
          <w:szCs w:val="22"/>
        </w:rPr>
        <w:t>17</w:t>
      </w:r>
      <w:r w:rsidR="00406F58" w:rsidRPr="00D848F7">
        <w:rPr>
          <w:rFonts w:ascii="Arial" w:hAnsi="Arial" w:cs="Arial"/>
          <w:color w:val="000000"/>
          <w:sz w:val="22"/>
          <w:szCs w:val="22"/>
        </w:rPr>
        <w:t xml:space="preserve"> к настоящим Условиям</w:t>
      </w:r>
      <w:r w:rsidR="00406F58" w:rsidRPr="00BA3B32">
        <w:rPr>
          <w:rFonts w:ascii="Arial" w:hAnsi="Arial" w:cs="Arial"/>
          <w:sz w:val="22"/>
          <w:szCs w:val="24"/>
        </w:rPr>
        <w:t>)</w:t>
      </w:r>
      <w:r w:rsidRPr="009F6635">
        <w:rPr>
          <w:rFonts w:ascii="Arial" w:hAnsi="Arial" w:cs="Arial"/>
          <w:sz w:val="22"/>
          <w:szCs w:val="24"/>
        </w:rPr>
        <w:t>.</w:t>
      </w:r>
    </w:p>
    <w:p w:rsidR="00CA1C43" w:rsidRPr="009F6635" w:rsidRDefault="00CA1C43" w:rsidP="00E62C62">
      <w:pPr>
        <w:jc w:val="both"/>
        <w:rPr>
          <w:rStyle w:val="12"/>
          <w:rFonts w:ascii="Arial" w:hAnsi="Arial" w:cs="Arial"/>
          <w:sz w:val="22"/>
          <w:szCs w:val="24"/>
        </w:rPr>
      </w:pPr>
    </w:p>
    <w:p w:rsidR="00CA1C43" w:rsidRPr="009F6635" w:rsidRDefault="00CA1C43" w:rsidP="00E62C62">
      <w:pPr>
        <w:ind w:firstLine="720"/>
        <w:jc w:val="both"/>
        <w:rPr>
          <w:rFonts w:ascii="Arial" w:hAnsi="Arial" w:cs="Arial"/>
        </w:rPr>
      </w:pPr>
      <w:r w:rsidRPr="009F6635">
        <w:rPr>
          <w:rFonts w:ascii="Arial" w:hAnsi="Arial" w:cs="Arial"/>
          <w:sz w:val="22"/>
          <w:szCs w:val="24"/>
        </w:rPr>
        <w:t>11.1.7.</w:t>
      </w:r>
      <w:r w:rsidR="00A11261">
        <w:rPr>
          <w:rFonts w:ascii="Arial" w:hAnsi="Arial" w:cs="Arial"/>
          <w:sz w:val="22"/>
          <w:szCs w:val="24"/>
        </w:rPr>
        <w:t xml:space="preserve"> </w:t>
      </w:r>
      <w:r w:rsidRPr="009F6635">
        <w:rPr>
          <w:rFonts w:ascii="Arial" w:hAnsi="Arial" w:cs="Arial"/>
          <w:b/>
          <w:sz w:val="22"/>
          <w:szCs w:val="24"/>
        </w:rPr>
        <w:t>Отмена полномочий оператора счета (раздела счета) депо</w:t>
      </w:r>
      <w:r w:rsidRPr="009F6635">
        <w:rPr>
          <w:rFonts w:ascii="Arial" w:hAnsi="Arial" w:cs="Arial"/>
          <w:sz w:val="22"/>
          <w:szCs w:val="24"/>
        </w:rPr>
        <w:t>.</w:t>
      </w:r>
    </w:p>
    <w:p w:rsidR="00CA1C43" w:rsidRPr="009F6635" w:rsidRDefault="00CA1C43" w:rsidP="00E62C62">
      <w:pPr>
        <w:jc w:val="both"/>
        <w:rPr>
          <w:rStyle w:val="12"/>
          <w:rFonts w:ascii="Arial" w:hAnsi="Arial" w:cs="Arial"/>
          <w:sz w:val="22"/>
          <w:szCs w:val="24"/>
        </w:rPr>
      </w:pPr>
      <w:r w:rsidRPr="009F6635">
        <w:rPr>
          <w:rStyle w:val="12"/>
          <w:rFonts w:ascii="Arial" w:hAnsi="Arial" w:cs="Arial"/>
          <w:i/>
          <w:sz w:val="22"/>
          <w:szCs w:val="24"/>
        </w:rPr>
        <w:t xml:space="preserve">Содержание операции: </w:t>
      </w:r>
      <w:r w:rsidRPr="009F6635">
        <w:rPr>
          <w:rStyle w:val="12"/>
          <w:rFonts w:ascii="Arial" w:hAnsi="Arial" w:cs="Arial"/>
          <w:sz w:val="22"/>
          <w:szCs w:val="24"/>
        </w:rPr>
        <w:t xml:space="preserve">Операция по отмене полномочий оператора счета (раздела счета) депо </w:t>
      </w:r>
      <w:r w:rsidRPr="009F6635">
        <w:rPr>
          <w:rFonts w:ascii="Arial" w:hAnsi="Arial" w:cs="Arial"/>
          <w:sz w:val="22"/>
          <w:szCs w:val="24"/>
        </w:rPr>
        <w:t>представляет собой внесение Депозитарием</w:t>
      </w:r>
      <w:r w:rsidRPr="009F6635">
        <w:rPr>
          <w:rStyle w:val="12"/>
          <w:rFonts w:ascii="Arial" w:hAnsi="Arial" w:cs="Arial"/>
          <w:sz w:val="22"/>
          <w:szCs w:val="24"/>
        </w:rPr>
        <w:t xml:space="preserve"> данных, отменяющих полномочия оператора счета (раздела счета) депо.</w:t>
      </w:r>
    </w:p>
    <w:p w:rsidR="00CA1C43" w:rsidRPr="009F6635" w:rsidRDefault="00CA1C43" w:rsidP="00E62C62">
      <w:pPr>
        <w:ind w:firstLine="720"/>
        <w:jc w:val="both"/>
        <w:rPr>
          <w:rStyle w:val="12"/>
          <w:rFonts w:ascii="Arial" w:hAnsi="Arial" w:cs="Arial"/>
          <w:sz w:val="22"/>
          <w:szCs w:val="24"/>
        </w:rPr>
      </w:pPr>
      <w:r w:rsidRPr="009F6635">
        <w:rPr>
          <w:rFonts w:ascii="Arial" w:hAnsi="Arial" w:cs="Arial"/>
          <w:sz w:val="22"/>
          <w:szCs w:val="24"/>
        </w:rPr>
        <w:t>11.1.7.1.</w:t>
      </w:r>
      <w:r w:rsidR="00A11261">
        <w:rPr>
          <w:rFonts w:ascii="Arial" w:hAnsi="Arial" w:cs="Arial"/>
          <w:sz w:val="22"/>
          <w:szCs w:val="24"/>
        </w:rPr>
        <w:t xml:space="preserve"> </w:t>
      </w:r>
      <w:r w:rsidRPr="009F6635">
        <w:rPr>
          <w:rFonts w:ascii="Arial" w:hAnsi="Arial" w:cs="Arial"/>
          <w:sz w:val="22"/>
          <w:szCs w:val="24"/>
        </w:rPr>
        <w:t xml:space="preserve">Операция по отмене полномочий оператора счета (раздела счета) депо, </w:t>
      </w:r>
      <w:r w:rsidRPr="009F6635">
        <w:rPr>
          <w:rStyle w:val="22"/>
          <w:rFonts w:ascii="Arial" w:hAnsi="Arial" w:cs="Arial"/>
          <w:sz w:val="22"/>
          <w:szCs w:val="24"/>
        </w:rPr>
        <w:t xml:space="preserve">исполняется Депозитарием в течение одного рабочего дня с момента </w:t>
      </w:r>
      <w:r w:rsidR="00217887">
        <w:rPr>
          <w:rStyle w:val="22"/>
          <w:rFonts w:ascii="Arial" w:hAnsi="Arial" w:cs="Arial"/>
          <w:sz w:val="22"/>
          <w:szCs w:val="24"/>
        </w:rPr>
        <w:t>приема</w:t>
      </w:r>
      <w:r w:rsidRPr="009F6635">
        <w:rPr>
          <w:rStyle w:val="22"/>
          <w:rFonts w:ascii="Arial" w:hAnsi="Arial" w:cs="Arial"/>
          <w:sz w:val="22"/>
          <w:szCs w:val="24"/>
        </w:rPr>
        <w:t xml:space="preserve"> поручения.</w:t>
      </w:r>
    </w:p>
    <w:p w:rsidR="00CA1C43" w:rsidRPr="009F6635" w:rsidRDefault="00CA1C43" w:rsidP="00E62C62">
      <w:pPr>
        <w:jc w:val="both"/>
        <w:rPr>
          <w:rStyle w:val="12"/>
          <w:rFonts w:ascii="Arial" w:hAnsi="Arial" w:cs="Arial"/>
          <w:i/>
          <w:sz w:val="22"/>
          <w:szCs w:val="24"/>
        </w:rPr>
      </w:pPr>
      <w:r w:rsidRPr="009F6635">
        <w:rPr>
          <w:rStyle w:val="12"/>
          <w:rFonts w:ascii="Arial" w:hAnsi="Arial" w:cs="Arial"/>
          <w:i/>
          <w:sz w:val="22"/>
          <w:szCs w:val="24"/>
        </w:rPr>
        <w:t>Основание для операции:</w:t>
      </w:r>
    </w:p>
    <w:p w:rsidR="00CA1C43" w:rsidRPr="009F6635" w:rsidRDefault="00CA1C43" w:rsidP="00E62C62">
      <w:pPr>
        <w:jc w:val="both"/>
        <w:rPr>
          <w:rStyle w:val="12"/>
          <w:rFonts w:ascii="Arial" w:hAnsi="Arial" w:cs="Arial"/>
          <w:sz w:val="22"/>
          <w:szCs w:val="24"/>
        </w:rPr>
      </w:pPr>
      <w:r w:rsidRPr="009F6635">
        <w:rPr>
          <w:rStyle w:val="12"/>
          <w:rFonts w:ascii="Arial" w:hAnsi="Arial" w:cs="Arial"/>
          <w:sz w:val="22"/>
          <w:szCs w:val="24"/>
        </w:rPr>
        <w:tab/>
        <w:t>11.1.7.2.</w:t>
      </w:r>
      <w:r w:rsidR="00406F58">
        <w:rPr>
          <w:rStyle w:val="12"/>
          <w:rFonts w:ascii="Arial" w:hAnsi="Arial" w:cs="Arial"/>
          <w:sz w:val="22"/>
          <w:szCs w:val="24"/>
        </w:rPr>
        <w:t xml:space="preserve"> </w:t>
      </w:r>
      <w:r w:rsidRPr="009F6635">
        <w:rPr>
          <w:rStyle w:val="12"/>
          <w:rFonts w:ascii="Arial" w:hAnsi="Arial" w:cs="Arial"/>
          <w:sz w:val="22"/>
          <w:szCs w:val="24"/>
        </w:rPr>
        <w:t>Отмена полномочий оператора счета (раздела счета) депо осуществляется на основании:</w:t>
      </w:r>
    </w:p>
    <w:p w:rsidR="00CA1C43" w:rsidRPr="009F6635" w:rsidRDefault="00CA1C43" w:rsidP="00E62C62">
      <w:pPr>
        <w:ind w:firstLine="709"/>
        <w:jc w:val="both"/>
        <w:rPr>
          <w:rFonts w:ascii="Arial" w:hAnsi="Arial" w:cs="Arial"/>
          <w:sz w:val="22"/>
          <w:szCs w:val="24"/>
        </w:rPr>
      </w:pPr>
      <w:r w:rsidRPr="009F6635">
        <w:rPr>
          <w:rStyle w:val="12"/>
          <w:rFonts w:ascii="Arial" w:hAnsi="Arial" w:cs="Arial"/>
          <w:sz w:val="22"/>
          <w:szCs w:val="24"/>
        </w:rPr>
        <w:t>-поручения</w:t>
      </w:r>
      <w:r w:rsidRPr="009F6635">
        <w:rPr>
          <w:rFonts w:ascii="Arial" w:hAnsi="Arial" w:cs="Arial"/>
          <w:sz w:val="22"/>
          <w:szCs w:val="24"/>
        </w:rPr>
        <w:t xml:space="preserve"> инициатора операции</w:t>
      </w:r>
      <w:r w:rsidR="00406F58">
        <w:rPr>
          <w:rFonts w:ascii="Arial" w:hAnsi="Arial" w:cs="Arial"/>
          <w:sz w:val="22"/>
          <w:szCs w:val="24"/>
        </w:rPr>
        <w:t xml:space="preserve"> </w:t>
      </w:r>
      <w:r w:rsidR="00406F58">
        <w:rPr>
          <w:color w:val="000000"/>
          <w:sz w:val="22"/>
          <w:szCs w:val="22"/>
        </w:rPr>
        <w:t>(</w:t>
      </w:r>
      <w:r w:rsidR="00406F58" w:rsidRPr="00D848F7">
        <w:rPr>
          <w:rFonts w:ascii="Arial" w:hAnsi="Arial" w:cs="Arial"/>
          <w:color w:val="000000"/>
          <w:sz w:val="22"/>
          <w:szCs w:val="22"/>
        </w:rPr>
        <w:t>приложение №</w:t>
      </w:r>
      <w:r w:rsidR="00406F58">
        <w:rPr>
          <w:rFonts w:ascii="Arial" w:hAnsi="Arial" w:cs="Arial"/>
          <w:color w:val="000000"/>
          <w:sz w:val="22"/>
          <w:szCs w:val="22"/>
        </w:rPr>
        <w:t>9</w:t>
      </w:r>
      <w:r w:rsidR="00406F58" w:rsidRPr="00D848F7">
        <w:rPr>
          <w:rFonts w:ascii="Arial" w:hAnsi="Arial" w:cs="Arial"/>
          <w:color w:val="000000"/>
          <w:sz w:val="22"/>
          <w:szCs w:val="22"/>
        </w:rPr>
        <w:t xml:space="preserve"> к настоящим Условиям</w:t>
      </w:r>
      <w:r w:rsidR="00406F58" w:rsidRPr="00BA3B32">
        <w:rPr>
          <w:rFonts w:ascii="Arial" w:hAnsi="Arial" w:cs="Arial"/>
          <w:sz w:val="22"/>
          <w:szCs w:val="24"/>
        </w:rPr>
        <w:t>)</w:t>
      </w:r>
      <w:r w:rsidRPr="009F6635">
        <w:rPr>
          <w:rFonts w:ascii="Arial" w:hAnsi="Arial" w:cs="Arial"/>
          <w:sz w:val="22"/>
          <w:szCs w:val="24"/>
        </w:rPr>
        <w:t>;</w:t>
      </w:r>
    </w:p>
    <w:p w:rsidR="00CA1C43" w:rsidRPr="009F6635" w:rsidRDefault="00CA1C43" w:rsidP="00E62C62">
      <w:pPr>
        <w:ind w:firstLine="709"/>
        <w:jc w:val="both"/>
        <w:rPr>
          <w:rStyle w:val="12"/>
          <w:rFonts w:ascii="Arial" w:hAnsi="Arial" w:cs="Arial"/>
          <w:sz w:val="22"/>
          <w:szCs w:val="24"/>
        </w:rPr>
      </w:pPr>
      <w:r w:rsidRPr="009F6635">
        <w:rPr>
          <w:rFonts w:ascii="Arial" w:hAnsi="Arial" w:cs="Arial"/>
          <w:sz w:val="22"/>
          <w:szCs w:val="24"/>
        </w:rPr>
        <w:t>-извещения об отмене выданной доверенности.</w:t>
      </w:r>
    </w:p>
    <w:p w:rsidR="00CA1C43" w:rsidRPr="009F6635" w:rsidRDefault="00CA1C43" w:rsidP="00E62C62">
      <w:pPr>
        <w:jc w:val="both"/>
        <w:rPr>
          <w:rStyle w:val="12"/>
          <w:rFonts w:ascii="Arial" w:hAnsi="Arial" w:cs="Arial"/>
          <w:i/>
          <w:sz w:val="22"/>
          <w:szCs w:val="24"/>
        </w:rPr>
      </w:pPr>
      <w:r w:rsidRPr="009F6635">
        <w:rPr>
          <w:rStyle w:val="12"/>
          <w:rFonts w:ascii="Arial" w:hAnsi="Arial" w:cs="Arial"/>
          <w:i/>
          <w:sz w:val="22"/>
          <w:szCs w:val="24"/>
        </w:rPr>
        <w:t>Исходящие документы:</w:t>
      </w:r>
    </w:p>
    <w:p w:rsidR="00CA1C43" w:rsidRPr="009F6635" w:rsidRDefault="00CA1C43" w:rsidP="00E62C62">
      <w:pPr>
        <w:jc w:val="both"/>
        <w:rPr>
          <w:rFonts w:ascii="Arial" w:hAnsi="Arial" w:cs="Arial"/>
          <w:sz w:val="22"/>
          <w:szCs w:val="24"/>
        </w:rPr>
      </w:pPr>
      <w:r w:rsidRPr="009F6635">
        <w:rPr>
          <w:rStyle w:val="12"/>
          <w:rFonts w:ascii="Arial" w:hAnsi="Arial" w:cs="Arial"/>
          <w:sz w:val="22"/>
          <w:szCs w:val="24"/>
        </w:rPr>
        <w:tab/>
        <w:t>11.1.7.3.</w:t>
      </w:r>
      <w:r w:rsidR="00406F58">
        <w:rPr>
          <w:rStyle w:val="12"/>
          <w:rFonts w:ascii="Arial" w:hAnsi="Arial" w:cs="Arial"/>
          <w:sz w:val="22"/>
          <w:szCs w:val="24"/>
        </w:rPr>
        <w:t xml:space="preserve"> </w:t>
      </w:r>
      <w:r w:rsidRPr="009F6635">
        <w:rPr>
          <w:rFonts w:ascii="Arial" w:hAnsi="Arial" w:cs="Arial"/>
          <w:sz w:val="22"/>
          <w:szCs w:val="24"/>
        </w:rPr>
        <w:t>При отмене полномочий оператора</w:t>
      </w:r>
      <w:r w:rsidRPr="009F6635">
        <w:rPr>
          <w:rStyle w:val="22"/>
          <w:rFonts w:ascii="Arial" w:hAnsi="Arial" w:cs="Arial"/>
          <w:sz w:val="22"/>
          <w:szCs w:val="24"/>
        </w:rPr>
        <w:t xml:space="preserve"> </w:t>
      </w:r>
      <w:r w:rsidRPr="009F6635">
        <w:rPr>
          <w:rFonts w:ascii="Arial" w:hAnsi="Arial" w:cs="Arial"/>
          <w:sz w:val="22"/>
          <w:szCs w:val="24"/>
        </w:rPr>
        <w:t>счета (раздела счета) депо инициатору операции предоставляется отчет о совершенной операции</w:t>
      </w:r>
      <w:r w:rsidR="00406F58">
        <w:rPr>
          <w:rFonts w:ascii="Arial" w:hAnsi="Arial" w:cs="Arial"/>
          <w:sz w:val="22"/>
          <w:szCs w:val="24"/>
        </w:rPr>
        <w:t xml:space="preserve"> </w:t>
      </w:r>
      <w:r w:rsidR="00406F58">
        <w:rPr>
          <w:color w:val="000000"/>
          <w:sz w:val="22"/>
          <w:szCs w:val="22"/>
        </w:rPr>
        <w:t>(</w:t>
      </w:r>
      <w:r w:rsidR="00406F58" w:rsidRPr="00D848F7">
        <w:rPr>
          <w:rFonts w:ascii="Arial" w:hAnsi="Arial" w:cs="Arial"/>
          <w:color w:val="000000"/>
          <w:sz w:val="22"/>
          <w:szCs w:val="22"/>
        </w:rPr>
        <w:t>приложение №</w:t>
      </w:r>
      <w:r w:rsidR="00406F58">
        <w:rPr>
          <w:rFonts w:ascii="Arial" w:hAnsi="Arial" w:cs="Arial"/>
          <w:color w:val="000000"/>
          <w:sz w:val="22"/>
          <w:szCs w:val="22"/>
        </w:rPr>
        <w:t>17</w:t>
      </w:r>
      <w:r w:rsidR="00406F58" w:rsidRPr="00D848F7">
        <w:rPr>
          <w:rFonts w:ascii="Arial" w:hAnsi="Arial" w:cs="Arial"/>
          <w:color w:val="000000"/>
          <w:sz w:val="22"/>
          <w:szCs w:val="22"/>
        </w:rPr>
        <w:t xml:space="preserve"> к настоящим Условиям</w:t>
      </w:r>
      <w:r w:rsidR="00406F58" w:rsidRPr="00BA3B32">
        <w:rPr>
          <w:rFonts w:ascii="Arial" w:hAnsi="Arial" w:cs="Arial"/>
          <w:sz w:val="22"/>
          <w:szCs w:val="24"/>
        </w:rPr>
        <w:t>)</w:t>
      </w:r>
      <w:r w:rsidRPr="009F6635">
        <w:rPr>
          <w:rFonts w:ascii="Arial" w:hAnsi="Arial" w:cs="Arial"/>
          <w:sz w:val="22"/>
          <w:szCs w:val="24"/>
        </w:rPr>
        <w:t>.</w:t>
      </w:r>
    </w:p>
    <w:p w:rsidR="00CA1C43" w:rsidRPr="009F6635" w:rsidRDefault="00CA1C43" w:rsidP="00E62C62">
      <w:pPr>
        <w:ind w:firstLine="720"/>
        <w:jc w:val="both"/>
        <w:rPr>
          <w:rFonts w:ascii="Arial" w:hAnsi="Arial" w:cs="Arial"/>
          <w:b/>
          <w:sz w:val="22"/>
          <w:szCs w:val="24"/>
        </w:rPr>
      </w:pPr>
    </w:p>
    <w:p w:rsidR="00CA1C43" w:rsidRPr="009F6635" w:rsidRDefault="00CA1C43" w:rsidP="00E62C62">
      <w:pPr>
        <w:ind w:firstLine="720"/>
        <w:jc w:val="both"/>
        <w:rPr>
          <w:rFonts w:ascii="Arial" w:hAnsi="Arial" w:cs="Arial"/>
        </w:rPr>
      </w:pPr>
      <w:r w:rsidRPr="009F6635">
        <w:rPr>
          <w:rFonts w:ascii="Arial" w:hAnsi="Arial" w:cs="Arial"/>
          <w:sz w:val="22"/>
          <w:szCs w:val="24"/>
        </w:rPr>
        <w:t xml:space="preserve">11.1.8. </w:t>
      </w:r>
      <w:r w:rsidRPr="009F6635">
        <w:rPr>
          <w:rFonts w:ascii="Arial" w:hAnsi="Arial" w:cs="Arial"/>
          <w:b/>
          <w:sz w:val="22"/>
          <w:szCs w:val="24"/>
        </w:rPr>
        <w:t>Назначение распорядителя счета депо</w:t>
      </w:r>
      <w:r w:rsidRPr="009F6635">
        <w:rPr>
          <w:rFonts w:ascii="Arial" w:hAnsi="Arial" w:cs="Arial"/>
          <w:sz w:val="22"/>
          <w:szCs w:val="24"/>
        </w:rPr>
        <w:t>.</w:t>
      </w:r>
    </w:p>
    <w:p w:rsidR="00CA1C43" w:rsidRPr="009F6635" w:rsidRDefault="00CA1C43" w:rsidP="00E62C62">
      <w:pPr>
        <w:jc w:val="both"/>
        <w:rPr>
          <w:rStyle w:val="12"/>
          <w:rFonts w:ascii="Arial" w:hAnsi="Arial" w:cs="Arial"/>
          <w:sz w:val="22"/>
          <w:szCs w:val="24"/>
        </w:rPr>
      </w:pPr>
      <w:r w:rsidRPr="009F6635">
        <w:rPr>
          <w:rStyle w:val="12"/>
          <w:rFonts w:ascii="Arial" w:hAnsi="Arial" w:cs="Arial"/>
          <w:i/>
          <w:sz w:val="22"/>
          <w:szCs w:val="24"/>
        </w:rPr>
        <w:t xml:space="preserve">Содержание операции: </w:t>
      </w:r>
      <w:r w:rsidRPr="009F6635">
        <w:rPr>
          <w:rStyle w:val="12"/>
          <w:rFonts w:ascii="Arial" w:hAnsi="Arial" w:cs="Arial"/>
          <w:sz w:val="22"/>
          <w:szCs w:val="24"/>
        </w:rPr>
        <w:t xml:space="preserve">Операция по назначению распорядителя счета депо </w:t>
      </w:r>
      <w:r w:rsidRPr="009F6635">
        <w:rPr>
          <w:rFonts w:ascii="Arial" w:hAnsi="Arial" w:cs="Arial"/>
          <w:sz w:val="22"/>
          <w:szCs w:val="24"/>
        </w:rPr>
        <w:t>представляет собой внесение Депозитарием</w:t>
      </w:r>
      <w:r w:rsidRPr="009F6635">
        <w:rPr>
          <w:rStyle w:val="12"/>
          <w:rFonts w:ascii="Arial" w:hAnsi="Arial" w:cs="Arial"/>
          <w:sz w:val="22"/>
          <w:szCs w:val="24"/>
        </w:rPr>
        <w:t xml:space="preserve"> данных о лице, назначенном распорядителем счета депо. </w:t>
      </w:r>
    </w:p>
    <w:p w:rsidR="00CA1C43" w:rsidRPr="009F6635" w:rsidRDefault="00CA1C43" w:rsidP="00E62C62">
      <w:pPr>
        <w:jc w:val="both"/>
        <w:rPr>
          <w:rStyle w:val="12"/>
          <w:rFonts w:ascii="Arial" w:hAnsi="Arial" w:cs="Arial"/>
          <w:i/>
          <w:sz w:val="22"/>
          <w:szCs w:val="24"/>
        </w:rPr>
      </w:pPr>
      <w:r w:rsidRPr="009F6635">
        <w:rPr>
          <w:rStyle w:val="12"/>
          <w:rFonts w:ascii="Arial" w:hAnsi="Arial" w:cs="Arial"/>
          <w:i/>
          <w:sz w:val="22"/>
          <w:szCs w:val="24"/>
        </w:rPr>
        <w:t>Основание для операции:</w:t>
      </w:r>
    </w:p>
    <w:p w:rsidR="00CA1C43" w:rsidRPr="009F6635" w:rsidRDefault="00CA1C43" w:rsidP="00E62C62">
      <w:pPr>
        <w:jc w:val="both"/>
        <w:rPr>
          <w:rStyle w:val="12"/>
          <w:rFonts w:ascii="Arial" w:hAnsi="Arial" w:cs="Arial"/>
          <w:sz w:val="22"/>
          <w:szCs w:val="24"/>
        </w:rPr>
      </w:pPr>
      <w:r w:rsidRPr="009F6635">
        <w:rPr>
          <w:rStyle w:val="12"/>
          <w:rFonts w:ascii="Arial" w:hAnsi="Arial" w:cs="Arial"/>
          <w:sz w:val="22"/>
          <w:szCs w:val="24"/>
        </w:rPr>
        <w:tab/>
        <w:t>11.1.8.1.</w:t>
      </w:r>
      <w:r w:rsidR="00406F58">
        <w:rPr>
          <w:rStyle w:val="12"/>
          <w:rFonts w:ascii="Arial" w:hAnsi="Arial" w:cs="Arial"/>
          <w:sz w:val="22"/>
          <w:szCs w:val="24"/>
        </w:rPr>
        <w:t xml:space="preserve"> </w:t>
      </w:r>
      <w:r w:rsidRPr="009F6635">
        <w:rPr>
          <w:rStyle w:val="12"/>
          <w:rFonts w:ascii="Arial" w:hAnsi="Arial" w:cs="Arial"/>
          <w:sz w:val="22"/>
          <w:szCs w:val="24"/>
        </w:rPr>
        <w:t>Назначение распорядителя счета депо осуществляется на основании:</w:t>
      </w:r>
    </w:p>
    <w:p w:rsidR="00CA1C43" w:rsidRPr="009F6635" w:rsidRDefault="00CA1C43" w:rsidP="00E62C62">
      <w:pPr>
        <w:ind w:firstLine="709"/>
        <w:jc w:val="both"/>
        <w:rPr>
          <w:rStyle w:val="12"/>
          <w:rFonts w:ascii="Arial" w:hAnsi="Arial" w:cs="Arial"/>
          <w:sz w:val="22"/>
          <w:szCs w:val="24"/>
        </w:rPr>
      </w:pPr>
      <w:r w:rsidRPr="009F6635">
        <w:rPr>
          <w:rStyle w:val="12"/>
          <w:rFonts w:ascii="Arial" w:hAnsi="Arial" w:cs="Arial"/>
          <w:sz w:val="22"/>
          <w:szCs w:val="24"/>
        </w:rPr>
        <w:t>-поручения</w:t>
      </w:r>
      <w:r w:rsidRPr="009F6635">
        <w:rPr>
          <w:rFonts w:ascii="Arial" w:hAnsi="Arial" w:cs="Arial"/>
          <w:sz w:val="22"/>
          <w:szCs w:val="24"/>
        </w:rPr>
        <w:t xml:space="preserve"> инициатора операции</w:t>
      </w:r>
      <w:r w:rsidR="00406F58">
        <w:rPr>
          <w:rFonts w:ascii="Arial" w:hAnsi="Arial" w:cs="Arial"/>
          <w:sz w:val="22"/>
          <w:szCs w:val="24"/>
        </w:rPr>
        <w:t xml:space="preserve"> </w:t>
      </w:r>
      <w:r w:rsidR="00406F58">
        <w:rPr>
          <w:color w:val="000000"/>
          <w:sz w:val="22"/>
          <w:szCs w:val="22"/>
        </w:rPr>
        <w:t>(</w:t>
      </w:r>
      <w:r w:rsidR="00406F58" w:rsidRPr="00D848F7">
        <w:rPr>
          <w:rFonts w:ascii="Arial" w:hAnsi="Arial" w:cs="Arial"/>
          <w:color w:val="000000"/>
          <w:sz w:val="22"/>
          <w:szCs w:val="22"/>
        </w:rPr>
        <w:t>приложение №</w:t>
      </w:r>
      <w:r w:rsidR="00406F58">
        <w:rPr>
          <w:rFonts w:ascii="Arial" w:hAnsi="Arial" w:cs="Arial"/>
          <w:color w:val="000000"/>
          <w:sz w:val="22"/>
          <w:szCs w:val="22"/>
        </w:rPr>
        <w:t>5</w:t>
      </w:r>
      <w:r w:rsidR="00406F58" w:rsidRPr="00D848F7">
        <w:rPr>
          <w:rFonts w:ascii="Arial" w:hAnsi="Arial" w:cs="Arial"/>
          <w:color w:val="000000"/>
          <w:sz w:val="22"/>
          <w:szCs w:val="22"/>
        </w:rPr>
        <w:t xml:space="preserve"> к настоящим Условиям</w:t>
      </w:r>
      <w:r w:rsidR="00406F58" w:rsidRPr="00BA3B32">
        <w:rPr>
          <w:rFonts w:ascii="Arial" w:hAnsi="Arial" w:cs="Arial"/>
          <w:sz w:val="22"/>
          <w:szCs w:val="24"/>
        </w:rPr>
        <w:t>)</w:t>
      </w:r>
      <w:r w:rsidRPr="009F6635">
        <w:rPr>
          <w:rStyle w:val="12"/>
          <w:rFonts w:ascii="Arial" w:hAnsi="Arial" w:cs="Arial"/>
          <w:sz w:val="22"/>
          <w:szCs w:val="24"/>
        </w:rPr>
        <w:t>;</w:t>
      </w:r>
    </w:p>
    <w:p w:rsidR="00CA1C43" w:rsidRPr="009F6635" w:rsidRDefault="00CA1C43" w:rsidP="00E62C62">
      <w:pPr>
        <w:ind w:firstLine="709"/>
        <w:jc w:val="both"/>
        <w:rPr>
          <w:rStyle w:val="12"/>
          <w:rFonts w:ascii="Arial" w:hAnsi="Arial" w:cs="Arial"/>
          <w:sz w:val="22"/>
          <w:szCs w:val="24"/>
        </w:rPr>
      </w:pPr>
      <w:r w:rsidRPr="009F6635">
        <w:rPr>
          <w:rStyle w:val="12"/>
          <w:rFonts w:ascii="Arial" w:hAnsi="Arial" w:cs="Arial"/>
          <w:sz w:val="22"/>
          <w:szCs w:val="24"/>
        </w:rPr>
        <w:t>-анкеты распорядителя счета депо</w:t>
      </w:r>
      <w:r w:rsidR="00406F58">
        <w:rPr>
          <w:rStyle w:val="12"/>
          <w:rFonts w:ascii="Arial" w:hAnsi="Arial" w:cs="Arial"/>
          <w:sz w:val="22"/>
          <w:szCs w:val="24"/>
        </w:rPr>
        <w:t xml:space="preserve"> </w:t>
      </w:r>
      <w:r w:rsidR="00406F58">
        <w:rPr>
          <w:color w:val="000000"/>
          <w:sz w:val="22"/>
          <w:szCs w:val="22"/>
        </w:rPr>
        <w:t>(</w:t>
      </w:r>
      <w:r w:rsidR="00406F58" w:rsidRPr="00D848F7">
        <w:rPr>
          <w:rFonts w:ascii="Arial" w:hAnsi="Arial" w:cs="Arial"/>
          <w:color w:val="000000"/>
          <w:sz w:val="22"/>
          <w:szCs w:val="22"/>
        </w:rPr>
        <w:t>приложение №</w:t>
      </w:r>
      <w:r w:rsidR="00406F58">
        <w:rPr>
          <w:rFonts w:ascii="Arial" w:hAnsi="Arial" w:cs="Arial"/>
          <w:color w:val="000000"/>
          <w:sz w:val="22"/>
          <w:szCs w:val="22"/>
        </w:rPr>
        <w:t>4</w:t>
      </w:r>
      <w:r w:rsidR="00406F58" w:rsidRPr="00D848F7">
        <w:rPr>
          <w:rFonts w:ascii="Arial" w:hAnsi="Arial" w:cs="Arial"/>
          <w:color w:val="000000"/>
          <w:sz w:val="22"/>
          <w:szCs w:val="22"/>
        </w:rPr>
        <w:t xml:space="preserve"> к настоящим Условиям</w:t>
      </w:r>
      <w:r w:rsidR="00406F58" w:rsidRPr="00BA3B32">
        <w:rPr>
          <w:rFonts w:ascii="Arial" w:hAnsi="Arial" w:cs="Arial"/>
          <w:sz w:val="22"/>
          <w:szCs w:val="24"/>
        </w:rPr>
        <w:t>)</w:t>
      </w:r>
      <w:r w:rsidRPr="009F6635">
        <w:rPr>
          <w:rStyle w:val="12"/>
          <w:rFonts w:ascii="Arial" w:hAnsi="Arial" w:cs="Arial"/>
          <w:sz w:val="22"/>
          <w:szCs w:val="24"/>
        </w:rPr>
        <w:t>;</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-доверенности, выданной депонентом, попечителем счета депо, оператором счета (раздела счета) депо распорядителю счета депо.</w:t>
      </w:r>
    </w:p>
    <w:p w:rsidR="00CA1C43" w:rsidRPr="009F6635" w:rsidRDefault="00CA1C43" w:rsidP="00E62C62">
      <w:pPr>
        <w:ind w:firstLine="709"/>
        <w:jc w:val="both"/>
        <w:rPr>
          <w:rStyle w:val="12"/>
          <w:rFonts w:ascii="Arial" w:hAnsi="Arial" w:cs="Arial"/>
          <w:sz w:val="22"/>
          <w:szCs w:val="24"/>
        </w:rPr>
      </w:pPr>
      <w:r w:rsidRPr="009F6635">
        <w:rPr>
          <w:rFonts w:ascii="Arial" w:hAnsi="Arial" w:cs="Arial"/>
          <w:sz w:val="22"/>
          <w:szCs w:val="24"/>
        </w:rPr>
        <w:t xml:space="preserve">11.1.8.2. Операция по </w:t>
      </w:r>
      <w:r w:rsidR="00AC67AB" w:rsidRPr="009F6635">
        <w:rPr>
          <w:rFonts w:ascii="Arial" w:hAnsi="Arial" w:cs="Arial"/>
          <w:sz w:val="22"/>
          <w:szCs w:val="24"/>
        </w:rPr>
        <w:t>назначению</w:t>
      </w:r>
      <w:r w:rsidRPr="009F6635">
        <w:rPr>
          <w:rFonts w:ascii="Arial" w:hAnsi="Arial" w:cs="Arial"/>
          <w:sz w:val="22"/>
          <w:szCs w:val="24"/>
        </w:rPr>
        <w:t xml:space="preserve"> распорядителя счета депо, </w:t>
      </w:r>
      <w:r w:rsidRPr="009F6635">
        <w:rPr>
          <w:rStyle w:val="22"/>
          <w:rFonts w:ascii="Arial" w:hAnsi="Arial" w:cs="Arial"/>
          <w:sz w:val="22"/>
          <w:szCs w:val="24"/>
        </w:rPr>
        <w:t xml:space="preserve">исполняется Депозитарием в течение одного рабочего дня с момента </w:t>
      </w:r>
      <w:r w:rsidR="009978E9">
        <w:rPr>
          <w:rStyle w:val="22"/>
          <w:rFonts w:ascii="Arial" w:hAnsi="Arial" w:cs="Arial"/>
          <w:sz w:val="22"/>
          <w:szCs w:val="24"/>
        </w:rPr>
        <w:t>приема</w:t>
      </w:r>
      <w:r w:rsidRPr="009F6635">
        <w:rPr>
          <w:rStyle w:val="22"/>
          <w:rFonts w:ascii="Arial" w:hAnsi="Arial" w:cs="Arial"/>
          <w:sz w:val="22"/>
          <w:szCs w:val="24"/>
        </w:rPr>
        <w:t xml:space="preserve"> поручения.</w:t>
      </w:r>
    </w:p>
    <w:p w:rsidR="00CA1C43" w:rsidRPr="009F6635" w:rsidRDefault="00CA1C43" w:rsidP="00E62C62">
      <w:pPr>
        <w:jc w:val="both"/>
        <w:rPr>
          <w:rStyle w:val="12"/>
          <w:rFonts w:ascii="Arial" w:hAnsi="Arial" w:cs="Arial"/>
          <w:i/>
          <w:sz w:val="22"/>
          <w:szCs w:val="24"/>
        </w:rPr>
      </w:pPr>
      <w:r w:rsidRPr="009F6635">
        <w:rPr>
          <w:rStyle w:val="12"/>
          <w:rFonts w:ascii="Arial" w:hAnsi="Arial" w:cs="Arial"/>
          <w:i/>
          <w:sz w:val="22"/>
          <w:szCs w:val="24"/>
        </w:rPr>
        <w:t>Исходящие документы:</w:t>
      </w:r>
    </w:p>
    <w:p w:rsidR="00CA1C43" w:rsidRPr="009F6635" w:rsidRDefault="00CA1C43" w:rsidP="00E62C62">
      <w:pPr>
        <w:jc w:val="both"/>
        <w:rPr>
          <w:rFonts w:ascii="Arial" w:hAnsi="Arial" w:cs="Arial"/>
          <w:sz w:val="22"/>
          <w:szCs w:val="24"/>
        </w:rPr>
      </w:pPr>
      <w:r w:rsidRPr="009F6635">
        <w:rPr>
          <w:rStyle w:val="12"/>
          <w:rFonts w:ascii="Arial" w:hAnsi="Arial" w:cs="Arial"/>
          <w:sz w:val="22"/>
          <w:szCs w:val="24"/>
        </w:rPr>
        <w:tab/>
        <w:t>11.1.8.3.</w:t>
      </w:r>
      <w:r w:rsidR="00A46F62">
        <w:rPr>
          <w:rStyle w:val="12"/>
          <w:rFonts w:ascii="Arial" w:hAnsi="Arial" w:cs="Arial"/>
          <w:sz w:val="22"/>
          <w:szCs w:val="24"/>
        </w:rPr>
        <w:t xml:space="preserve"> </w:t>
      </w:r>
      <w:r w:rsidRPr="009F6635">
        <w:rPr>
          <w:rFonts w:ascii="Arial" w:hAnsi="Arial" w:cs="Arial"/>
          <w:sz w:val="22"/>
          <w:szCs w:val="24"/>
        </w:rPr>
        <w:t>При назначении распорядителя</w:t>
      </w:r>
      <w:r w:rsidRPr="009F6635">
        <w:rPr>
          <w:rStyle w:val="22"/>
          <w:rFonts w:ascii="Arial" w:hAnsi="Arial" w:cs="Arial"/>
          <w:sz w:val="22"/>
          <w:szCs w:val="24"/>
        </w:rPr>
        <w:t xml:space="preserve"> </w:t>
      </w:r>
      <w:r w:rsidRPr="009F6635">
        <w:rPr>
          <w:rFonts w:ascii="Arial" w:hAnsi="Arial" w:cs="Arial"/>
          <w:sz w:val="22"/>
          <w:szCs w:val="24"/>
        </w:rPr>
        <w:t>счета депо инициатору операции предоставляется отчет о совершенной операции</w:t>
      </w:r>
      <w:r w:rsidR="00406F58">
        <w:rPr>
          <w:rFonts w:ascii="Arial" w:hAnsi="Arial" w:cs="Arial"/>
          <w:sz w:val="22"/>
          <w:szCs w:val="24"/>
        </w:rPr>
        <w:t xml:space="preserve"> </w:t>
      </w:r>
      <w:r w:rsidR="00406F58">
        <w:rPr>
          <w:color w:val="000000"/>
          <w:sz w:val="22"/>
          <w:szCs w:val="22"/>
        </w:rPr>
        <w:t>(</w:t>
      </w:r>
      <w:r w:rsidR="00406F58" w:rsidRPr="00D848F7">
        <w:rPr>
          <w:rFonts w:ascii="Arial" w:hAnsi="Arial" w:cs="Arial"/>
          <w:color w:val="000000"/>
          <w:sz w:val="22"/>
          <w:szCs w:val="22"/>
        </w:rPr>
        <w:t>приложение №</w:t>
      </w:r>
      <w:r w:rsidR="00406F58">
        <w:rPr>
          <w:rFonts w:ascii="Arial" w:hAnsi="Arial" w:cs="Arial"/>
          <w:color w:val="000000"/>
          <w:sz w:val="22"/>
          <w:szCs w:val="22"/>
        </w:rPr>
        <w:t>17</w:t>
      </w:r>
      <w:r w:rsidR="00406F58" w:rsidRPr="00D848F7">
        <w:rPr>
          <w:rFonts w:ascii="Arial" w:hAnsi="Arial" w:cs="Arial"/>
          <w:color w:val="000000"/>
          <w:sz w:val="22"/>
          <w:szCs w:val="22"/>
        </w:rPr>
        <w:t xml:space="preserve"> к настоящим Условиям</w:t>
      </w:r>
      <w:r w:rsidR="00406F58" w:rsidRPr="00BA3B32">
        <w:rPr>
          <w:rFonts w:ascii="Arial" w:hAnsi="Arial" w:cs="Arial"/>
          <w:sz w:val="22"/>
          <w:szCs w:val="24"/>
        </w:rPr>
        <w:t>)</w:t>
      </w:r>
      <w:r w:rsidRPr="009F6635">
        <w:rPr>
          <w:rFonts w:ascii="Arial" w:hAnsi="Arial" w:cs="Arial"/>
          <w:sz w:val="22"/>
          <w:szCs w:val="24"/>
        </w:rPr>
        <w:t>.</w:t>
      </w:r>
    </w:p>
    <w:p w:rsidR="00CA1C43" w:rsidRPr="009F6635" w:rsidRDefault="00CA1C43" w:rsidP="00E62C62">
      <w:pPr>
        <w:jc w:val="both"/>
        <w:rPr>
          <w:rStyle w:val="12"/>
          <w:rFonts w:ascii="Arial" w:hAnsi="Arial" w:cs="Arial"/>
          <w:sz w:val="22"/>
          <w:szCs w:val="24"/>
        </w:rPr>
      </w:pPr>
    </w:p>
    <w:p w:rsidR="00CA1C43" w:rsidRPr="009F6635" w:rsidRDefault="00CA1C43" w:rsidP="00E62C62">
      <w:pPr>
        <w:ind w:firstLine="720"/>
        <w:jc w:val="both"/>
        <w:rPr>
          <w:rFonts w:ascii="Arial" w:hAnsi="Arial" w:cs="Arial"/>
        </w:rPr>
      </w:pPr>
      <w:r w:rsidRPr="009F6635">
        <w:rPr>
          <w:rFonts w:ascii="Arial" w:hAnsi="Arial" w:cs="Arial"/>
          <w:sz w:val="22"/>
          <w:szCs w:val="24"/>
        </w:rPr>
        <w:t>11.1.9.</w:t>
      </w:r>
      <w:r w:rsidR="00A46F62">
        <w:rPr>
          <w:rFonts w:ascii="Arial" w:hAnsi="Arial" w:cs="Arial"/>
          <w:sz w:val="22"/>
          <w:szCs w:val="24"/>
        </w:rPr>
        <w:t xml:space="preserve"> </w:t>
      </w:r>
      <w:r w:rsidRPr="009F6635">
        <w:rPr>
          <w:rFonts w:ascii="Arial" w:hAnsi="Arial" w:cs="Arial"/>
          <w:b/>
          <w:sz w:val="22"/>
          <w:szCs w:val="24"/>
        </w:rPr>
        <w:t>Отмена полномочий распорядителя счета депо</w:t>
      </w:r>
      <w:r w:rsidRPr="009F6635">
        <w:rPr>
          <w:rFonts w:ascii="Arial" w:hAnsi="Arial" w:cs="Arial"/>
          <w:sz w:val="22"/>
          <w:szCs w:val="24"/>
        </w:rPr>
        <w:t>.</w:t>
      </w:r>
    </w:p>
    <w:p w:rsidR="00CA1C43" w:rsidRPr="009F6635" w:rsidRDefault="00CA1C43" w:rsidP="00E62C62">
      <w:pPr>
        <w:jc w:val="both"/>
        <w:rPr>
          <w:rStyle w:val="12"/>
          <w:rFonts w:ascii="Arial" w:hAnsi="Arial" w:cs="Arial"/>
          <w:sz w:val="22"/>
          <w:szCs w:val="24"/>
        </w:rPr>
      </w:pPr>
      <w:bookmarkStart w:id="50" w:name="_Toc382119719"/>
      <w:bookmarkStart w:id="51" w:name="_Toc404508927"/>
      <w:bookmarkStart w:id="52" w:name="_Toc382119713"/>
      <w:bookmarkStart w:id="53" w:name="_Toc404508921"/>
      <w:r w:rsidRPr="009F6635">
        <w:rPr>
          <w:rStyle w:val="12"/>
          <w:rFonts w:ascii="Arial" w:hAnsi="Arial" w:cs="Arial"/>
          <w:i/>
          <w:sz w:val="22"/>
          <w:szCs w:val="24"/>
        </w:rPr>
        <w:t xml:space="preserve">Содержание операции: </w:t>
      </w:r>
      <w:r w:rsidRPr="009F6635">
        <w:rPr>
          <w:rStyle w:val="12"/>
          <w:rFonts w:ascii="Arial" w:hAnsi="Arial" w:cs="Arial"/>
          <w:sz w:val="22"/>
          <w:szCs w:val="24"/>
        </w:rPr>
        <w:t xml:space="preserve">Операция по отмене полномочий распорядителя счета депо </w:t>
      </w:r>
      <w:r w:rsidRPr="009F6635">
        <w:rPr>
          <w:rFonts w:ascii="Arial" w:hAnsi="Arial" w:cs="Arial"/>
          <w:sz w:val="22"/>
          <w:szCs w:val="24"/>
        </w:rPr>
        <w:t>представляет собой внесение Депозитарием</w:t>
      </w:r>
      <w:r w:rsidRPr="009F6635">
        <w:rPr>
          <w:rStyle w:val="12"/>
          <w:rFonts w:ascii="Arial" w:hAnsi="Arial" w:cs="Arial"/>
          <w:sz w:val="22"/>
          <w:szCs w:val="24"/>
        </w:rPr>
        <w:t xml:space="preserve"> данных, отменяющих полномочия распорядителя счета депо.</w:t>
      </w:r>
    </w:p>
    <w:p w:rsidR="00CA1C43" w:rsidRPr="009F6635" w:rsidRDefault="00CA1C43" w:rsidP="00E62C62">
      <w:pPr>
        <w:jc w:val="both"/>
        <w:rPr>
          <w:rStyle w:val="12"/>
          <w:rFonts w:ascii="Arial" w:hAnsi="Arial" w:cs="Arial"/>
          <w:i/>
          <w:sz w:val="22"/>
          <w:szCs w:val="24"/>
        </w:rPr>
      </w:pPr>
      <w:r w:rsidRPr="009F6635">
        <w:rPr>
          <w:rStyle w:val="12"/>
          <w:rFonts w:ascii="Arial" w:hAnsi="Arial" w:cs="Arial"/>
          <w:i/>
          <w:sz w:val="22"/>
          <w:szCs w:val="24"/>
        </w:rPr>
        <w:t>Основание для операции:</w:t>
      </w:r>
    </w:p>
    <w:p w:rsidR="00CA1C43" w:rsidRPr="009F6635" w:rsidRDefault="00CA1C43" w:rsidP="00E62C62">
      <w:pPr>
        <w:jc w:val="both"/>
        <w:rPr>
          <w:rStyle w:val="12"/>
          <w:rFonts w:ascii="Arial" w:hAnsi="Arial" w:cs="Arial"/>
          <w:sz w:val="22"/>
          <w:szCs w:val="24"/>
        </w:rPr>
      </w:pPr>
      <w:r w:rsidRPr="009F6635">
        <w:rPr>
          <w:rStyle w:val="12"/>
          <w:rFonts w:ascii="Arial" w:hAnsi="Arial" w:cs="Arial"/>
          <w:sz w:val="22"/>
          <w:szCs w:val="24"/>
        </w:rPr>
        <w:tab/>
        <w:t>11.1.9.1.</w:t>
      </w:r>
      <w:r w:rsidR="00A46F62">
        <w:rPr>
          <w:rStyle w:val="12"/>
          <w:rFonts w:ascii="Arial" w:hAnsi="Arial" w:cs="Arial"/>
          <w:sz w:val="22"/>
          <w:szCs w:val="24"/>
        </w:rPr>
        <w:t xml:space="preserve"> </w:t>
      </w:r>
      <w:r w:rsidRPr="009F6635">
        <w:rPr>
          <w:rStyle w:val="12"/>
          <w:rFonts w:ascii="Arial" w:hAnsi="Arial" w:cs="Arial"/>
          <w:sz w:val="22"/>
          <w:szCs w:val="24"/>
        </w:rPr>
        <w:t>Отмена полномочий распорядителя счета депо осуществляется на основании:</w:t>
      </w:r>
    </w:p>
    <w:p w:rsidR="00CA1C43" w:rsidRPr="009F6635" w:rsidRDefault="00CA1C43" w:rsidP="00E62C62">
      <w:pPr>
        <w:ind w:firstLine="709"/>
        <w:jc w:val="both"/>
        <w:rPr>
          <w:rStyle w:val="12"/>
          <w:rFonts w:ascii="Arial" w:hAnsi="Arial" w:cs="Arial"/>
          <w:sz w:val="22"/>
          <w:szCs w:val="24"/>
        </w:rPr>
      </w:pPr>
      <w:r w:rsidRPr="009F6635">
        <w:rPr>
          <w:rStyle w:val="12"/>
          <w:rFonts w:ascii="Arial" w:hAnsi="Arial" w:cs="Arial"/>
          <w:sz w:val="22"/>
          <w:szCs w:val="24"/>
        </w:rPr>
        <w:t>-поручения</w:t>
      </w:r>
      <w:r w:rsidRPr="009F6635">
        <w:rPr>
          <w:rFonts w:ascii="Arial" w:hAnsi="Arial" w:cs="Arial"/>
          <w:sz w:val="22"/>
          <w:szCs w:val="24"/>
        </w:rPr>
        <w:t xml:space="preserve"> инициатора операции</w:t>
      </w:r>
      <w:r w:rsidR="00406F58">
        <w:rPr>
          <w:rFonts w:ascii="Arial" w:hAnsi="Arial" w:cs="Arial"/>
          <w:sz w:val="22"/>
          <w:szCs w:val="24"/>
        </w:rPr>
        <w:t xml:space="preserve"> </w:t>
      </w:r>
      <w:r w:rsidR="00406F58">
        <w:rPr>
          <w:color w:val="000000"/>
          <w:sz w:val="22"/>
          <w:szCs w:val="22"/>
        </w:rPr>
        <w:t>(</w:t>
      </w:r>
      <w:r w:rsidR="00406F58" w:rsidRPr="00D848F7">
        <w:rPr>
          <w:rFonts w:ascii="Arial" w:hAnsi="Arial" w:cs="Arial"/>
          <w:color w:val="000000"/>
          <w:sz w:val="22"/>
          <w:szCs w:val="22"/>
        </w:rPr>
        <w:t>приложение №</w:t>
      </w:r>
      <w:r w:rsidR="00406F58">
        <w:rPr>
          <w:rFonts w:ascii="Arial" w:hAnsi="Arial" w:cs="Arial"/>
          <w:color w:val="000000"/>
          <w:sz w:val="22"/>
          <w:szCs w:val="22"/>
        </w:rPr>
        <w:t>5</w:t>
      </w:r>
      <w:r w:rsidR="00406F58" w:rsidRPr="00D848F7">
        <w:rPr>
          <w:rFonts w:ascii="Arial" w:hAnsi="Arial" w:cs="Arial"/>
          <w:color w:val="000000"/>
          <w:sz w:val="22"/>
          <w:szCs w:val="22"/>
        </w:rPr>
        <w:t xml:space="preserve"> к настоящим Условиям</w:t>
      </w:r>
      <w:r w:rsidR="00406F58" w:rsidRPr="00BA3B32">
        <w:rPr>
          <w:rFonts w:ascii="Arial" w:hAnsi="Arial" w:cs="Arial"/>
          <w:sz w:val="22"/>
          <w:szCs w:val="24"/>
        </w:rPr>
        <w:t>)</w:t>
      </w:r>
      <w:r w:rsidRPr="009F6635">
        <w:rPr>
          <w:rStyle w:val="12"/>
          <w:rFonts w:ascii="Arial" w:hAnsi="Arial" w:cs="Arial"/>
          <w:sz w:val="22"/>
          <w:szCs w:val="24"/>
        </w:rPr>
        <w:t>;</w:t>
      </w:r>
    </w:p>
    <w:p w:rsidR="00CA1C43" w:rsidRPr="009F6635" w:rsidRDefault="00CA1C43" w:rsidP="00E62C62">
      <w:pPr>
        <w:ind w:firstLine="709"/>
        <w:jc w:val="both"/>
        <w:rPr>
          <w:rStyle w:val="12"/>
          <w:rFonts w:ascii="Arial" w:hAnsi="Arial" w:cs="Arial"/>
          <w:sz w:val="22"/>
          <w:szCs w:val="24"/>
        </w:rPr>
      </w:pPr>
      <w:r w:rsidRPr="009F6635">
        <w:rPr>
          <w:rStyle w:val="12"/>
          <w:rFonts w:ascii="Arial" w:hAnsi="Arial" w:cs="Arial"/>
          <w:sz w:val="22"/>
          <w:szCs w:val="24"/>
        </w:rPr>
        <w:t>-извещения об отмене выданной доверенности;</w:t>
      </w:r>
    </w:p>
    <w:p w:rsidR="00CA1C43" w:rsidRPr="009F6635" w:rsidRDefault="00CA1C43" w:rsidP="00E62C62">
      <w:pPr>
        <w:ind w:firstLine="709"/>
        <w:jc w:val="both"/>
        <w:rPr>
          <w:rStyle w:val="12"/>
          <w:rFonts w:ascii="Arial" w:hAnsi="Arial" w:cs="Arial"/>
          <w:sz w:val="22"/>
          <w:szCs w:val="24"/>
        </w:rPr>
      </w:pPr>
      <w:r w:rsidRPr="009F6635">
        <w:rPr>
          <w:rFonts w:ascii="Arial" w:hAnsi="Arial" w:cs="Arial"/>
          <w:sz w:val="22"/>
          <w:szCs w:val="24"/>
        </w:rPr>
        <w:t xml:space="preserve">11.1.9.2. Операция по отмене полномочий распорядителя счета депо, </w:t>
      </w:r>
      <w:r w:rsidRPr="009F6635">
        <w:rPr>
          <w:rStyle w:val="22"/>
          <w:rFonts w:ascii="Arial" w:hAnsi="Arial" w:cs="Arial"/>
          <w:sz w:val="22"/>
          <w:szCs w:val="24"/>
        </w:rPr>
        <w:t xml:space="preserve">исполняется Депозитарием в течение одного рабочего дня с момента </w:t>
      </w:r>
      <w:r w:rsidR="009978E9">
        <w:rPr>
          <w:rStyle w:val="22"/>
          <w:rFonts w:ascii="Arial" w:hAnsi="Arial" w:cs="Arial"/>
          <w:sz w:val="22"/>
          <w:szCs w:val="24"/>
        </w:rPr>
        <w:t>приема</w:t>
      </w:r>
      <w:r w:rsidRPr="009F6635">
        <w:rPr>
          <w:rStyle w:val="22"/>
          <w:rFonts w:ascii="Arial" w:hAnsi="Arial" w:cs="Arial"/>
          <w:sz w:val="22"/>
          <w:szCs w:val="24"/>
        </w:rPr>
        <w:t xml:space="preserve"> поручения.</w:t>
      </w:r>
    </w:p>
    <w:p w:rsidR="00CA1C43" w:rsidRPr="009F6635" w:rsidRDefault="00CA1C43" w:rsidP="00E62C62">
      <w:pPr>
        <w:jc w:val="both"/>
        <w:rPr>
          <w:rStyle w:val="12"/>
          <w:rFonts w:ascii="Arial" w:hAnsi="Arial" w:cs="Arial"/>
          <w:i/>
          <w:sz w:val="22"/>
          <w:szCs w:val="24"/>
        </w:rPr>
      </w:pPr>
      <w:r w:rsidRPr="009F6635">
        <w:rPr>
          <w:rStyle w:val="12"/>
          <w:rFonts w:ascii="Arial" w:hAnsi="Arial" w:cs="Arial"/>
          <w:i/>
          <w:sz w:val="22"/>
          <w:szCs w:val="24"/>
        </w:rPr>
        <w:t>Исходящие документы:</w:t>
      </w:r>
    </w:p>
    <w:p w:rsidR="00CA1C43" w:rsidRPr="009F6635" w:rsidRDefault="00CA1C43" w:rsidP="00E62C62">
      <w:pPr>
        <w:jc w:val="both"/>
        <w:rPr>
          <w:rFonts w:ascii="Arial" w:hAnsi="Arial" w:cs="Arial"/>
          <w:sz w:val="22"/>
          <w:szCs w:val="24"/>
        </w:rPr>
      </w:pPr>
      <w:r w:rsidRPr="009F6635">
        <w:rPr>
          <w:rStyle w:val="12"/>
          <w:rFonts w:ascii="Arial" w:hAnsi="Arial" w:cs="Arial"/>
          <w:sz w:val="22"/>
          <w:szCs w:val="24"/>
        </w:rPr>
        <w:tab/>
        <w:t>11.1.9.3.</w:t>
      </w:r>
      <w:r w:rsidR="00A46F62">
        <w:rPr>
          <w:rStyle w:val="12"/>
          <w:rFonts w:ascii="Arial" w:hAnsi="Arial" w:cs="Arial"/>
          <w:sz w:val="22"/>
          <w:szCs w:val="24"/>
        </w:rPr>
        <w:t xml:space="preserve"> </w:t>
      </w:r>
      <w:r w:rsidRPr="009F6635">
        <w:rPr>
          <w:rFonts w:ascii="Arial" w:hAnsi="Arial" w:cs="Arial"/>
          <w:sz w:val="22"/>
          <w:szCs w:val="24"/>
        </w:rPr>
        <w:t>При отмене полномочий распорядителя</w:t>
      </w:r>
      <w:r w:rsidRPr="009F6635">
        <w:rPr>
          <w:rStyle w:val="22"/>
          <w:rFonts w:ascii="Arial" w:hAnsi="Arial" w:cs="Arial"/>
          <w:sz w:val="22"/>
          <w:szCs w:val="24"/>
        </w:rPr>
        <w:t xml:space="preserve"> </w:t>
      </w:r>
      <w:r w:rsidRPr="009F6635">
        <w:rPr>
          <w:rFonts w:ascii="Arial" w:hAnsi="Arial" w:cs="Arial"/>
          <w:sz w:val="22"/>
          <w:szCs w:val="24"/>
        </w:rPr>
        <w:t>счета депо инициатору операции предоставляется отчет о совершенной операции</w:t>
      </w:r>
      <w:r w:rsidR="006764BD">
        <w:rPr>
          <w:rFonts w:ascii="Arial" w:hAnsi="Arial" w:cs="Arial"/>
          <w:sz w:val="22"/>
          <w:szCs w:val="24"/>
        </w:rPr>
        <w:t xml:space="preserve"> </w:t>
      </w:r>
      <w:r w:rsidR="006764BD">
        <w:rPr>
          <w:color w:val="000000"/>
          <w:sz w:val="22"/>
          <w:szCs w:val="22"/>
        </w:rPr>
        <w:t>(</w:t>
      </w:r>
      <w:r w:rsidR="006764BD" w:rsidRPr="00D848F7">
        <w:rPr>
          <w:rFonts w:ascii="Arial" w:hAnsi="Arial" w:cs="Arial"/>
          <w:color w:val="000000"/>
          <w:sz w:val="22"/>
          <w:szCs w:val="22"/>
        </w:rPr>
        <w:t>приложение №</w:t>
      </w:r>
      <w:r w:rsidR="006764BD">
        <w:rPr>
          <w:rFonts w:ascii="Arial" w:hAnsi="Arial" w:cs="Arial"/>
          <w:color w:val="000000"/>
          <w:sz w:val="22"/>
          <w:szCs w:val="22"/>
        </w:rPr>
        <w:t>17</w:t>
      </w:r>
      <w:r w:rsidR="006764BD" w:rsidRPr="00D848F7">
        <w:rPr>
          <w:rFonts w:ascii="Arial" w:hAnsi="Arial" w:cs="Arial"/>
          <w:color w:val="000000"/>
          <w:sz w:val="22"/>
          <w:szCs w:val="22"/>
        </w:rPr>
        <w:t xml:space="preserve"> к настоящим Условиям</w:t>
      </w:r>
      <w:r w:rsidR="006764BD" w:rsidRPr="00BA3B32">
        <w:rPr>
          <w:rFonts w:ascii="Arial" w:hAnsi="Arial" w:cs="Arial"/>
          <w:sz w:val="22"/>
          <w:szCs w:val="24"/>
        </w:rPr>
        <w:t>)</w:t>
      </w:r>
      <w:r w:rsidRPr="009F6635">
        <w:rPr>
          <w:rFonts w:ascii="Arial" w:hAnsi="Arial" w:cs="Arial"/>
          <w:sz w:val="22"/>
          <w:szCs w:val="24"/>
        </w:rPr>
        <w:t>.</w:t>
      </w:r>
    </w:p>
    <w:p w:rsidR="00CA1C43" w:rsidRPr="009F6635" w:rsidRDefault="00CA1C43" w:rsidP="00E62C62">
      <w:pPr>
        <w:ind w:firstLine="284"/>
        <w:jc w:val="both"/>
        <w:rPr>
          <w:rFonts w:ascii="Arial" w:hAnsi="Arial" w:cs="Arial"/>
          <w:b/>
          <w:sz w:val="22"/>
          <w:szCs w:val="24"/>
        </w:rPr>
      </w:pPr>
    </w:p>
    <w:p w:rsidR="00CA1C43" w:rsidRPr="009F6635" w:rsidRDefault="00CA1C43" w:rsidP="00E62C62">
      <w:pPr>
        <w:jc w:val="both"/>
        <w:rPr>
          <w:rFonts w:ascii="Arial" w:hAnsi="Arial" w:cs="Arial"/>
        </w:rPr>
      </w:pPr>
      <w:r w:rsidRPr="009F6635">
        <w:rPr>
          <w:rFonts w:ascii="Arial" w:hAnsi="Arial" w:cs="Arial"/>
          <w:sz w:val="22"/>
          <w:szCs w:val="24"/>
        </w:rPr>
        <w:tab/>
        <w:t xml:space="preserve">11.1.10. </w:t>
      </w:r>
      <w:r w:rsidRPr="009F6635">
        <w:rPr>
          <w:rFonts w:ascii="Arial" w:hAnsi="Arial" w:cs="Arial"/>
          <w:b/>
          <w:sz w:val="22"/>
          <w:szCs w:val="24"/>
        </w:rPr>
        <w:t>Отмена поручений по счету депо</w:t>
      </w:r>
      <w:bookmarkEnd w:id="50"/>
      <w:bookmarkEnd w:id="51"/>
      <w:r w:rsidRPr="009F6635">
        <w:rPr>
          <w:rFonts w:ascii="Arial" w:hAnsi="Arial" w:cs="Arial"/>
          <w:sz w:val="22"/>
          <w:szCs w:val="24"/>
        </w:rPr>
        <w:t>.</w:t>
      </w:r>
    </w:p>
    <w:p w:rsidR="00CA1C43" w:rsidRPr="009F6635" w:rsidRDefault="00CA1C43" w:rsidP="00E62C62">
      <w:pPr>
        <w:jc w:val="both"/>
        <w:rPr>
          <w:rFonts w:ascii="Arial" w:hAnsi="Arial" w:cs="Arial"/>
          <w:sz w:val="22"/>
          <w:szCs w:val="24"/>
        </w:rPr>
      </w:pPr>
      <w:r w:rsidRPr="009F6635">
        <w:rPr>
          <w:rFonts w:ascii="Arial" w:hAnsi="Arial" w:cs="Arial"/>
          <w:i/>
          <w:sz w:val="22"/>
          <w:szCs w:val="24"/>
        </w:rPr>
        <w:t xml:space="preserve">Содержание операции: </w:t>
      </w:r>
      <w:r w:rsidRPr="009F6635">
        <w:rPr>
          <w:rFonts w:ascii="Arial" w:hAnsi="Arial" w:cs="Arial"/>
          <w:sz w:val="22"/>
          <w:szCs w:val="24"/>
        </w:rPr>
        <w:t>Операция по отмене поручений по счету депо представляет собой действия Депозитария по инициативе депонента об отмене ранее поданного поручения.</w:t>
      </w:r>
    </w:p>
    <w:p w:rsidR="00CA1C43" w:rsidRPr="009978E9" w:rsidRDefault="00CA1C43" w:rsidP="00E62C62">
      <w:pPr>
        <w:ind w:firstLine="720"/>
        <w:jc w:val="both"/>
        <w:rPr>
          <w:rFonts w:ascii="Arial" w:hAnsi="Arial" w:cs="Arial"/>
          <w:sz w:val="22"/>
          <w:szCs w:val="24"/>
        </w:rPr>
      </w:pPr>
      <w:r w:rsidRPr="009F6635">
        <w:rPr>
          <w:rFonts w:ascii="Arial" w:hAnsi="Arial" w:cs="Arial"/>
          <w:sz w:val="22"/>
          <w:szCs w:val="24"/>
        </w:rPr>
        <w:t>11.1.10.1.</w:t>
      </w:r>
      <w:r w:rsidR="00A46F62">
        <w:rPr>
          <w:rFonts w:ascii="Arial" w:hAnsi="Arial" w:cs="Arial"/>
          <w:sz w:val="22"/>
          <w:szCs w:val="24"/>
        </w:rPr>
        <w:t xml:space="preserve"> </w:t>
      </w:r>
      <w:r w:rsidRPr="009F6635">
        <w:rPr>
          <w:rFonts w:ascii="Arial" w:hAnsi="Arial" w:cs="Arial"/>
          <w:sz w:val="22"/>
          <w:szCs w:val="24"/>
        </w:rPr>
        <w:t>Депонент может подать поручение об отмене ранее поданного поручения</w:t>
      </w:r>
      <w:r w:rsidR="001144FF" w:rsidRPr="009F6635">
        <w:rPr>
          <w:rFonts w:ascii="Arial" w:hAnsi="Arial" w:cs="Arial"/>
          <w:color w:val="C00000"/>
          <w:sz w:val="22"/>
          <w:szCs w:val="24"/>
        </w:rPr>
        <w:t xml:space="preserve"> </w:t>
      </w:r>
      <w:r w:rsidR="001144FF" w:rsidRPr="009978E9">
        <w:rPr>
          <w:rFonts w:ascii="Arial" w:hAnsi="Arial" w:cs="Arial"/>
          <w:sz w:val="22"/>
          <w:szCs w:val="24"/>
        </w:rPr>
        <w:t>при соблюдении депонентом положений</w:t>
      </w:r>
      <w:r w:rsidR="006764BD">
        <w:rPr>
          <w:rFonts w:ascii="Arial" w:hAnsi="Arial" w:cs="Arial"/>
          <w:sz w:val="22"/>
          <w:szCs w:val="24"/>
        </w:rPr>
        <w:t>,</w:t>
      </w:r>
      <w:r w:rsidR="001144FF" w:rsidRPr="009978E9">
        <w:rPr>
          <w:rFonts w:ascii="Arial" w:hAnsi="Arial" w:cs="Arial"/>
          <w:sz w:val="22"/>
          <w:szCs w:val="24"/>
        </w:rPr>
        <w:t xml:space="preserve"> установленных в пункте 11.</w:t>
      </w:r>
      <w:r w:rsidR="006764BD">
        <w:rPr>
          <w:rFonts w:ascii="Arial" w:hAnsi="Arial" w:cs="Arial"/>
          <w:sz w:val="22"/>
          <w:szCs w:val="24"/>
        </w:rPr>
        <w:t>11</w:t>
      </w:r>
      <w:r w:rsidR="001144FF" w:rsidRPr="009978E9">
        <w:rPr>
          <w:rFonts w:ascii="Arial" w:hAnsi="Arial" w:cs="Arial"/>
          <w:sz w:val="22"/>
          <w:szCs w:val="24"/>
        </w:rPr>
        <w:t>.2 Условий</w:t>
      </w:r>
      <w:r w:rsidRPr="009978E9">
        <w:rPr>
          <w:rFonts w:ascii="Arial" w:hAnsi="Arial" w:cs="Arial"/>
          <w:sz w:val="22"/>
          <w:szCs w:val="24"/>
        </w:rPr>
        <w:t>.</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11.1.10.2.</w:t>
      </w:r>
      <w:r w:rsidR="00A46F62">
        <w:rPr>
          <w:rFonts w:ascii="Arial" w:hAnsi="Arial" w:cs="Arial"/>
          <w:sz w:val="22"/>
          <w:szCs w:val="24"/>
        </w:rPr>
        <w:t xml:space="preserve"> </w:t>
      </w:r>
      <w:r w:rsidRPr="009F6635">
        <w:rPr>
          <w:rFonts w:ascii="Arial" w:hAnsi="Arial" w:cs="Arial"/>
          <w:sz w:val="22"/>
          <w:szCs w:val="24"/>
        </w:rPr>
        <w:t>Не допускается отмена исполненного поручения.</w:t>
      </w:r>
    </w:p>
    <w:p w:rsidR="00CA1C43" w:rsidRPr="009F6635" w:rsidRDefault="00CA1C43" w:rsidP="00E62C62">
      <w:pPr>
        <w:jc w:val="both"/>
        <w:rPr>
          <w:rFonts w:ascii="Arial" w:hAnsi="Arial" w:cs="Arial"/>
          <w:i/>
          <w:sz w:val="22"/>
          <w:szCs w:val="24"/>
        </w:rPr>
      </w:pPr>
      <w:r w:rsidRPr="009F6635">
        <w:rPr>
          <w:rFonts w:ascii="Arial" w:hAnsi="Arial" w:cs="Arial"/>
          <w:i/>
          <w:sz w:val="22"/>
          <w:szCs w:val="24"/>
        </w:rPr>
        <w:t>Основание для операции:</w:t>
      </w:r>
    </w:p>
    <w:p w:rsidR="00CA1C43" w:rsidRPr="009F6635" w:rsidRDefault="00CA1C43" w:rsidP="00E62C62">
      <w:pPr>
        <w:ind w:firstLine="284"/>
        <w:jc w:val="both"/>
        <w:rPr>
          <w:rFonts w:ascii="Arial" w:hAnsi="Arial" w:cs="Arial"/>
          <w:sz w:val="22"/>
          <w:szCs w:val="24"/>
        </w:rPr>
      </w:pPr>
      <w:r w:rsidRPr="009F6635">
        <w:rPr>
          <w:rFonts w:ascii="Arial" w:hAnsi="Arial" w:cs="Arial"/>
          <w:sz w:val="22"/>
          <w:szCs w:val="24"/>
        </w:rPr>
        <w:tab/>
        <w:t>11.1.10.3.</w:t>
      </w:r>
      <w:r w:rsidR="00A46F62">
        <w:rPr>
          <w:rFonts w:ascii="Arial" w:hAnsi="Arial" w:cs="Arial"/>
          <w:sz w:val="22"/>
          <w:szCs w:val="24"/>
        </w:rPr>
        <w:t xml:space="preserve"> </w:t>
      </w:r>
      <w:r w:rsidRPr="009F6635">
        <w:rPr>
          <w:rFonts w:ascii="Arial" w:hAnsi="Arial" w:cs="Arial"/>
          <w:sz w:val="22"/>
          <w:szCs w:val="24"/>
        </w:rPr>
        <w:t>Отмена поручения осуществляется на основании:</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-поручения инициатора операции</w:t>
      </w:r>
      <w:r w:rsidR="006764BD">
        <w:rPr>
          <w:rFonts w:ascii="Arial" w:hAnsi="Arial" w:cs="Arial"/>
          <w:sz w:val="22"/>
          <w:szCs w:val="24"/>
        </w:rPr>
        <w:t xml:space="preserve"> </w:t>
      </w:r>
      <w:r w:rsidR="006764BD">
        <w:rPr>
          <w:color w:val="000000"/>
          <w:sz w:val="22"/>
          <w:szCs w:val="22"/>
        </w:rPr>
        <w:t>(</w:t>
      </w:r>
      <w:r w:rsidR="006764BD" w:rsidRPr="00D848F7">
        <w:rPr>
          <w:rFonts w:ascii="Arial" w:hAnsi="Arial" w:cs="Arial"/>
          <w:color w:val="000000"/>
          <w:sz w:val="22"/>
          <w:szCs w:val="22"/>
        </w:rPr>
        <w:t>приложение №</w:t>
      </w:r>
      <w:r w:rsidR="006764BD">
        <w:rPr>
          <w:rFonts w:ascii="Arial" w:hAnsi="Arial" w:cs="Arial"/>
          <w:color w:val="000000"/>
          <w:sz w:val="22"/>
          <w:szCs w:val="22"/>
        </w:rPr>
        <w:t>5</w:t>
      </w:r>
      <w:r w:rsidR="006764BD" w:rsidRPr="00D848F7">
        <w:rPr>
          <w:rFonts w:ascii="Arial" w:hAnsi="Arial" w:cs="Arial"/>
          <w:color w:val="000000"/>
          <w:sz w:val="22"/>
          <w:szCs w:val="22"/>
        </w:rPr>
        <w:t xml:space="preserve"> к настоящим Условиям</w:t>
      </w:r>
      <w:r w:rsidR="006764BD" w:rsidRPr="00BA3B32">
        <w:rPr>
          <w:rFonts w:ascii="Arial" w:hAnsi="Arial" w:cs="Arial"/>
          <w:sz w:val="22"/>
          <w:szCs w:val="24"/>
        </w:rPr>
        <w:t>)</w:t>
      </w:r>
      <w:r w:rsidRPr="009F6635">
        <w:rPr>
          <w:rFonts w:ascii="Arial" w:hAnsi="Arial" w:cs="Arial"/>
          <w:sz w:val="22"/>
          <w:szCs w:val="24"/>
        </w:rPr>
        <w:t>.</w:t>
      </w:r>
    </w:p>
    <w:p w:rsidR="00CA1C43" w:rsidRPr="009F6635" w:rsidRDefault="00CA1C43" w:rsidP="00E62C62">
      <w:pPr>
        <w:jc w:val="both"/>
        <w:rPr>
          <w:rFonts w:ascii="Arial" w:hAnsi="Arial" w:cs="Arial"/>
          <w:i/>
          <w:sz w:val="22"/>
          <w:szCs w:val="24"/>
        </w:rPr>
      </w:pPr>
      <w:r w:rsidRPr="009F6635">
        <w:rPr>
          <w:rFonts w:ascii="Arial" w:hAnsi="Arial" w:cs="Arial"/>
          <w:i/>
          <w:sz w:val="22"/>
          <w:szCs w:val="24"/>
        </w:rPr>
        <w:t>Исходящие документы:</w:t>
      </w:r>
    </w:p>
    <w:p w:rsidR="00295F54" w:rsidRDefault="00CA1C43" w:rsidP="00E62C62">
      <w:pPr>
        <w:jc w:val="both"/>
        <w:rPr>
          <w:rFonts w:ascii="Arial" w:hAnsi="Arial" w:cs="Arial"/>
          <w:sz w:val="22"/>
          <w:szCs w:val="24"/>
        </w:rPr>
      </w:pPr>
      <w:r w:rsidRPr="009F6635">
        <w:rPr>
          <w:rFonts w:ascii="Arial" w:hAnsi="Arial" w:cs="Arial"/>
          <w:sz w:val="22"/>
          <w:szCs w:val="24"/>
        </w:rPr>
        <w:tab/>
        <w:t>11.1.10.4.</w:t>
      </w:r>
      <w:r w:rsidR="00A46F62">
        <w:rPr>
          <w:rFonts w:ascii="Arial" w:hAnsi="Arial" w:cs="Arial"/>
          <w:sz w:val="22"/>
          <w:szCs w:val="24"/>
        </w:rPr>
        <w:t xml:space="preserve"> </w:t>
      </w:r>
      <w:r w:rsidRPr="009F6635">
        <w:rPr>
          <w:rFonts w:ascii="Arial" w:hAnsi="Arial" w:cs="Arial"/>
          <w:sz w:val="22"/>
          <w:szCs w:val="24"/>
        </w:rPr>
        <w:t>При отмене поручений по счету депо депоненту предоставляется отчет о совершенной операции</w:t>
      </w:r>
      <w:r w:rsidR="006764BD">
        <w:rPr>
          <w:rFonts w:ascii="Arial" w:hAnsi="Arial" w:cs="Arial"/>
          <w:sz w:val="22"/>
          <w:szCs w:val="24"/>
        </w:rPr>
        <w:t xml:space="preserve"> </w:t>
      </w:r>
      <w:r w:rsidR="006764BD">
        <w:rPr>
          <w:color w:val="000000"/>
          <w:sz w:val="22"/>
          <w:szCs w:val="22"/>
        </w:rPr>
        <w:t>(</w:t>
      </w:r>
      <w:r w:rsidR="006764BD" w:rsidRPr="00D848F7">
        <w:rPr>
          <w:rFonts w:ascii="Arial" w:hAnsi="Arial" w:cs="Arial"/>
          <w:color w:val="000000"/>
          <w:sz w:val="22"/>
          <w:szCs w:val="22"/>
        </w:rPr>
        <w:t>приложение №</w:t>
      </w:r>
      <w:r w:rsidR="006764BD">
        <w:rPr>
          <w:rFonts w:ascii="Arial" w:hAnsi="Arial" w:cs="Arial"/>
          <w:color w:val="000000"/>
          <w:sz w:val="22"/>
          <w:szCs w:val="22"/>
        </w:rPr>
        <w:t>17</w:t>
      </w:r>
      <w:r w:rsidR="006764BD" w:rsidRPr="00D848F7">
        <w:rPr>
          <w:rFonts w:ascii="Arial" w:hAnsi="Arial" w:cs="Arial"/>
          <w:color w:val="000000"/>
          <w:sz w:val="22"/>
          <w:szCs w:val="22"/>
        </w:rPr>
        <w:t xml:space="preserve"> к настоящим Условиям</w:t>
      </w:r>
      <w:r w:rsidR="006764BD" w:rsidRPr="00BA3B32">
        <w:rPr>
          <w:rFonts w:ascii="Arial" w:hAnsi="Arial" w:cs="Arial"/>
          <w:sz w:val="22"/>
          <w:szCs w:val="24"/>
        </w:rPr>
        <w:t>)</w:t>
      </w:r>
      <w:r w:rsidRPr="009F6635">
        <w:rPr>
          <w:rFonts w:ascii="Arial" w:hAnsi="Arial" w:cs="Arial"/>
          <w:sz w:val="22"/>
          <w:szCs w:val="24"/>
        </w:rPr>
        <w:t>.</w:t>
      </w:r>
    </w:p>
    <w:p w:rsidR="00295F54" w:rsidRDefault="00295F54" w:rsidP="00E62C62">
      <w:pPr>
        <w:jc w:val="both"/>
        <w:rPr>
          <w:rFonts w:ascii="Arial" w:hAnsi="Arial" w:cs="Arial"/>
          <w:sz w:val="22"/>
          <w:szCs w:val="24"/>
        </w:rPr>
      </w:pPr>
    </w:p>
    <w:p w:rsidR="00364189" w:rsidRDefault="00295F54" w:rsidP="00E62C62">
      <w:pPr>
        <w:jc w:val="both"/>
        <w:rPr>
          <w:rFonts w:ascii="Arial" w:hAnsi="Arial" w:cs="Arial"/>
          <w:b/>
          <w:sz w:val="22"/>
          <w:szCs w:val="24"/>
        </w:rPr>
      </w:pPr>
      <w:r>
        <w:rPr>
          <w:rFonts w:ascii="Arial" w:hAnsi="Arial" w:cs="Arial"/>
          <w:sz w:val="22"/>
          <w:szCs w:val="24"/>
        </w:rPr>
        <w:t xml:space="preserve">     </w:t>
      </w:r>
      <w:r w:rsidR="00455751">
        <w:rPr>
          <w:rFonts w:ascii="Arial" w:hAnsi="Arial" w:cs="Arial"/>
          <w:sz w:val="22"/>
          <w:szCs w:val="24"/>
        </w:rPr>
        <w:t xml:space="preserve"> </w:t>
      </w:r>
      <w:r>
        <w:rPr>
          <w:rFonts w:ascii="Arial" w:hAnsi="Arial" w:cs="Arial"/>
          <w:sz w:val="22"/>
          <w:szCs w:val="24"/>
        </w:rPr>
        <w:t xml:space="preserve">      </w:t>
      </w:r>
      <w:r w:rsidR="00455751">
        <w:rPr>
          <w:rFonts w:ascii="Arial" w:hAnsi="Arial" w:cs="Arial"/>
          <w:b/>
          <w:sz w:val="22"/>
          <w:szCs w:val="24"/>
        </w:rPr>
        <w:t xml:space="preserve">11.1.11. </w:t>
      </w:r>
      <w:r w:rsidR="00455751" w:rsidRPr="00295F54">
        <w:rPr>
          <w:rFonts w:ascii="Arial" w:hAnsi="Arial" w:cs="Arial"/>
          <w:b/>
          <w:sz w:val="22"/>
          <w:szCs w:val="24"/>
        </w:rPr>
        <w:t>Открытие разделов счетов депо</w:t>
      </w:r>
      <w:r w:rsidR="00455751">
        <w:rPr>
          <w:rFonts w:ascii="Arial" w:hAnsi="Arial" w:cs="Arial"/>
          <w:b/>
          <w:sz w:val="22"/>
          <w:szCs w:val="24"/>
        </w:rPr>
        <w:t>.</w:t>
      </w:r>
      <w:r w:rsidR="00455751" w:rsidRPr="009F6635">
        <w:rPr>
          <w:rFonts w:ascii="Arial" w:hAnsi="Arial" w:cs="Arial"/>
          <w:b/>
          <w:sz w:val="22"/>
          <w:szCs w:val="24"/>
        </w:rPr>
        <w:t xml:space="preserve"> </w:t>
      </w:r>
    </w:p>
    <w:p w:rsidR="00B417F4" w:rsidRDefault="00364189" w:rsidP="00455751">
      <w:pPr>
        <w:ind w:firstLine="720"/>
        <w:jc w:val="both"/>
        <w:rPr>
          <w:rFonts w:ascii="Arial" w:hAnsi="Arial" w:cs="Arial"/>
          <w:sz w:val="22"/>
          <w:szCs w:val="24"/>
        </w:rPr>
      </w:pPr>
      <w:r w:rsidRPr="009F6635">
        <w:rPr>
          <w:rFonts w:ascii="Arial" w:hAnsi="Arial" w:cs="Arial"/>
          <w:sz w:val="22"/>
          <w:szCs w:val="24"/>
        </w:rPr>
        <w:t>11.1.1</w:t>
      </w:r>
      <w:r>
        <w:rPr>
          <w:rFonts w:ascii="Arial" w:hAnsi="Arial" w:cs="Arial"/>
          <w:sz w:val="22"/>
          <w:szCs w:val="24"/>
        </w:rPr>
        <w:t xml:space="preserve">1.1. </w:t>
      </w:r>
      <w:r w:rsidR="00E2624B" w:rsidRPr="00364189">
        <w:rPr>
          <w:rFonts w:ascii="Arial" w:hAnsi="Arial" w:cs="Arial"/>
          <w:sz w:val="22"/>
          <w:szCs w:val="24"/>
        </w:rPr>
        <w:t>Операция по открытию раздела счета депо представляет собой действия по внесению</w:t>
      </w:r>
      <w:r w:rsidR="00455751">
        <w:rPr>
          <w:rFonts w:ascii="Arial" w:hAnsi="Arial" w:cs="Arial"/>
          <w:sz w:val="22"/>
          <w:szCs w:val="24"/>
        </w:rPr>
        <w:t xml:space="preserve"> </w:t>
      </w:r>
      <w:r w:rsidR="00E2624B" w:rsidRPr="00364189">
        <w:rPr>
          <w:rFonts w:ascii="Arial" w:hAnsi="Arial" w:cs="Arial"/>
          <w:sz w:val="22"/>
          <w:szCs w:val="24"/>
        </w:rPr>
        <w:t xml:space="preserve">Депозитарием в учетные регистры информации о разделах, открываемых на счете депо Депонента. </w:t>
      </w:r>
      <w:r w:rsidR="00E2624B" w:rsidRPr="00364189">
        <w:rPr>
          <w:rFonts w:ascii="Arial" w:hAnsi="Arial" w:cs="Arial"/>
          <w:sz w:val="22"/>
          <w:szCs w:val="24"/>
        </w:rPr>
        <w:br/>
      </w:r>
      <w:r w:rsidR="00455751">
        <w:rPr>
          <w:rFonts w:ascii="Arial" w:hAnsi="Arial" w:cs="Arial"/>
          <w:sz w:val="22"/>
          <w:szCs w:val="24"/>
        </w:rPr>
        <w:t xml:space="preserve">            </w:t>
      </w:r>
      <w:r w:rsidR="0051769D" w:rsidRPr="009F6635">
        <w:rPr>
          <w:rFonts w:ascii="Arial" w:hAnsi="Arial" w:cs="Arial"/>
          <w:sz w:val="22"/>
          <w:szCs w:val="24"/>
        </w:rPr>
        <w:t>11.1.1</w:t>
      </w:r>
      <w:r w:rsidR="0051769D">
        <w:rPr>
          <w:rFonts w:ascii="Arial" w:hAnsi="Arial" w:cs="Arial"/>
          <w:sz w:val="22"/>
          <w:szCs w:val="24"/>
        </w:rPr>
        <w:t>1.</w:t>
      </w:r>
      <w:r w:rsidR="00413825">
        <w:rPr>
          <w:rFonts w:ascii="Arial" w:hAnsi="Arial" w:cs="Arial"/>
          <w:sz w:val="22"/>
          <w:szCs w:val="24"/>
        </w:rPr>
        <w:t>2</w:t>
      </w:r>
      <w:r w:rsidR="0051769D">
        <w:rPr>
          <w:rFonts w:ascii="Arial" w:hAnsi="Arial" w:cs="Arial"/>
          <w:sz w:val="22"/>
          <w:szCs w:val="24"/>
        </w:rPr>
        <w:t xml:space="preserve">. </w:t>
      </w:r>
      <w:r w:rsidR="00E2624B" w:rsidRPr="00364189">
        <w:rPr>
          <w:rFonts w:ascii="Arial" w:hAnsi="Arial" w:cs="Arial"/>
          <w:sz w:val="22"/>
          <w:szCs w:val="24"/>
        </w:rPr>
        <w:t>Открытие</w:t>
      </w:r>
      <w:r w:rsidR="00E2624B" w:rsidRPr="00455751">
        <w:rPr>
          <w:rFonts w:ascii="Arial" w:hAnsi="Arial" w:cs="Arial"/>
          <w:sz w:val="22"/>
          <w:szCs w:val="24"/>
        </w:rPr>
        <w:t xml:space="preserve"> раздела внутри счета депо Депонента происходит без отдельного поручения со</w:t>
      </w:r>
      <w:r w:rsidR="00B417F4">
        <w:rPr>
          <w:rFonts w:ascii="Arial" w:hAnsi="Arial" w:cs="Arial"/>
          <w:sz w:val="22"/>
          <w:szCs w:val="24"/>
        </w:rPr>
        <w:t xml:space="preserve"> </w:t>
      </w:r>
      <w:r w:rsidR="00E2624B" w:rsidRPr="00455751">
        <w:rPr>
          <w:rFonts w:ascii="Arial" w:hAnsi="Arial" w:cs="Arial"/>
          <w:sz w:val="22"/>
          <w:szCs w:val="24"/>
        </w:rPr>
        <w:t>стороны Депонента на открытие раздела на основании документа, регламентирующего допустимые</w:t>
      </w:r>
      <w:r w:rsidR="00B417F4">
        <w:rPr>
          <w:rFonts w:ascii="Arial" w:hAnsi="Arial" w:cs="Arial"/>
          <w:sz w:val="22"/>
          <w:szCs w:val="24"/>
        </w:rPr>
        <w:t xml:space="preserve"> </w:t>
      </w:r>
      <w:r w:rsidR="00E2624B" w:rsidRPr="00455751">
        <w:rPr>
          <w:rFonts w:ascii="Arial" w:hAnsi="Arial" w:cs="Arial"/>
          <w:sz w:val="22"/>
          <w:szCs w:val="24"/>
        </w:rPr>
        <w:t>депозитарные операции с лицевыми счетами, отнесенными к данному разделу. Таким документом</w:t>
      </w:r>
      <w:r w:rsidR="00B417F4">
        <w:rPr>
          <w:rFonts w:ascii="Arial" w:hAnsi="Arial" w:cs="Arial"/>
          <w:sz w:val="22"/>
          <w:szCs w:val="24"/>
        </w:rPr>
        <w:t xml:space="preserve"> </w:t>
      </w:r>
      <w:r w:rsidR="00E2624B" w:rsidRPr="00455751">
        <w:rPr>
          <w:rFonts w:ascii="Arial" w:hAnsi="Arial" w:cs="Arial"/>
          <w:sz w:val="22"/>
          <w:szCs w:val="24"/>
        </w:rPr>
        <w:t xml:space="preserve">может быть договор (соглашение) между </w:t>
      </w:r>
      <w:r w:rsidR="00A46F62">
        <w:rPr>
          <w:rFonts w:ascii="Arial" w:hAnsi="Arial" w:cs="Arial"/>
          <w:sz w:val="22"/>
          <w:szCs w:val="24"/>
        </w:rPr>
        <w:t>Обществом</w:t>
      </w:r>
      <w:r w:rsidR="00E2624B" w:rsidRPr="00455751">
        <w:rPr>
          <w:rFonts w:ascii="Arial" w:hAnsi="Arial" w:cs="Arial"/>
          <w:sz w:val="22"/>
          <w:szCs w:val="24"/>
        </w:rPr>
        <w:t xml:space="preserve"> и Депонентом</w:t>
      </w:r>
      <w:r w:rsidR="0051769D" w:rsidRPr="00455751">
        <w:rPr>
          <w:rFonts w:ascii="Arial" w:hAnsi="Arial" w:cs="Arial"/>
          <w:sz w:val="22"/>
          <w:szCs w:val="24"/>
        </w:rPr>
        <w:t>,</w:t>
      </w:r>
      <w:r w:rsidR="00E2624B" w:rsidRPr="00455751">
        <w:rPr>
          <w:rFonts w:ascii="Arial" w:hAnsi="Arial" w:cs="Arial"/>
          <w:sz w:val="22"/>
          <w:szCs w:val="24"/>
        </w:rPr>
        <w:t xml:space="preserve"> между Депонентом и третьим лицом, распоряжение руководства Депозитария, поручение Депонента</w:t>
      </w:r>
      <w:r w:rsidR="00E2624B" w:rsidRPr="00455751">
        <w:rPr>
          <w:rFonts w:ascii="Arial" w:hAnsi="Arial" w:cs="Arial"/>
          <w:sz w:val="22"/>
          <w:szCs w:val="24"/>
        </w:rPr>
        <w:br/>
        <w:t>на проведение операции, требующей открытие раздела данного ти</w:t>
      </w:r>
      <w:r w:rsidR="00EE65F3">
        <w:rPr>
          <w:rFonts w:ascii="Arial" w:hAnsi="Arial" w:cs="Arial"/>
          <w:sz w:val="22"/>
          <w:szCs w:val="24"/>
        </w:rPr>
        <w:t>па и т.д</w:t>
      </w:r>
      <w:r w:rsidR="00E2624B" w:rsidRPr="00455751">
        <w:rPr>
          <w:rFonts w:ascii="Arial" w:hAnsi="Arial" w:cs="Arial"/>
          <w:sz w:val="22"/>
          <w:szCs w:val="24"/>
        </w:rPr>
        <w:t>.</w:t>
      </w:r>
    </w:p>
    <w:p w:rsidR="00EE65F3" w:rsidRDefault="00EE65F3" w:rsidP="00455751">
      <w:pPr>
        <w:ind w:firstLine="720"/>
        <w:jc w:val="both"/>
        <w:rPr>
          <w:rFonts w:ascii="Arial" w:hAnsi="Arial" w:cs="Arial"/>
          <w:sz w:val="22"/>
          <w:szCs w:val="24"/>
        </w:rPr>
      </w:pPr>
      <w:r w:rsidRPr="009F6635">
        <w:rPr>
          <w:rFonts w:ascii="Arial" w:hAnsi="Arial" w:cs="Arial"/>
          <w:sz w:val="22"/>
          <w:szCs w:val="24"/>
        </w:rPr>
        <w:t>11.1.1</w:t>
      </w:r>
      <w:r>
        <w:rPr>
          <w:rFonts w:ascii="Arial" w:hAnsi="Arial" w:cs="Arial"/>
          <w:sz w:val="22"/>
          <w:szCs w:val="24"/>
        </w:rPr>
        <w:t>1.</w:t>
      </w:r>
      <w:r w:rsidR="00413825">
        <w:rPr>
          <w:rFonts w:ascii="Arial" w:hAnsi="Arial" w:cs="Arial"/>
          <w:sz w:val="22"/>
          <w:szCs w:val="24"/>
        </w:rPr>
        <w:t>3</w:t>
      </w:r>
      <w:r>
        <w:rPr>
          <w:rFonts w:ascii="Arial" w:hAnsi="Arial" w:cs="Arial"/>
          <w:sz w:val="22"/>
          <w:szCs w:val="24"/>
        </w:rPr>
        <w:t xml:space="preserve">. </w:t>
      </w:r>
      <w:r w:rsidRPr="00455751">
        <w:rPr>
          <w:rFonts w:ascii="Arial" w:hAnsi="Arial" w:cs="Arial"/>
          <w:sz w:val="22"/>
          <w:szCs w:val="24"/>
        </w:rPr>
        <w:t>Инициатором открытия раздела счета депо может быть Депонент, Депозитарий или иное</w:t>
      </w:r>
      <w:r>
        <w:rPr>
          <w:rFonts w:ascii="Arial" w:hAnsi="Arial" w:cs="Arial"/>
          <w:sz w:val="22"/>
          <w:szCs w:val="24"/>
        </w:rPr>
        <w:t xml:space="preserve"> </w:t>
      </w:r>
      <w:r w:rsidRPr="00455751">
        <w:rPr>
          <w:rFonts w:ascii="Arial" w:hAnsi="Arial" w:cs="Arial"/>
          <w:sz w:val="22"/>
          <w:szCs w:val="24"/>
        </w:rPr>
        <w:t>Уполномоченное лицо, предоставившее документы, подтверждающие необходимость открытия конкретного типа раздела на счете депо Депонента.</w:t>
      </w:r>
    </w:p>
    <w:p w:rsidR="0051769D" w:rsidRPr="00455751" w:rsidRDefault="0051769D" w:rsidP="00455751">
      <w:pPr>
        <w:ind w:firstLine="720"/>
        <w:jc w:val="both"/>
        <w:rPr>
          <w:rFonts w:ascii="Arial" w:hAnsi="Arial" w:cs="Arial"/>
          <w:sz w:val="22"/>
          <w:szCs w:val="24"/>
        </w:rPr>
      </w:pPr>
      <w:r w:rsidRPr="009F6635">
        <w:rPr>
          <w:rFonts w:ascii="Arial" w:hAnsi="Arial" w:cs="Arial"/>
          <w:sz w:val="22"/>
          <w:szCs w:val="24"/>
        </w:rPr>
        <w:t>11.1.1</w:t>
      </w:r>
      <w:r>
        <w:rPr>
          <w:rFonts w:ascii="Arial" w:hAnsi="Arial" w:cs="Arial"/>
          <w:sz w:val="22"/>
          <w:szCs w:val="24"/>
        </w:rPr>
        <w:t>1.</w:t>
      </w:r>
      <w:r w:rsidR="00413825">
        <w:rPr>
          <w:rFonts w:ascii="Arial" w:hAnsi="Arial" w:cs="Arial"/>
          <w:sz w:val="22"/>
          <w:szCs w:val="24"/>
        </w:rPr>
        <w:t>4</w:t>
      </w:r>
      <w:r>
        <w:rPr>
          <w:rFonts w:ascii="Arial" w:hAnsi="Arial" w:cs="Arial"/>
          <w:sz w:val="22"/>
          <w:szCs w:val="24"/>
        </w:rPr>
        <w:t xml:space="preserve">. </w:t>
      </w:r>
      <w:r w:rsidR="00E2624B" w:rsidRPr="00455751">
        <w:rPr>
          <w:rFonts w:ascii="Arial" w:hAnsi="Arial" w:cs="Arial"/>
          <w:sz w:val="22"/>
          <w:szCs w:val="24"/>
        </w:rPr>
        <w:t>Внутри счета депо Депонента может быть открыто то необходимое количество разделов,</w:t>
      </w:r>
      <w:r w:rsidR="00B417F4">
        <w:rPr>
          <w:rFonts w:ascii="Arial" w:hAnsi="Arial" w:cs="Arial"/>
          <w:sz w:val="22"/>
          <w:szCs w:val="24"/>
        </w:rPr>
        <w:t xml:space="preserve"> </w:t>
      </w:r>
      <w:r w:rsidR="00E2624B" w:rsidRPr="00455751">
        <w:rPr>
          <w:rFonts w:ascii="Arial" w:hAnsi="Arial" w:cs="Arial"/>
          <w:sz w:val="22"/>
          <w:szCs w:val="24"/>
        </w:rPr>
        <w:t>которое обеспечивает удобство ведения депозитарного учета. Количество и состав разделов</w:t>
      </w:r>
      <w:r w:rsidR="00B417F4">
        <w:rPr>
          <w:rFonts w:ascii="Arial" w:hAnsi="Arial" w:cs="Arial"/>
          <w:sz w:val="22"/>
          <w:szCs w:val="24"/>
        </w:rPr>
        <w:t xml:space="preserve"> </w:t>
      </w:r>
      <w:r w:rsidR="00E2624B" w:rsidRPr="00455751">
        <w:rPr>
          <w:rFonts w:ascii="Arial" w:hAnsi="Arial" w:cs="Arial"/>
          <w:sz w:val="22"/>
          <w:szCs w:val="24"/>
        </w:rPr>
        <w:t>Депозитарий определяет самостоятельно.</w:t>
      </w:r>
    </w:p>
    <w:p w:rsidR="00062A80" w:rsidRDefault="00062A80" w:rsidP="00062A80">
      <w:pPr>
        <w:ind w:firstLine="720"/>
        <w:jc w:val="both"/>
        <w:rPr>
          <w:rFonts w:ascii="Arial" w:hAnsi="Arial" w:cs="Arial"/>
          <w:sz w:val="22"/>
          <w:szCs w:val="24"/>
        </w:rPr>
      </w:pPr>
      <w:r w:rsidRPr="009F6635">
        <w:rPr>
          <w:rFonts w:ascii="Arial" w:hAnsi="Arial" w:cs="Arial"/>
          <w:sz w:val="22"/>
          <w:szCs w:val="24"/>
        </w:rPr>
        <w:t>11.1.1</w:t>
      </w:r>
      <w:r>
        <w:rPr>
          <w:rFonts w:ascii="Arial" w:hAnsi="Arial" w:cs="Arial"/>
          <w:sz w:val="22"/>
          <w:szCs w:val="24"/>
        </w:rPr>
        <w:t>1.5.</w:t>
      </w:r>
      <w:r w:rsidRPr="0051769D">
        <w:rPr>
          <w:rFonts w:ascii="Arial" w:hAnsi="Arial" w:cs="Arial"/>
          <w:sz w:val="22"/>
          <w:szCs w:val="24"/>
        </w:rPr>
        <w:t xml:space="preserve"> </w:t>
      </w:r>
      <w:r w:rsidRPr="00455751">
        <w:rPr>
          <w:rFonts w:ascii="Arial" w:hAnsi="Arial" w:cs="Arial"/>
          <w:sz w:val="22"/>
          <w:szCs w:val="24"/>
        </w:rPr>
        <w:t xml:space="preserve">В случае заключения между Депонентом и </w:t>
      </w:r>
      <w:r>
        <w:rPr>
          <w:rFonts w:ascii="Arial" w:hAnsi="Arial" w:cs="Arial"/>
          <w:sz w:val="22"/>
          <w:szCs w:val="24"/>
        </w:rPr>
        <w:t>Обществом</w:t>
      </w:r>
      <w:r w:rsidRPr="00455751">
        <w:rPr>
          <w:rFonts w:ascii="Arial" w:hAnsi="Arial" w:cs="Arial"/>
          <w:sz w:val="22"/>
          <w:szCs w:val="24"/>
        </w:rPr>
        <w:t xml:space="preserve"> Договор</w:t>
      </w:r>
      <w:r>
        <w:rPr>
          <w:rFonts w:ascii="Arial" w:hAnsi="Arial" w:cs="Arial"/>
          <w:sz w:val="22"/>
          <w:szCs w:val="24"/>
        </w:rPr>
        <w:t>а</w:t>
      </w:r>
      <w:r w:rsidRPr="00455751">
        <w:rPr>
          <w:rFonts w:ascii="Arial" w:hAnsi="Arial" w:cs="Arial"/>
          <w:sz w:val="22"/>
          <w:szCs w:val="24"/>
        </w:rPr>
        <w:t xml:space="preserve"> о брокерском обслуживании на</w:t>
      </w:r>
      <w:r>
        <w:rPr>
          <w:rFonts w:ascii="Arial" w:hAnsi="Arial" w:cs="Arial"/>
          <w:sz w:val="22"/>
          <w:szCs w:val="24"/>
        </w:rPr>
        <w:t xml:space="preserve"> </w:t>
      </w:r>
      <w:r w:rsidRPr="00455751">
        <w:rPr>
          <w:rFonts w:ascii="Arial" w:hAnsi="Arial" w:cs="Arial"/>
          <w:sz w:val="22"/>
          <w:szCs w:val="24"/>
        </w:rPr>
        <w:t>рынках ценных бумаг инициатором открытия или закрытия торговых разделов счета депо может</w:t>
      </w:r>
      <w:r>
        <w:rPr>
          <w:rFonts w:ascii="Arial" w:hAnsi="Arial" w:cs="Arial"/>
          <w:sz w:val="22"/>
          <w:szCs w:val="24"/>
        </w:rPr>
        <w:t xml:space="preserve"> </w:t>
      </w:r>
      <w:r w:rsidRPr="00455751">
        <w:rPr>
          <w:rFonts w:ascii="Arial" w:hAnsi="Arial" w:cs="Arial"/>
          <w:sz w:val="22"/>
          <w:szCs w:val="24"/>
        </w:rPr>
        <w:t xml:space="preserve">являться </w:t>
      </w:r>
      <w:r>
        <w:rPr>
          <w:rFonts w:ascii="Arial" w:hAnsi="Arial" w:cs="Arial"/>
          <w:sz w:val="22"/>
          <w:szCs w:val="24"/>
        </w:rPr>
        <w:t>Общество</w:t>
      </w:r>
      <w:r w:rsidRPr="00455751">
        <w:rPr>
          <w:rFonts w:ascii="Arial" w:hAnsi="Arial" w:cs="Arial"/>
          <w:sz w:val="22"/>
          <w:szCs w:val="24"/>
        </w:rPr>
        <w:t>, выступающ</w:t>
      </w:r>
      <w:r>
        <w:rPr>
          <w:rFonts w:ascii="Arial" w:hAnsi="Arial" w:cs="Arial"/>
          <w:sz w:val="22"/>
          <w:szCs w:val="24"/>
        </w:rPr>
        <w:t>ее</w:t>
      </w:r>
      <w:r w:rsidRPr="00455751">
        <w:rPr>
          <w:rFonts w:ascii="Arial" w:hAnsi="Arial" w:cs="Arial"/>
          <w:sz w:val="22"/>
          <w:szCs w:val="24"/>
        </w:rPr>
        <w:t xml:space="preserve"> оператором торгового счета депо/раздела счета Депонента.</w:t>
      </w:r>
    </w:p>
    <w:p w:rsidR="00E2624B" w:rsidRPr="00455751" w:rsidRDefault="0051769D" w:rsidP="00455751">
      <w:pPr>
        <w:ind w:firstLine="720"/>
        <w:jc w:val="both"/>
        <w:rPr>
          <w:rFonts w:ascii="Arial" w:hAnsi="Arial" w:cs="Arial"/>
          <w:sz w:val="22"/>
          <w:szCs w:val="24"/>
        </w:rPr>
      </w:pPr>
      <w:r w:rsidRPr="009F6635">
        <w:rPr>
          <w:rFonts w:ascii="Arial" w:hAnsi="Arial" w:cs="Arial"/>
          <w:sz w:val="22"/>
          <w:szCs w:val="24"/>
        </w:rPr>
        <w:t>11.1.1</w:t>
      </w:r>
      <w:r>
        <w:rPr>
          <w:rFonts w:ascii="Arial" w:hAnsi="Arial" w:cs="Arial"/>
          <w:sz w:val="22"/>
          <w:szCs w:val="24"/>
        </w:rPr>
        <w:t>1.</w:t>
      </w:r>
      <w:r w:rsidR="00062A80">
        <w:rPr>
          <w:rFonts w:ascii="Arial" w:hAnsi="Arial" w:cs="Arial"/>
          <w:sz w:val="22"/>
          <w:szCs w:val="24"/>
        </w:rPr>
        <w:t>6</w:t>
      </w:r>
      <w:r>
        <w:rPr>
          <w:rFonts w:ascii="Arial" w:hAnsi="Arial" w:cs="Arial"/>
          <w:sz w:val="22"/>
          <w:szCs w:val="24"/>
        </w:rPr>
        <w:t xml:space="preserve">. </w:t>
      </w:r>
      <w:r w:rsidRPr="00455751">
        <w:rPr>
          <w:rFonts w:ascii="Arial" w:hAnsi="Arial" w:cs="Arial"/>
          <w:sz w:val="22"/>
          <w:szCs w:val="24"/>
        </w:rPr>
        <w:t xml:space="preserve">Если Депонент является лицом, которому </w:t>
      </w:r>
      <w:r w:rsidR="00A46F62">
        <w:rPr>
          <w:rFonts w:ascii="Arial" w:hAnsi="Arial" w:cs="Arial"/>
          <w:sz w:val="22"/>
          <w:szCs w:val="24"/>
        </w:rPr>
        <w:t>Общество</w:t>
      </w:r>
      <w:r w:rsidRPr="00455751">
        <w:rPr>
          <w:rFonts w:ascii="Arial" w:hAnsi="Arial" w:cs="Arial"/>
          <w:sz w:val="22"/>
          <w:szCs w:val="24"/>
        </w:rPr>
        <w:t xml:space="preserve"> оказывает услуги брокера, то операции по</w:t>
      </w:r>
      <w:r w:rsidR="00B417F4">
        <w:rPr>
          <w:rFonts w:ascii="Arial" w:hAnsi="Arial" w:cs="Arial"/>
          <w:sz w:val="22"/>
          <w:szCs w:val="24"/>
        </w:rPr>
        <w:t xml:space="preserve"> </w:t>
      </w:r>
      <w:r w:rsidRPr="00455751">
        <w:rPr>
          <w:rFonts w:ascii="Arial" w:hAnsi="Arial" w:cs="Arial"/>
          <w:sz w:val="22"/>
          <w:szCs w:val="24"/>
        </w:rPr>
        <w:t>переводу / зачислению ценных бумаг во исполнение</w:t>
      </w:r>
      <w:r w:rsidR="00B417F4">
        <w:rPr>
          <w:rFonts w:ascii="Arial" w:hAnsi="Arial" w:cs="Arial"/>
          <w:sz w:val="22"/>
          <w:szCs w:val="24"/>
        </w:rPr>
        <w:t xml:space="preserve"> </w:t>
      </w:r>
      <w:r w:rsidRPr="00455751">
        <w:rPr>
          <w:rFonts w:ascii="Arial" w:hAnsi="Arial" w:cs="Arial"/>
          <w:sz w:val="22"/>
          <w:szCs w:val="24"/>
        </w:rPr>
        <w:t>поручений на покупку / продажу ценных бумаг</w:t>
      </w:r>
      <w:r w:rsidR="00B417F4">
        <w:rPr>
          <w:rFonts w:ascii="Arial" w:hAnsi="Arial" w:cs="Arial"/>
          <w:sz w:val="22"/>
          <w:szCs w:val="24"/>
        </w:rPr>
        <w:t xml:space="preserve"> </w:t>
      </w:r>
      <w:r w:rsidRPr="00455751">
        <w:rPr>
          <w:rFonts w:ascii="Arial" w:hAnsi="Arial" w:cs="Arial"/>
          <w:sz w:val="22"/>
          <w:szCs w:val="24"/>
        </w:rPr>
        <w:t>по Договору о брокерском обслуживании на рынк</w:t>
      </w:r>
      <w:r w:rsidR="00DF23EE">
        <w:rPr>
          <w:rFonts w:ascii="Arial" w:hAnsi="Arial" w:cs="Arial"/>
          <w:sz w:val="22"/>
          <w:szCs w:val="24"/>
        </w:rPr>
        <w:t>е</w:t>
      </w:r>
      <w:r w:rsidR="00B417F4">
        <w:rPr>
          <w:rFonts w:ascii="Arial" w:hAnsi="Arial" w:cs="Arial"/>
          <w:sz w:val="22"/>
          <w:szCs w:val="24"/>
        </w:rPr>
        <w:t xml:space="preserve"> </w:t>
      </w:r>
      <w:r w:rsidRPr="00455751">
        <w:rPr>
          <w:rFonts w:ascii="Arial" w:hAnsi="Arial" w:cs="Arial"/>
          <w:sz w:val="22"/>
          <w:szCs w:val="24"/>
        </w:rPr>
        <w:t>ценных бумаг осуществляются Депозитарием</w:t>
      </w:r>
      <w:r w:rsidR="00B417F4">
        <w:rPr>
          <w:rFonts w:ascii="Arial" w:hAnsi="Arial" w:cs="Arial"/>
          <w:sz w:val="22"/>
          <w:szCs w:val="24"/>
        </w:rPr>
        <w:t xml:space="preserve"> </w:t>
      </w:r>
      <w:r w:rsidRPr="00455751">
        <w:rPr>
          <w:rFonts w:ascii="Arial" w:hAnsi="Arial" w:cs="Arial"/>
          <w:sz w:val="22"/>
          <w:szCs w:val="24"/>
        </w:rPr>
        <w:t>путем зачисления / списания ценных бумаг по разделам торгового счета депо Депонента, открытым</w:t>
      </w:r>
      <w:r w:rsidR="00455751" w:rsidRPr="00455751">
        <w:rPr>
          <w:rFonts w:ascii="Arial" w:hAnsi="Arial" w:cs="Arial"/>
          <w:sz w:val="22"/>
          <w:szCs w:val="24"/>
        </w:rPr>
        <w:t xml:space="preserve"> под конкретного организатора торговли на рынке ценных бумаг.</w:t>
      </w:r>
    </w:p>
    <w:p w:rsidR="00EE65F3" w:rsidRDefault="0051769D" w:rsidP="00455751">
      <w:pPr>
        <w:ind w:firstLine="720"/>
        <w:jc w:val="both"/>
        <w:rPr>
          <w:rFonts w:ascii="Arial" w:hAnsi="Arial" w:cs="Arial"/>
          <w:sz w:val="22"/>
          <w:szCs w:val="24"/>
        </w:rPr>
      </w:pPr>
      <w:r w:rsidRPr="009F6635">
        <w:rPr>
          <w:rFonts w:ascii="Arial" w:hAnsi="Arial" w:cs="Arial"/>
          <w:sz w:val="22"/>
          <w:szCs w:val="24"/>
        </w:rPr>
        <w:t>11.1.1</w:t>
      </w:r>
      <w:r>
        <w:rPr>
          <w:rFonts w:ascii="Arial" w:hAnsi="Arial" w:cs="Arial"/>
          <w:sz w:val="22"/>
          <w:szCs w:val="24"/>
        </w:rPr>
        <w:t>1.</w:t>
      </w:r>
      <w:r w:rsidR="00062A80">
        <w:rPr>
          <w:rFonts w:ascii="Arial" w:hAnsi="Arial" w:cs="Arial"/>
          <w:sz w:val="22"/>
          <w:szCs w:val="24"/>
        </w:rPr>
        <w:t>7</w:t>
      </w:r>
      <w:r>
        <w:rPr>
          <w:rFonts w:ascii="Arial" w:hAnsi="Arial" w:cs="Arial"/>
          <w:sz w:val="22"/>
          <w:szCs w:val="24"/>
        </w:rPr>
        <w:t>.</w:t>
      </w:r>
      <w:r w:rsidR="00455751" w:rsidRPr="00455751">
        <w:rPr>
          <w:rFonts w:ascii="Arial" w:hAnsi="Arial" w:cs="Arial"/>
          <w:sz w:val="22"/>
          <w:szCs w:val="24"/>
        </w:rPr>
        <w:t xml:space="preserve"> Депозитарий осуществляет регистрацию фактов обременения ценных бумаг Депонентов</w:t>
      </w:r>
      <w:r w:rsidR="00B417F4">
        <w:rPr>
          <w:rFonts w:ascii="Arial" w:hAnsi="Arial" w:cs="Arial"/>
          <w:sz w:val="22"/>
          <w:szCs w:val="24"/>
        </w:rPr>
        <w:t xml:space="preserve"> </w:t>
      </w:r>
      <w:r w:rsidR="00455751" w:rsidRPr="00455751">
        <w:rPr>
          <w:rFonts w:ascii="Arial" w:hAnsi="Arial" w:cs="Arial"/>
          <w:sz w:val="22"/>
          <w:szCs w:val="24"/>
        </w:rPr>
        <w:t>залогом / прекращения залога на открываемом разделе счета депо «Ценные бумаги, обремененные</w:t>
      </w:r>
      <w:r w:rsidR="00B417F4">
        <w:rPr>
          <w:rFonts w:ascii="Arial" w:hAnsi="Arial" w:cs="Arial"/>
          <w:sz w:val="22"/>
          <w:szCs w:val="24"/>
        </w:rPr>
        <w:t xml:space="preserve"> </w:t>
      </w:r>
      <w:r w:rsidR="00455751" w:rsidRPr="00455751">
        <w:rPr>
          <w:rFonts w:ascii="Arial" w:hAnsi="Arial" w:cs="Arial"/>
          <w:sz w:val="22"/>
          <w:szCs w:val="24"/>
        </w:rPr>
        <w:t>обязательствами». Такой раздел открывается, как правило, под конкретный договор залога.</w:t>
      </w:r>
    </w:p>
    <w:p w:rsidR="0051769D" w:rsidRDefault="0051769D" w:rsidP="00455751">
      <w:pPr>
        <w:ind w:firstLine="720"/>
        <w:jc w:val="both"/>
        <w:rPr>
          <w:rFonts w:ascii="Arial" w:hAnsi="Arial" w:cs="Arial"/>
          <w:sz w:val="22"/>
          <w:szCs w:val="24"/>
        </w:rPr>
      </w:pPr>
    </w:p>
    <w:p w:rsidR="0051769D" w:rsidRDefault="0051769D" w:rsidP="00455751">
      <w:pPr>
        <w:ind w:firstLine="720"/>
        <w:jc w:val="both"/>
        <w:rPr>
          <w:rFonts w:ascii="Arial" w:hAnsi="Arial" w:cs="Arial"/>
          <w:sz w:val="22"/>
          <w:szCs w:val="24"/>
        </w:rPr>
      </w:pPr>
    </w:p>
    <w:p w:rsidR="0051769D" w:rsidRPr="009F6635" w:rsidRDefault="0051769D" w:rsidP="00E62C62">
      <w:pPr>
        <w:jc w:val="both"/>
        <w:rPr>
          <w:rFonts w:ascii="Arial" w:hAnsi="Arial" w:cs="Arial"/>
          <w:sz w:val="22"/>
          <w:szCs w:val="24"/>
        </w:rPr>
      </w:pPr>
    </w:p>
    <w:p w:rsidR="00CA1C43" w:rsidRPr="009F6635" w:rsidRDefault="00CA1C43" w:rsidP="00E62C62">
      <w:pPr>
        <w:ind w:firstLine="709"/>
        <w:jc w:val="both"/>
        <w:rPr>
          <w:rFonts w:ascii="Arial" w:hAnsi="Arial" w:cs="Arial"/>
          <w:sz w:val="22"/>
          <w:szCs w:val="24"/>
          <w:u w:val="single"/>
        </w:rPr>
      </w:pPr>
      <w:r w:rsidRPr="009F6635">
        <w:rPr>
          <w:rFonts w:ascii="Arial" w:hAnsi="Arial" w:cs="Arial"/>
          <w:sz w:val="22"/>
          <w:szCs w:val="24"/>
          <w:u w:val="single"/>
        </w:rPr>
        <w:t>11.2. Инвентарные операции.</w:t>
      </w:r>
    </w:p>
    <w:p w:rsidR="00CA1C43" w:rsidRPr="009F6635" w:rsidRDefault="00CA1C43" w:rsidP="00E62C62">
      <w:pPr>
        <w:ind w:firstLine="709"/>
        <w:jc w:val="both"/>
        <w:rPr>
          <w:rFonts w:ascii="Arial" w:hAnsi="Arial" w:cs="Arial"/>
          <w:b/>
        </w:rPr>
      </w:pPr>
      <w:r w:rsidRPr="009F6635">
        <w:rPr>
          <w:rFonts w:ascii="Arial" w:hAnsi="Arial" w:cs="Arial"/>
          <w:sz w:val="22"/>
          <w:szCs w:val="24"/>
        </w:rPr>
        <w:t xml:space="preserve">11.2.1. </w:t>
      </w:r>
      <w:r w:rsidRPr="009F6635">
        <w:rPr>
          <w:rFonts w:ascii="Arial" w:hAnsi="Arial" w:cs="Arial"/>
          <w:b/>
          <w:sz w:val="22"/>
          <w:szCs w:val="24"/>
        </w:rPr>
        <w:t>Прием ценных бумаг на учет.</w:t>
      </w:r>
    </w:p>
    <w:p w:rsidR="00CA1C43" w:rsidRPr="009F6635" w:rsidRDefault="00CA1C43" w:rsidP="00E62C62">
      <w:pPr>
        <w:jc w:val="both"/>
        <w:rPr>
          <w:rFonts w:ascii="Arial" w:hAnsi="Arial" w:cs="Arial"/>
          <w:sz w:val="22"/>
          <w:szCs w:val="24"/>
        </w:rPr>
      </w:pPr>
      <w:r w:rsidRPr="009F6635">
        <w:rPr>
          <w:rFonts w:ascii="Arial" w:hAnsi="Arial" w:cs="Arial"/>
          <w:i/>
          <w:sz w:val="22"/>
          <w:szCs w:val="24"/>
        </w:rPr>
        <w:t>Содержание операции:</w:t>
      </w:r>
      <w:r w:rsidRPr="009F6635">
        <w:rPr>
          <w:rFonts w:ascii="Arial" w:hAnsi="Arial" w:cs="Arial"/>
          <w:sz w:val="22"/>
          <w:szCs w:val="24"/>
        </w:rPr>
        <w:t xml:space="preserve"> Операция по приему ценных бумаг на учет представляет собой зачисление соответствующего количества ценных бумаг на счет депо </w:t>
      </w:r>
      <w:r w:rsidR="00302379">
        <w:rPr>
          <w:rFonts w:ascii="Arial" w:hAnsi="Arial" w:cs="Arial"/>
          <w:sz w:val="22"/>
          <w:szCs w:val="24"/>
        </w:rPr>
        <w:t>Д</w:t>
      </w:r>
      <w:r w:rsidRPr="009F6635">
        <w:rPr>
          <w:rFonts w:ascii="Arial" w:hAnsi="Arial" w:cs="Arial"/>
          <w:sz w:val="22"/>
          <w:szCs w:val="24"/>
        </w:rPr>
        <w:t>епонента.</w:t>
      </w:r>
    </w:p>
    <w:p w:rsidR="00CA1C43" w:rsidRPr="009F6635" w:rsidRDefault="00CA1C43" w:rsidP="00E62C62">
      <w:pPr>
        <w:ind w:firstLine="284"/>
        <w:jc w:val="both"/>
        <w:rPr>
          <w:rFonts w:ascii="Arial" w:hAnsi="Arial" w:cs="Arial"/>
          <w:sz w:val="22"/>
          <w:szCs w:val="24"/>
        </w:rPr>
      </w:pPr>
      <w:r w:rsidRPr="009F6635">
        <w:rPr>
          <w:rFonts w:ascii="Arial" w:hAnsi="Arial" w:cs="Arial"/>
          <w:sz w:val="22"/>
          <w:szCs w:val="24"/>
        </w:rPr>
        <w:tab/>
        <w:t>11.2.1.1.</w:t>
      </w:r>
      <w:r w:rsidR="00AC67AB" w:rsidRPr="009F6635">
        <w:rPr>
          <w:rFonts w:ascii="Arial" w:hAnsi="Arial" w:cs="Arial"/>
          <w:sz w:val="22"/>
          <w:szCs w:val="24"/>
        </w:rPr>
        <w:t xml:space="preserve"> </w:t>
      </w:r>
      <w:r w:rsidRPr="009F6635">
        <w:rPr>
          <w:rFonts w:ascii="Arial" w:hAnsi="Arial" w:cs="Arial"/>
          <w:sz w:val="22"/>
          <w:szCs w:val="24"/>
        </w:rPr>
        <w:t xml:space="preserve">Депозитарий осуществляет следующие операции приема ценных бумаг на учет на счет депо </w:t>
      </w:r>
      <w:r w:rsidR="00302379">
        <w:rPr>
          <w:rFonts w:ascii="Arial" w:hAnsi="Arial" w:cs="Arial"/>
          <w:sz w:val="22"/>
          <w:szCs w:val="24"/>
        </w:rPr>
        <w:t>Д</w:t>
      </w:r>
      <w:r w:rsidRPr="009F6635">
        <w:rPr>
          <w:rFonts w:ascii="Arial" w:hAnsi="Arial" w:cs="Arial"/>
          <w:sz w:val="22"/>
          <w:szCs w:val="24"/>
        </w:rPr>
        <w:t>епонента:</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-прием на учет предъявительских документарных ценных бумаг;</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-прием на учет именных бездокументарных ценных бумаг;</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-прием на учет именных документарных ценных бумаг.</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11.2.1.2.</w:t>
      </w:r>
      <w:r w:rsidR="00AC67AB" w:rsidRPr="009F6635">
        <w:rPr>
          <w:rFonts w:ascii="Arial" w:hAnsi="Arial" w:cs="Arial"/>
          <w:sz w:val="22"/>
          <w:szCs w:val="24"/>
        </w:rPr>
        <w:t xml:space="preserve"> </w:t>
      </w:r>
      <w:r w:rsidRPr="009F6635">
        <w:rPr>
          <w:rFonts w:ascii="Arial" w:hAnsi="Arial" w:cs="Arial"/>
          <w:sz w:val="22"/>
          <w:szCs w:val="24"/>
        </w:rPr>
        <w:t xml:space="preserve">Способ учета принимаемых ценных бумаг определяется поручением </w:t>
      </w:r>
      <w:r w:rsidR="00302379">
        <w:rPr>
          <w:rFonts w:ascii="Arial" w:hAnsi="Arial" w:cs="Arial"/>
          <w:sz w:val="22"/>
          <w:szCs w:val="24"/>
        </w:rPr>
        <w:t>Д</w:t>
      </w:r>
      <w:r w:rsidRPr="009F6635">
        <w:rPr>
          <w:rFonts w:ascii="Arial" w:hAnsi="Arial" w:cs="Arial"/>
          <w:sz w:val="22"/>
          <w:szCs w:val="24"/>
        </w:rPr>
        <w:t>епонента и Условиями, если этот способ не противоречит установленным эмитентом ценных бумаг или регулирующим органом ограничениям обращения ценных бумаг.</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11.2.1.3.</w:t>
      </w:r>
      <w:r w:rsidR="00AC67AB" w:rsidRPr="009F6635">
        <w:rPr>
          <w:rFonts w:ascii="Arial" w:hAnsi="Arial" w:cs="Arial"/>
          <w:sz w:val="22"/>
          <w:szCs w:val="24"/>
        </w:rPr>
        <w:t xml:space="preserve"> </w:t>
      </w:r>
      <w:r w:rsidRPr="009F6635">
        <w:rPr>
          <w:rFonts w:ascii="Arial" w:hAnsi="Arial" w:cs="Arial"/>
          <w:sz w:val="22"/>
          <w:szCs w:val="24"/>
        </w:rPr>
        <w:t>При передаче Депозитарию сертификатов ценных бумаг оформляется акт приема-передачи.</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 xml:space="preserve">11.2.1.4. Операция на прием ценных бумаг на учет, </w:t>
      </w:r>
      <w:r w:rsidRPr="009F6635">
        <w:rPr>
          <w:rStyle w:val="22"/>
          <w:rFonts w:ascii="Arial" w:hAnsi="Arial" w:cs="Arial"/>
          <w:sz w:val="22"/>
          <w:szCs w:val="24"/>
        </w:rPr>
        <w:t>исполняется Депозитарием в сроки, указанные в разделе 10 настоящих Условий.</w:t>
      </w:r>
    </w:p>
    <w:p w:rsidR="00CA1C43" w:rsidRPr="009F6635" w:rsidRDefault="00CA1C43" w:rsidP="00E62C62">
      <w:pPr>
        <w:jc w:val="both"/>
        <w:rPr>
          <w:rFonts w:ascii="Arial" w:hAnsi="Arial" w:cs="Arial"/>
          <w:sz w:val="22"/>
          <w:szCs w:val="24"/>
        </w:rPr>
      </w:pPr>
      <w:r w:rsidRPr="009F6635">
        <w:rPr>
          <w:rFonts w:ascii="Arial" w:hAnsi="Arial" w:cs="Arial"/>
          <w:i/>
          <w:sz w:val="22"/>
          <w:szCs w:val="24"/>
        </w:rPr>
        <w:t>Основания для операции:</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11.2.1.5.</w:t>
      </w:r>
      <w:r w:rsidR="00391C3D" w:rsidRPr="009F6635">
        <w:rPr>
          <w:rFonts w:ascii="Arial" w:hAnsi="Arial" w:cs="Arial"/>
          <w:sz w:val="22"/>
          <w:szCs w:val="24"/>
        </w:rPr>
        <w:t xml:space="preserve"> </w:t>
      </w:r>
      <w:r w:rsidRPr="009F6635">
        <w:rPr>
          <w:rFonts w:ascii="Arial" w:hAnsi="Arial" w:cs="Arial"/>
          <w:sz w:val="22"/>
          <w:szCs w:val="24"/>
        </w:rPr>
        <w:t>Прием на хранение и учет предъявительских документарных ценных бумаг осуществляется на основании:</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-поручения</w:t>
      </w:r>
      <w:r w:rsidRPr="009F6635">
        <w:rPr>
          <w:rStyle w:val="12"/>
          <w:rFonts w:ascii="Arial" w:hAnsi="Arial" w:cs="Arial"/>
          <w:sz w:val="22"/>
          <w:szCs w:val="24"/>
        </w:rPr>
        <w:t xml:space="preserve"> инициатора операции</w:t>
      </w:r>
      <w:r w:rsidR="00302379">
        <w:rPr>
          <w:rStyle w:val="12"/>
          <w:rFonts w:ascii="Arial" w:hAnsi="Arial" w:cs="Arial"/>
          <w:sz w:val="22"/>
          <w:szCs w:val="24"/>
        </w:rPr>
        <w:t xml:space="preserve"> </w:t>
      </w:r>
      <w:r w:rsidR="00302379">
        <w:rPr>
          <w:color w:val="000000"/>
          <w:sz w:val="22"/>
          <w:szCs w:val="22"/>
        </w:rPr>
        <w:t>(</w:t>
      </w:r>
      <w:r w:rsidR="00302379" w:rsidRPr="00D848F7">
        <w:rPr>
          <w:rFonts w:ascii="Arial" w:hAnsi="Arial" w:cs="Arial"/>
          <w:color w:val="000000"/>
          <w:sz w:val="22"/>
          <w:szCs w:val="22"/>
        </w:rPr>
        <w:t>приложение №</w:t>
      </w:r>
      <w:r w:rsidR="00302379">
        <w:rPr>
          <w:rFonts w:ascii="Arial" w:hAnsi="Arial" w:cs="Arial"/>
          <w:color w:val="000000"/>
          <w:sz w:val="22"/>
          <w:szCs w:val="22"/>
        </w:rPr>
        <w:t>10</w:t>
      </w:r>
      <w:r w:rsidR="00302379" w:rsidRPr="00D848F7">
        <w:rPr>
          <w:rFonts w:ascii="Arial" w:hAnsi="Arial" w:cs="Arial"/>
          <w:color w:val="000000"/>
          <w:sz w:val="22"/>
          <w:szCs w:val="22"/>
        </w:rPr>
        <w:t xml:space="preserve"> к настоящим Условиям</w:t>
      </w:r>
      <w:r w:rsidR="00302379" w:rsidRPr="00BA3B32">
        <w:rPr>
          <w:rFonts w:ascii="Arial" w:hAnsi="Arial" w:cs="Arial"/>
          <w:sz w:val="22"/>
          <w:szCs w:val="24"/>
        </w:rPr>
        <w:t>)</w:t>
      </w:r>
      <w:r w:rsidRPr="009F6635">
        <w:rPr>
          <w:rFonts w:ascii="Arial" w:hAnsi="Arial" w:cs="Arial"/>
          <w:sz w:val="22"/>
          <w:szCs w:val="24"/>
        </w:rPr>
        <w:t>;</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ab/>
        <w:t>-сертификатов ценных бумаг или отчета о совершенной операции по счету</w:t>
      </w:r>
      <w:r w:rsidR="00796A40" w:rsidRPr="009F6635">
        <w:rPr>
          <w:rFonts w:ascii="Arial" w:hAnsi="Arial" w:cs="Arial"/>
        </w:rPr>
        <w:t xml:space="preserve"> </w:t>
      </w:r>
      <w:r w:rsidR="00391C3D" w:rsidRPr="009F6635">
        <w:rPr>
          <w:rFonts w:ascii="Arial" w:hAnsi="Arial" w:cs="Arial"/>
          <w:sz w:val="22"/>
          <w:szCs w:val="24"/>
        </w:rPr>
        <w:t xml:space="preserve">депо </w:t>
      </w:r>
      <w:r w:rsidR="00796A40" w:rsidRPr="009F6635">
        <w:rPr>
          <w:rFonts w:ascii="Arial" w:hAnsi="Arial" w:cs="Arial"/>
          <w:sz w:val="22"/>
          <w:szCs w:val="24"/>
        </w:rPr>
        <w:t>номинального держателя</w:t>
      </w:r>
      <w:r w:rsidRPr="009F6635">
        <w:rPr>
          <w:rFonts w:ascii="Arial" w:hAnsi="Arial" w:cs="Arial"/>
          <w:sz w:val="22"/>
          <w:szCs w:val="24"/>
        </w:rPr>
        <w:t xml:space="preserve"> Депозитария в другом депозитарии.</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11.2.1.6.</w:t>
      </w:r>
      <w:r w:rsidR="00391C3D" w:rsidRPr="009F6635">
        <w:rPr>
          <w:rFonts w:ascii="Arial" w:hAnsi="Arial" w:cs="Arial"/>
          <w:sz w:val="22"/>
          <w:szCs w:val="24"/>
        </w:rPr>
        <w:t xml:space="preserve"> </w:t>
      </w:r>
      <w:r w:rsidRPr="009F6635">
        <w:rPr>
          <w:rFonts w:ascii="Arial" w:hAnsi="Arial" w:cs="Arial"/>
          <w:sz w:val="22"/>
          <w:szCs w:val="24"/>
        </w:rPr>
        <w:t>Прием на хранение и учет именных ценных бумаг осуществляется на основании:</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-поручения</w:t>
      </w:r>
      <w:r w:rsidRPr="009F6635">
        <w:rPr>
          <w:rStyle w:val="12"/>
          <w:rFonts w:ascii="Arial" w:hAnsi="Arial" w:cs="Arial"/>
          <w:sz w:val="22"/>
          <w:szCs w:val="24"/>
        </w:rPr>
        <w:t xml:space="preserve"> инициатора операции</w:t>
      </w:r>
      <w:r w:rsidRPr="009F6635">
        <w:rPr>
          <w:rFonts w:ascii="Arial" w:hAnsi="Arial" w:cs="Arial"/>
          <w:sz w:val="22"/>
          <w:szCs w:val="24"/>
        </w:rPr>
        <w:t>;</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-уведомления реестродержателя о проведенной операции зачисления ценных бумаг на лицевой счет номинального держателя Депозитария либо отчета о совершенной операции по счету</w:t>
      </w:r>
      <w:r w:rsidR="00796A40" w:rsidRPr="009F6635">
        <w:rPr>
          <w:rFonts w:ascii="Arial" w:hAnsi="Arial" w:cs="Arial"/>
        </w:rPr>
        <w:t xml:space="preserve"> </w:t>
      </w:r>
      <w:r w:rsidR="00391C3D" w:rsidRPr="009F6635">
        <w:rPr>
          <w:rFonts w:ascii="Arial" w:hAnsi="Arial" w:cs="Arial"/>
          <w:sz w:val="22"/>
          <w:szCs w:val="24"/>
        </w:rPr>
        <w:t xml:space="preserve">депо </w:t>
      </w:r>
      <w:r w:rsidR="00796A40" w:rsidRPr="009F6635">
        <w:rPr>
          <w:rFonts w:ascii="Arial" w:hAnsi="Arial" w:cs="Arial"/>
          <w:sz w:val="22"/>
          <w:szCs w:val="24"/>
        </w:rPr>
        <w:t>номинального держателя</w:t>
      </w:r>
      <w:r w:rsidRPr="009F6635">
        <w:rPr>
          <w:rFonts w:ascii="Arial" w:hAnsi="Arial" w:cs="Arial"/>
          <w:sz w:val="22"/>
          <w:szCs w:val="24"/>
        </w:rPr>
        <w:t xml:space="preserve"> Депозитария в другом депозитарии</w:t>
      </w:r>
      <w:r w:rsidR="00391C3D" w:rsidRPr="009F6635">
        <w:rPr>
          <w:rFonts w:ascii="Arial" w:hAnsi="Arial" w:cs="Arial"/>
          <w:sz w:val="22"/>
          <w:szCs w:val="24"/>
        </w:rPr>
        <w:t xml:space="preserve"> либо документа, подтверждающего зачисление ценных бумаг на счет лица, действующего в интересах других лиц, открытого Депозитарию в иностранной организации</w:t>
      </w:r>
      <w:r w:rsidRPr="009F6635">
        <w:rPr>
          <w:rFonts w:ascii="Arial" w:hAnsi="Arial" w:cs="Arial"/>
          <w:sz w:val="22"/>
          <w:szCs w:val="24"/>
        </w:rPr>
        <w:t>.</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-сертификатов ценных бумаг (при наличии).</w:t>
      </w:r>
    </w:p>
    <w:p w:rsidR="00CA1C43" w:rsidRPr="009F6635" w:rsidRDefault="00CA1C43" w:rsidP="00E62C62">
      <w:pPr>
        <w:jc w:val="both"/>
        <w:rPr>
          <w:rFonts w:ascii="Arial" w:hAnsi="Arial" w:cs="Arial"/>
          <w:i/>
          <w:sz w:val="22"/>
          <w:szCs w:val="24"/>
        </w:rPr>
      </w:pPr>
      <w:r w:rsidRPr="009F6635">
        <w:rPr>
          <w:rFonts w:ascii="Arial" w:hAnsi="Arial" w:cs="Arial"/>
          <w:i/>
          <w:sz w:val="22"/>
          <w:szCs w:val="24"/>
        </w:rPr>
        <w:t>Исходящие документы:</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11.2.1.7.</w:t>
      </w:r>
      <w:r w:rsidR="00D61F5D">
        <w:rPr>
          <w:rFonts w:ascii="Arial" w:hAnsi="Arial" w:cs="Arial"/>
          <w:sz w:val="22"/>
          <w:szCs w:val="24"/>
        </w:rPr>
        <w:t xml:space="preserve"> </w:t>
      </w:r>
      <w:r w:rsidRPr="009F6635">
        <w:rPr>
          <w:rFonts w:ascii="Arial" w:hAnsi="Arial" w:cs="Arial"/>
          <w:sz w:val="22"/>
          <w:szCs w:val="24"/>
        </w:rPr>
        <w:t>Завершением депозитарной операции по приему ценных бумаг на учет является передача инициатору операции отчета о совершенной операции</w:t>
      </w:r>
      <w:r w:rsidR="00302379">
        <w:rPr>
          <w:rFonts w:ascii="Arial" w:hAnsi="Arial" w:cs="Arial"/>
          <w:sz w:val="22"/>
          <w:szCs w:val="24"/>
        </w:rPr>
        <w:t xml:space="preserve"> </w:t>
      </w:r>
      <w:r w:rsidR="00302379">
        <w:rPr>
          <w:color w:val="000000"/>
          <w:sz w:val="22"/>
          <w:szCs w:val="22"/>
        </w:rPr>
        <w:t>(</w:t>
      </w:r>
      <w:r w:rsidR="00302379" w:rsidRPr="00D848F7">
        <w:rPr>
          <w:rFonts w:ascii="Arial" w:hAnsi="Arial" w:cs="Arial"/>
          <w:color w:val="000000"/>
          <w:sz w:val="22"/>
          <w:szCs w:val="22"/>
        </w:rPr>
        <w:t>приложение №</w:t>
      </w:r>
      <w:r w:rsidR="00302379">
        <w:rPr>
          <w:rFonts w:ascii="Arial" w:hAnsi="Arial" w:cs="Arial"/>
          <w:color w:val="000000"/>
          <w:sz w:val="22"/>
          <w:szCs w:val="22"/>
        </w:rPr>
        <w:t>17</w:t>
      </w:r>
      <w:r w:rsidR="00302379" w:rsidRPr="00D848F7">
        <w:rPr>
          <w:rFonts w:ascii="Arial" w:hAnsi="Arial" w:cs="Arial"/>
          <w:color w:val="000000"/>
          <w:sz w:val="22"/>
          <w:szCs w:val="22"/>
        </w:rPr>
        <w:t xml:space="preserve"> к настоящим Условиям</w:t>
      </w:r>
      <w:r w:rsidR="00302379" w:rsidRPr="00BA3B32">
        <w:rPr>
          <w:rFonts w:ascii="Arial" w:hAnsi="Arial" w:cs="Arial"/>
          <w:sz w:val="22"/>
          <w:szCs w:val="24"/>
        </w:rPr>
        <w:t>)</w:t>
      </w:r>
      <w:r w:rsidRPr="009F6635">
        <w:rPr>
          <w:rFonts w:ascii="Arial" w:hAnsi="Arial" w:cs="Arial"/>
          <w:sz w:val="22"/>
          <w:szCs w:val="24"/>
        </w:rPr>
        <w:t>.</w:t>
      </w:r>
    </w:p>
    <w:p w:rsidR="00391C3D" w:rsidRPr="009F6635" w:rsidRDefault="00391C3D" w:rsidP="00E62C62">
      <w:pPr>
        <w:ind w:firstLine="720"/>
        <w:jc w:val="both"/>
        <w:rPr>
          <w:rFonts w:ascii="Arial" w:hAnsi="Arial" w:cs="Arial"/>
          <w:sz w:val="22"/>
          <w:szCs w:val="24"/>
        </w:rPr>
      </w:pPr>
    </w:p>
    <w:p w:rsidR="00CA1C43" w:rsidRPr="009F6635" w:rsidRDefault="00CA1C43" w:rsidP="00E62C62">
      <w:pPr>
        <w:ind w:firstLine="720"/>
        <w:jc w:val="both"/>
        <w:rPr>
          <w:rFonts w:ascii="Arial" w:hAnsi="Arial" w:cs="Arial"/>
        </w:rPr>
      </w:pPr>
      <w:r w:rsidRPr="009F6635">
        <w:rPr>
          <w:rFonts w:ascii="Arial" w:hAnsi="Arial" w:cs="Arial"/>
          <w:sz w:val="22"/>
          <w:szCs w:val="24"/>
        </w:rPr>
        <w:t xml:space="preserve">11.2.2. </w:t>
      </w:r>
      <w:r w:rsidRPr="009F6635">
        <w:rPr>
          <w:rFonts w:ascii="Arial" w:hAnsi="Arial" w:cs="Arial"/>
          <w:b/>
          <w:sz w:val="22"/>
          <w:szCs w:val="24"/>
        </w:rPr>
        <w:t>Снятие с учета ценных бумаг</w:t>
      </w:r>
    </w:p>
    <w:p w:rsidR="00CA1C43" w:rsidRPr="009F6635" w:rsidRDefault="00CA1C43" w:rsidP="00E62C62">
      <w:pPr>
        <w:jc w:val="both"/>
        <w:rPr>
          <w:rFonts w:ascii="Arial" w:hAnsi="Arial" w:cs="Arial"/>
          <w:sz w:val="22"/>
          <w:szCs w:val="24"/>
        </w:rPr>
      </w:pPr>
      <w:r w:rsidRPr="009F6635">
        <w:rPr>
          <w:rFonts w:ascii="Arial" w:hAnsi="Arial" w:cs="Arial"/>
          <w:i/>
          <w:sz w:val="22"/>
          <w:szCs w:val="24"/>
        </w:rPr>
        <w:t xml:space="preserve">Содержание операции: </w:t>
      </w:r>
      <w:r w:rsidRPr="009F6635">
        <w:rPr>
          <w:rFonts w:ascii="Arial" w:hAnsi="Arial" w:cs="Arial"/>
          <w:sz w:val="22"/>
          <w:szCs w:val="24"/>
        </w:rPr>
        <w:t>Операция по снятию с учета ценных бумаг представляет собой списание соответствующего количества ценных бумаг со счета депо депонента</w:t>
      </w:r>
      <w:r w:rsidR="00365E20" w:rsidRPr="009F6635">
        <w:rPr>
          <w:rFonts w:ascii="Arial" w:hAnsi="Arial" w:cs="Arial"/>
          <w:sz w:val="22"/>
          <w:szCs w:val="24"/>
        </w:rPr>
        <w:t xml:space="preserve"> или счета неустановленных лиц</w:t>
      </w:r>
      <w:r w:rsidRPr="009F6635">
        <w:rPr>
          <w:rFonts w:ascii="Arial" w:hAnsi="Arial" w:cs="Arial"/>
          <w:sz w:val="22"/>
          <w:szCs w:val="24"/>
        </w:rPr>
        <w:t>.</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11.2.2.1.</w:t>
      </w:r>
      <w:r w:rsidR="00391C3D" w:rsidRPr="009F6635">
        <w:rPr>
          <w:rFonts w:ascii="Arial" w:hAnsi="Arial" w:cs="Arial"/>
          <w:sz w:val="22"/>
          <w:szCs w:val="24"/>
        </w:rPr>
        <w:t xml:space="preserve"> </w:t>
      </w:r>
      <w:r w:rsidRPr="009F6635">
        <w:rPr>
          <w:rFonts w:ascii="Arial" w:hAnsi="Arial" w:cs="Arial"/>
          <w:sz w:val="22"/>
          <w:szCs w:val="24"/>
        </w:rPr>
        <w:t>Депозитарий осуществляет следующие операции по снятию с учета ценных бумаг:</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-снятие с учета предъявительских документарных ценных бумаг;</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-снятие с учета именных бездокументарных ценных бумаг;</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-снятие с учета именных документарных ценных бумаг.</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11.2.2.2.</w:t>
      </w:r>
      <w:r w:rsidR="00391C3D" w:rsidRPr="009F6635">
        <w:rPr>
          <w:rFonts w:ascii="Arial" w:hAnsi="Arial" w:cs="Arial"/>
          <w:sz w:val="22"/>
          <w:szCs w:val="24"/>
        </w:rPr>
        <w:t xml:space="preserve"> </w:t>
      </w:r>
      <w:r w:rsidRPr="009F6635">
        <w:rPr>
          <w:rFonts w:ascii="Arial" w:hAnsi="Arial" w:cs="Arial"/>
          <w:sz w:val="22"/>
          <w:szCs w:val="24"/>
        </w:rPr>
        <w:t xml:space="preserve">При выдаче Депозитарием сертификатов ценных бумаг оформляется акт приема-передачи. </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11.2.2.3.</w:t>
      </w:r>
      <w:r w:rsidR="00391C3D" w:rsidRPr="009F6635">
        <w:rPr>
          <w:rFonts w:ascii="Arial" w:hAnsi="Arial" w:cs="Arial"/>
          <w:sz w:val="22"/>
          <w:szCs w:val="24"/>
        </w:rPr>
        <w:t xml:space="preserve"> </w:t>
      </w:r>
      <w:r w:rsidRPr="009F6635">
        <w:rPr>
          <w:rFonts w:ascii="Arial" w:hAnsi="Arial" w:cs="Arial"/>
          <w:sz w:val="22"/>
          <w:szCs w:val="24"/>
        </w:rPr>
        <w:t>При проведении операции по снятию с хранения и учета сертификатов ценных бумаг, учитываемых закрытым способом, депоненту передаются сертификаты ценных бумаг, имеющие те же идентифицирующие признаки (номер, серия и т.п.), которые имели переданные/полученные указанным депонентом сертификаты ценных бумаг.</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11.2.2.4.</w:t>
      </w:r>
      <w:r w:rsidR="00391C3D" w:rsidRPr="009F6635">
        <w:rPr>
          <w:rFonts w:ascii="Arial" w:hAnsi="Arial" w:cs="Arial"/>
          <w:sz w:val="22"/>
          <w:szCs w:val="24"/>
        </w:rPr>
        <w:t xml:space="preserve"> </w:t>
      </w:r>
      <w:r w:rsidRPr="009F6635">
        <w:rPr>
          <w:rFonts w:ascii="Arial" w:hAnsi="Arial" w:cs="Arial"/>
          <w:sz w:val="22"/>
          <w:szCs w:val="24"/>
        </w:rPr>
        <w:t>Именные ценные бумаги депонента рассматриваются как снятые с учета с момента получения Депозитарием соответствующего  уведомления из реестра владельцев ценных бумаг или отчета от другого депозитария о снятии ценных бумаг с</w:t>
      </w:r>
      <w:r w:rsidR="00796A40" w:rsidRPr="009F6635">
        <w:rPr>
          <w:rFonts w:ascii="Arial" w:hAnsi="Arial" w:cs="Arial"/>
          <w:sz w:val="22"/>
          <w:szCs w:val="24"/>
        </w:rPr>
        <w:t>о</w:t>
      </w:r>
      <w:r w:rsidRPr="009F6635">
        <w:rPr>
          <w:rFonts w:ascii="Arial" w:hAnsi="Arial" w:cs="Arial"/>
          <w:sz w:val="22"/>
          <w:szCs w:val="24"/>
        </w:rPr>
        <w:t xml:space="preserve"> счета </w:t>
      </w:r>
      <w:r w:rsidR="00796A40" w:rsidRPr="009F6635">
        <w:rPr>
          <w:rFonts w:ascii="Arial" w:hAnsi="Arial" w:cs="Arial"/>
          <w:sz w:val="22"/>
          <w:szCs w:val="24"/>
        </w:rPr>
        <w:t>номинального держателя</w:t>
      </w:r>
      <w:r w:rsidRPr="009F6635">
        <w:rPr>
          <w:rFonts w:ascii="Arial" w:hAnsi="Arial" w:cs="Arial"/>
          <w:sz w:val="22"/>
          <w:szCs w:val="24"/>
        </w:rPr>
        <w:t xml:space="preserve"> Депозитария</w:t>
      </w:r>
      <w:r w:rsidR="00391C3D" w:rsidRPr="009F6635">
        <w:rPr>
          <w:rFonts w:ascii="Arial" w:hAnsi="Arial" w:cs="Arial"/>
          <w:sz w:val="22"/>
          <w:szCs w:val="24"/>
        </w:rPr>
        <w:t xml:space="preserve"> или документа, подтверждающего списание ценных бумаг со счета лица, действующего в интересах других лиц, открытого Депозитарию в иностранной организации</w:t>
      </w:r>
      <w:r w:rsidRPr="009F6635">
        <w:rPr>
          <w:rFonts w:ascii="Arial" w:hAnsi="Arial" w:cs="Arial"/>
          <w:sz w:val="22"/>
          <w:szCs w:val="24"/>
        </w:rPr>
        <w:t>.</w:t>
      </w:r>
    </w:p>
    <w:p w:rsidR="00365E20" w:rsidRPr="009F6635" w:rsidRDefault="00391C3D" w:rsidP="00E62C62">
      <w:pPr>
        <w:pStyle w:val="ConsPlusNormal"/>
        <w:ind w:firstLine="539"/>
        <w:jc w:val="both"/>
        <w:rPr>
          <w:sz w:val="22"/>
          <w:szCs w:val="22"/>
        </w:rPr>
      </w:pPr>
      <w:r w:rsidRPr="009F6635">
        <w:rPr>
          <w:sz w:val="22"/>
          <w:szCs w:val="22"/>
        </w:rPr>
        <w:t xml:space="preserve">11.2.2.4.1. </w:t>
      </w:r>
      <w:r w:rsidR="00365E20" w:rsidRPr="009F6635">
        <w:rPr>
          <w:sz w:val="22"/>
          <w:szCs w:val="22"/>
        </w:rPr>
        <w:t>Ценные бумаги также подлежат списанию со счета неустановленных лиц по истечении 1 месяца с даты зачисления на указанный счет таких ценных бумаг или ценных бумаг, которые были в них конвертированы. При этом количество ценных бумаг, учтенных депозитарием на счетах депо и счете неустановленных лиц, должно быть равно количеству таких же ценных бумаг, учтенных на счетах этого депозитария. В случае поручения (распоряжения) депозитария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w:t>
      </w:r>
    </w:p>
    <w:p w:rsidR="00CA1C43" w:rsidRPr="009F6635" w:rsidRDefault="00CA1C43" w:rsidP="00E62C62">
      <w:pPr>
        <w:ind w:firstLine="567"/>
        <w:jc w:val="both"/>
        <w:rPr>
          <w:rFonts w:ascii="Arial" w:hAnsi="Arial" w:cs="Arial"/>
          <w:sz w:val="22"/>
          <w:szCs w:val="24"/>
        </w:rPr>
      </w:pPr>
      <w:r w:rsidRPr="009F6635">
        <w:rPr>
          <w:rFonts w:ascii="Arial" w:hAnsi="Arial" w:cs="Arial"/>
          <w:sz w:val="22"/>
          <w:szCs w:val="24"/>
        </w:rPr>
        <w:tab/>
        <w:t>11.2.2.5.</w:t>
      </w:r>
      <w:r w:rsidR="00391C3D" w:rsidRPr="009F6635">
        <w:rPr>
          <w:rFonts w:ascii="Arial" w:hAnsi="Arial" w:cs="Arial"/>
          <w:sz w:val="22"/>
          <w:szCs w:val="24"/>
        </w:rPr>
        <w:t xml:space="preserve"> </w:t>
      </w:r>
      <w:r w:rsidRPr="009F6635">
        <w:rPr>
          <w:rFonts w:ascii="Arial" w:hAnsi="Arial" w:cs="Arial"/>
          <w:sz w:val="22"/>
          <w:szCs w:val="24"/>
        </w:rPr>
        <w:t>Предъявительские ценные бумаги рассматриваются как снятые с хранения и учета с момента подписания акта приемки-передачи этих ценных бумаг.</w:t>
      </w:r>
    </w:p>
    <w:p w:rsidR="00CA1C43" w:rsidRPr="009F6635" w:rsidRDefault="00CA1C43" w:rsidP="00E62C62">
      <w:pPr>
        <w:ind w:firstLine="720"/>
        <w:jc w:val="both"/>
        <w:rPr>
          <w:rFonts w:ascii="Arial" w:hAnsi="Arial" w:cs="Arial"/>
          <w:i/>
          <w:sz w:val="22"/>
          <w:szCs w:val="24"/>
        </w:rPr>
      </w:pPr>
      <w:r w:rsidRPr="009F6635">
        <w:rPr>
          <w:rFonts w:ascii="Arial" w:hAnsi="Arial" w:cs="Arial"/>
          <w:sz w:val="22"/>
          <w:szCs w:val="24"/>
        </w:rPr>
        <w:t xml:space="preserve">11.2.2.6. Операция Снятие с учета ценных бумаг </w:t>
      </w:r>
      <w:r w:rsidRPr="009F6635">
        <w:rPr>
          <w:rStyle w:val="22"/>
          <w:rFonts w:ascii="Arial" w:hAnsi="Arial" w:cs="Arial"/>
          <w:sz w:val="22"/>
          <w:szCs w:val="24"/>
        </w:rPr>
        <w:t>исполняется Депозитарием в сроки, указанные в разделе 10 настоящих Условий.</w:t>
      </w:r>
    </w:p>
    <w:p w:rsidR="00CA1C43" w:rsidRPr="009F6635" w:rsidRDefault="00CA1C43" w:rsidP="00E62C62">
      <w:pPr>
        <w:jc w:val="both"/>
        <w:rPr>
          <w:rFonts w:ascii="Arial" w:hAnsi="Arial" w:cs="Arial"/>
          <w:sz w:val="22"/>
          <w:szCs w:val="24"/>
        </w:rPr>
      </w:pPr>
      <w:r w:rsidRPr="009F6635">
        <w:rPr>
          <w:rFonts w:ascii="Arial" w:hAnsi="Arial" w:cs="Arial"/>
          <w:i/>
          <w:sz w:val="22"/>
          <w:szCs w:val="24"/>
        </w:rPr>
        <w:t>Основания для операции:</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11.2.2.7.</w:t>
      </w:r>
      <w:r w:rsidR="00391C3D" w:rsidRPr="009F6635">
        <w:rPr>
          <w:rFonts w:ascii="Arial" w:hAnsi="Arial" w:cs="Arial"/>
          <w:sz w:val="22"/>
          <w:szCs w:val="24"/>
        </w:rPr>
        <w:t xml:space="preserve"> </w:t>
      </w:r>
      <w:r w:rsidRPr="009F6635">
        <w:rPr>
          <w:rFonts w:ascii="Arial" w:hAnsi="Arial" w:cs="Arial"/>
          <w:sz w:val="22"/>
          <w:szCs w:val="24"/>
        </w:rPr>
        <w:t>Снятие с учета ценных бумаг осуществляется на основании:</w:t>
      </w:r>
    </w:p>
    <w:p w:rsidR="00CA1C43" w:rsidRPr="009F6635" w:rsidRDefault="00601FE4" w:rsidP="00E62C62">
      <w:pPr>
        <w:ind w:firstLine="709"/>
        <w:jc w:val="both"/>
        <w:rPr>
          <w:rFonts w:ascii="Arial" w:hAnsi="Arial" w:cs="Arial"/>
          <w:sz w:val="22"/>
          <w:szCs w:val="24"/>
        </w:rPr>
      </w:pPr>
      <w:r>
        <w:rPr>
          <w:rFonts w:ascii="Arial" w:hAnsi="Arial" w:cs="Arial"/>
          <w:sz w:val="22"/>
          <w:szCs w:val="24"/>
        </w:rPr>
        <w:t xml:space="preserve">- </w:t>
      </w:r>
      <w:r w:rsidR="00CA1C43" w:rsidRPr="009F6635">
        <w:rPr>
          <w:rFonts w:ascii="Arial" w:hAnsi="Arial" w:cs="Arial"/>
          <w:sz w:val="22"/>
          <w:szCs w:val="24"/>
        </w:rPr>
        <w:t>поручения инициатора операции</w:t>
      </w:r>
      <w:r w:rsidR="00EB3D60">
        <w:rPr>
          <w:rFonts w:ascii="Arial" w:hAnsi="Arial" w:cs="Arial"/>
          <w:sz w:val="22"/>
          <w:szCs w:val="24"/>
        </w:rPr>
        <w:t xml:space="preserve"> </w:t>
      </w:r>
      <w:r w:rsidR="00EB3D60">
        <w:rPr>
          <w:color w:val="000000"/>
          <w:sz w:val="22"/>
          <w:szCs w:val="22"/>
        </w:rPr>
        <w:t>(</w:t>
      </w:r>
      <w:r w:rsidR="00EB3D60" w:rsidRPr="00D848F7">
        <w:rPr>
          <w:rFonts w:ascii="Arial" w:hAnsi="Arial" w:cs="Arial"/>
          <w:color w:val="000000"/>
          <w:sz w:val="22"/>
          <w:szCs w:val="22"/>
        </w:rPr>
        <w:t>приложение №</w:t>
      </w:r>
      <w:r w:rsidR="00EB3D60">
        <w:rPr>
          <w:rFonts w:ascii="Arial" w:hAnsi="Arial" w:cs="Arial"/>
          <w:color w:val="000000"/>
          <w:sz w:val="22"/>
          <w:szCs w:val="22"/>
        </w:rPr>
        <w:t>10</w:t>
      </w:r>
      <w:r w:rsidR="00EB3D60" w:rsidRPr="00D848F7">
        <w:rPr>
          <w:rFonts w:ascii="Arial" w:hAnsi="Arial" w:cs="Arial"/>
          <w:color w:val="000000"/>
          <w:sz w:val="22"/>
          <w:szCs w:val="22"/>
        </w:rPr>
        <w:t xml:space="preserve"> к настоящим Условиям</w:t>
      </w:r>
      <w:r w:rsidR="00EB3D60" w:rsidRPr="00BA3B32">
        <w:rPr>
          <w:rFonts w:ascii="Arial" w:hAnsi="Arial" w:cs="Arial"/>
          <w:sz w:val="22"/>
          <w:szCs w:val="24"/>
        </w:rPr>
        <w:t>)</w:t>
      </w:r>
      <w:r w:rsidR="00CA1C43" w:rsidRPr="009F6635">
        <w:rPr>
          <w:rFonts w:ascii="Arial" w:hAnsi="Arial" w:cs="Arial"/>
          <w:sz w:val="22"/>
          <w:szCs w:val="24"/>
        </w:rPr>
        <w:t>.</w:t>
      </w:r>
    </w:p>
    <w:p w:rsidR="00CA1C43" w:rsidRPr="009F6635" w:rsidRDefault="00CA1C43" w:rsidP="00E62C62">
      <w:pPr>
        <w:ind w:firstLine="1"/>
        <w:jc w:val="both"/>
        <w:rPr>
          <w:rFonts w:ascii="Arial" w:hAnsi="Arial" w:cs="Arial"/>
          <w:sz w:val="22"/>
          <w:szCs w:val="24"/>
        </w:rPr>
      </w:pPr>
      <w:r w:rsidRPr="009F6635">
        <w:rPr>
          <w:rFonts w:ascii="Arial" w:hAnsi="Arial" w:cs="Arial"/>
          <w:i/>
          <w:sz w:val="22"/>
          <w:szCs w:val="24"/>
        </w:rPr>
        <w:t>Исходящие документы:</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11.2.2.9.</w:t>
      </w:r>
      <w:r w:rsidR="00D61F5D">
        <w:rPr>
          <w:rFonts w:ascii="Arial" w:hAnsi="Arial" w:cs="Arial"/>
          <w:sz w:val="22"/>
          <w:szCs w:val="24"/>
        </w:rPr>
        <w:t xml:space="preserve"> </w:t>
      </w:r>
      <w:r w:rsidRPr="009F6635">
        <w:rPr>
          <w:rFonts w:ascii="Arial" w:hAnsi="Arial" w:cs="Arial"/>
          <w:sz w:val="22"/>
          <w:szCs w:val="24"/>
        </w:rPr>
        <w:t>Завершением депозитарной операции по снятию с хранения и учета предъявительских документарных ценных бумаг является передача депоненту:</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отчета о совершенной операции</w:t>
      </w:r>
      <w:r w:rsidR="00EB3D60">
        <w:rPr>
          <w:rFonts w:ascii="Arial" w:hAnsi="Arial" w:cs="Arial"/>
          <w:sz w:val="22"/>
          <w:szCs w:val="24"/>
        </w:rPr>
        <w:t xml:space="preserve"> </w:t>
      </w:r>
      <w:r w:rsidR="00EB3D60">
        <w:rPr>
          <w:color w:val="000000"/>
          <w:sz w:val="22"/>
          <w:szCs w:val="22"/>
        </w:rPr>
        <w:t>(</w:t>
      </w:r>
      <w:r w:rsidR="00EB3D60" w:rsidRPr="00D848F7">
        <w:rPr>
          <w:rFonts w:ascii="Arial" w:hAnsi="Arial" w:cs="Arial"/>
          <w:color w:val="000000"/>
          <w:sz w:val="22"/>
          <w:szCs w:val="22"/>
        </w:rPr>
        <w:t>приложение №</w:t>
      </w:r>
      <w:r w:rsidR="00EB3D60">
        <w:rPr>
          <w:rFonts w:ascii="Arial" w:hAnsi="Arial" w:cs="Arial"/>
          <w:color w:val="000000"/>
          <w:sz w:val="22"/>
          <w:szCs w:val="22"/>
        </w:rPr>
        <w:t>17</w:t>
      </w:r>
      <w:r w:rsidR="00EB3D60" w:rsidRPr="00D848F7">
        <w:rPr>
          <w:rFonts w:ascii="Arial" w:hAnsi="Arial" w:cs="Arial"/>
          <w:color w:val="000000"/>
          <w:sz w:val="22"/>
          <w:szCs w:val="22"/>
        </w:rPr>
        <w:t xml:space="preserve"> к настоящим Условиям</w:t>
      </w:r>
      <w:r w:rsidR="00EB3D60" w:rsidRPr="00BA3B32">
        <w:rPr>
          <w:rFonts w:ascii="Arial" w:hAnsi="Arial" w:cs="Arial"/>
          <w:sz w:val="22"/>
          <w:szCs w:val="24"/>
        </w:rPr>
        <w:t>)</w:t>
      </w:r>
      <w:r w:rsidRPr="009F6635">
        <w:rPr>
          <w:rFonts w:ascii="Arial" w:hAnsi="Arial" w:cs="Arial"/>
          <w:sz w:val="22"/>
          <w:szCs w:val="24"/>
        </w:rPr>
        <w:t>;</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сертификатов ценных бумаг.</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11.2.2.9.</w:t>
      </w:r>
      <w:r w:rsidR="00D61F5D">
        <w:rPr>
          <w:rFonts w:ascii="Arial" w:hAnsi="Arial" w:cs="Arial"/>
          <w:sz w:val="22"/>
          <w:szCs w:val="24"/>
        </w:rPr>
        <w:t xml:space="preserve"> </w:t>
      </w:r>
      <w:r w:rsidRPr="009F6635">
        <w:rPr>
          <w:rFonts w:ascii="Arial" w:hAnsi="Arial" w:cs="Arial"/>
          <w:sz w:val="22"/>
          <w:szCs w:val="24"/>
        </w:rPr>
        <w:t>Завершением депозитарной операции по снятию именных ценных бумаг с учета и хранения является передача депоненту:</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отчета о совершенной операции</w:t>
      </w:r>
      <w:r w:rsidR="00EB3D60">
        <w:rPr>
          <w:rFonts w:ascii="Arial" w:hAnsi="Arial" w:cs="Arial"/>
          <w:sz w:val="22"/>
          <w:szCs w:val="24"/>
        </w:rPr>
        <w:t xml:space="preserve"> </w:t>
      </w:r>
      <w:r w:rsidR="00EB3D60">
        <w:rPr>
          <w:color w:val="000000"/>
          <w:sz w:val="22"/>
          <w:szCs w:val="22"/>
        </w:rPr>
        <w:t>(</w:t>
      </w:r>
      <w:r w:rsidR="00EB3D60" w:rsidRPr="00D848F7">
        <w:rPr>
          <w:rFonts w:ascii="Arial" w:hAnsi="Arial" w:cs="Arial"/>
          <w:color w:val="000000"/>
          <w:sz w:val="22"/>
          <w:szCs w:val="22"/>
        </w:rPr>
        <w:t>приложение №</w:t>
      </w:r>
      <w:r w:rsidR="00EB3D60">
        <w:rPr>
          <w:rFonts w:ascii="Arial" w:hAnsi="Arial" w:cs="Arial"/>
          <w:color w:val="000000"/>
          <w:sz w:val="22"/>
          <w:szCs w:val="22"/>
        </w:rPr>
        <w:t>17</w:t>
      </w:r>
      <w:r w:rsidR="00EB3D60" w:rsidRPr="00D848F7">
        <w:rPr>
          <w:rFonts w:ascii="Arial" w:hAnsi="Arial" w:cs="Arial"/>
          <w:color w:val="000000"/>
          <w:sz w:val="22"/>
          <w:szCs w:val="22"/>
        </w:rPr>
        <w:t xml:space="preserve"> к настоящим Условиям</w:t>
      </w:r>
      <w:r w:rsidR="00EB3D60" w:rsidRPr="00BA3B32">
        <w:rPr>
          <w:rFonts w:ascii="Arial" w:hAnsi="Arial" w:cs="Arial"/>
          <w:sz w:val="22"/>
          <w:szCs w:val="24"/>
        </w:rPr>
        <w:t>)</w:t>
      </w:r>
      <w:r w:rsidRPr="009F6635">
        <w:rPr>
          <w:rFonts w:ascii="Arial" w:hAnsi="Arial" w:cs="Arial"/>
          <w:sz w:val="22"/>
          <w:szCs w:val="24"/>
        </w:rPr>
        <w:t>;</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уведомления реестродержателя о проведенной операции списания ценных бумаг с лицевого счета номинального держателя Депозитария либо отчета о совершенной операции по счету</w:t>
      </w:r>
      <w:r w:rsidR="00796A40" w:rsidRPr="009F6635">
        <w:rPr>
          <w:rFonts w:ascii="Arial" w:hAnsi="Arial" w:cs="Arial"/>
          <w:sz w:val="22"/>
          <w:szCs w:val="24"/>
        </w:rPr>
        <w:t xml:space="preserve"> депо номинального держателя</w:t>
      </w:r>
      <w:r w:rsidRPr="009F6635">
        <w:rPr>
          <w:rFonts w:ascii="Arial" w:hAnsi="Arial" w:cs="Arial"/>
          <w:sz w:val="22"/>
          <w:szCs w:val="24"/>
        </w:rPr>
        <w:t xml:space="preserve"> Депозитария в другом депозитарии</w:t>
      </w:r>
      <w:r w:rsidR="00F77A3B" w:rsidRPr="009F6635">
        <w:rPr>
          <w:rFonts w:ascii="Arial" w:hAnsi="Arial" w:cs="Arial"/>
          <w:sz w:val="22"/>
          <w:szCs w:val="24"/>
        </w:rPr>
        <w:t xml:space="preserve"> либо документа, подтверждающего списание ценных бумаг со счета лица, действующего в интересах других лиц, открытого Депозитарию в иностранной организации</w:t>
      </w:r>
      <w:r w:rsidRPr="009F6635">
        <w:rPr>
          <w:rFonts w:ascii="Arial" w:hAnsi="Arial" w:cs="Arial"/>
          <w:sz w:val="22"/>
          <w:szCs w:val="24"/>
        </w:rPr>
        <w:t>.</w:t>
      </w:r>
    </w:p>
    <w:p w:rsidR="00CA1C43" w:rsidRPr="009F6635" w:rsidRDefault="00CA1C43" w:rsidP="00E62C62">
      <w:pPr>
        <w:ind w:firstLine="1"/>
        <w:jc w:val="both"/>
        <w:rPr>
          <w:rFonts w:ascii="Arial" w:hAnsi="Arial" w:cs="Arial"/>
          <w:sz w:val="22"/>
          <w:szCs w:val="24"/>
        </w:rPr>
      </w:pPr>
    </w:p>
    <w:p w:rsidR="009706B3" w:rsidRPr="009F6635" w:rsidRDefault="009706B3" w:rsidP="00E62C62">
      <w:pPr>
        <w:ind w:firstLine="1"/>
        <w:jc w:val="both"/>
        <w:rPr>
          <w:rFonts w:ascii="Arial" w:hAnsi="Arial" w:cs="Arial"/>
          <w:sz w:val="22"/>
          <w:szCs w:val="24"/>
        </w:rPr>
      </w:pPr>
    </w:p>
    <w:p w:rsidR="00CA1C43" w:rsidRPr="009F6635" w:rsidRDefault="00CA1C43" w:rsidP="00E62C62">
      <w:pPr>
        <w:ind w:firstLine="709"/>
        <w:jc w:val="both"/>
        <w:rPr>
          <w:rFonts w:ascii="Arial" w:hAnsi="Arial" w:cs="Arial"/>
        </w:rPr>
      </w:pPr>
      <w:bookmarkStart w:id="54" w:name="_Toc382119716"/>
      <w:bookmarkStart w:id="55" w:name="_Toc404508924"/>
      <w:r w:rsidRPr="009F6635">
        <w:rPr>
          <w:rFonts w:ascii="Arial" w:hAnsi="Arial" w:cs="Arial"/>
          <w:sz w:val="22"/>
          <w:szCs w:val="24"/>
        </w:rPr>
        <w:t xml:space="preserve">11.2.3. </w:t>
      </w:r>
      <w:r w:rsidRPr="009F6635">
        <w:rPr>
          <w:rFonts w:ascii="Arial" w:hAnsi="Arial" w:cs="Arial"/>
          <w:b/>
          <w:sz w:val="22"/>
          <w:szCs w:val="24"/>
        </w:rPr>
        <w:t>Перевод ценных бумаг</w:t>
      </w:r>
      <w:bookmarkEnd w:id="54"/>
      <w:bookmarkEnd w:id="55"/>
      <w:r w:rsidRPr="009F6635">
        <w:rPr>
          <w:rFonts w:ascii="Arial" w:hAnsi="Arial" w:cs="Arial"/>
          <w:sz w:val="22"/>
          <w:szCs w:val="24"/>
        </w:rPr>
        <w:t>.</w:t>
      </w:r>
    </w:p>
    <w:p w:rsidR="00CA1C43" w:rsidRPr="009F6635" w:rsidRDefault="00CA1C43" w:rsidP="00E62C62">
      <w:pPr>
        <w:jc w:val="both"/>
        <w:rPr>
          <w:rFonts w:ascii="Arial" w:hAnsi="Arial" w:cs="Arial"/>
          <w:sz w:val="22"/>
          <w:szCs w:val="24"/>
        </w:rPr>
      </w:pPr>
      <w:r w:rsidRPr="009F6635">
        <w:rPr>
          <w:rFonts w:ascii="Arial" w:hAnsi="Arial" w:cs="Arial"/>
          <w:i/>
          <w:sz w:val="22"/>
          <w:szCs w:val="24"/>
        </w:rPr>
        <w:t xml:space="preserve">Содержание операции: </w:t>
      </w:r>
      <w:r w:rsidRPr="009F6635">
        <w:rPr>
          <w:rFonts w:ascii="Arial" w:hAnsi="Arial" w:cs="Arial"/>
          <w:sz w:val="22"/>
          <w:szCs w:val="24"/>
        </w:rPr>
        <w:t>Операция по переводу ценных бумаг представляет собой перевод ценных бумаг со счета депо депонента на счет депо другого депонента или перевод ценных бумаг между разделами внутри одного счета депо.</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11.2.3.1.</w:t>
      </w:r>
      <w:r w:rsidR="00F77A3B" w:rsidRPr="009F6635">
        <w:rPr>
          <w:rFonts w:ascii="Arial" w:hAnsi="Arial" w:cs="Arial"/>
          <w:sz w:val="22"/>
          <w:szCs w:val="24"/>
        </w:rPr>
        <w:t xml:space="preserve"> </w:t>
      </w:r>
      <w:r w:rsidRPr="009F6635">
        <w:rPr>
          <w:rFonts w:ascii="Arial" w:hAnsi="Arial" w:cs="Arial"/>
          <w:sz w:val="22"/>
          <w:szCs w:val="24"/>
        </w:rPr>
        <w:t>Операция перевода ценных бумаг:</w:t>
      </w:r>
    </w:p>
    <w:p w:rsidR="00CA1C43" w:rsidRDefault="00CA1C43" w:rsidP="00E62C62">
      <w:pPr>
        <w:ind w:firstLine="709"/>
        <w:jc w:val="both"/>
        <w:rPr>
          <w:rFonts w:ascii="Arial" w:hAnsi="Arial" w:cs="Arial"/>
          <w:sz w:val="22"/>
          <w:szCs w:val="24"/>
        </w:rPr>
      </w:pPr>
      <w:r w:rsidRPr="009F6635">
        <w:rPr>
          <w:rFonts w:ascii="Arial" w:hAnsi="Arial" w:cs="Arial"/>
          <w:sz w:val="22"/>
          <w:szCs w:val="24"/>
        </w:rPr>
        <w:t>-</w:t>
      </w:r>
      <w:r w:rsidR="00F77A3B" w:rsidRPr="009F6635">
        <w:rPr>
          <w:rFonts w:ascii="Arial" w:hAnsi="Arial" w:cs="Arial"/>
          <w:sz w:val="22"/>
          <w:szCs w:val="24"/>
        </w:rPr>
        <w:t xml:space="preserve"> </w:t>
      </w:r>
      <w:r w:rsidRPr="009F6635">
        <w:rPr>
          <w:rFonts w:ascii="Arial" w:hAnsi="Arial" w:cs="Arial"/>
          <w:sz w:val="22"/>
          <w:szCs w:val="24"/>
        </w:rPr>
        <w:t>перевод ценных бумаг со счета депо депонента на счет депо другого депонента внутри Депозитария;</w:t>
      </w:r>
    </w:p>
    <w:p w:rsidR="00F512E0" w:rsidRPr="009F6635" w:rsidRDefault="00F512E0" w:rsidP="00E62C62">
      <w:pPr>
        <w:ind w:firstLine="709"/>
        <w:jc w:val="both"/>
        <w:rPr>
          <w:rFonts w:ascii="Arial" w:hAnsi="Arial" w:cs="Arial"/>
          <w:sz w:val="22"/>
          <w:szCs w:val="24"/>
        </w:rPr>
      </w:pPr>
      <w:r w:rsidRPr="009F6635">
        <w:rPr>
          <w:rFonts w:ascii="Arial" w:hAnsi="Arial" w:cs="Arial"/>
          <w:sz w:val="22"/>
          <w:szCs w:val="24"/>
        </w:rPr>
        <w:t xml:space="preserve">- перевод ценных бумаг </w:t>
      </w:r>
      <w:r>
        <w:rPr>
          <w:rFonts w:ascii="Arial" w:hAnsi="Arial" w:cs="Arial"/>
          <w:sz w:val="22"/>
          <w:szCs w:val="24"/>
        </w:rPr>
        <w:t xml:space="preserve">между </w:t>
      </w:r>
      <w:r w:rsidRPr="009F6635">
        <w:rPr>
          <w:rFonts w:ascii="Arial" w:hAnsi="Arial" w:cs="Arial"/>
          <w:sz w:val="22"/>
          <w:szCs w:val="24"/>
        </w:rPr>
        <w:t>счета</w:t>
      </w:r>
      <w:r>
        <w:rPr>
          <w:rFonts w:ascii="Arial" w:hAnsi="Arial" w:cs="Arial"/>
          <w:sz w:val="22"/>
          <w:szCs w:val="24"/>
        </w:rPr>
        <w:t>ми</w:t>
      </w:r>
      <w:r w:rsidRPr="009F6635">
        <w:rPr>
          <w:rFonts w:ascii="Arial" w:hAnsi="Arial" w:cs="Arial"/>
          <w:sz w:val="22"/>
          <w:szCs w:val="24"/>
        </w:rPr>
        <w:t xml:space="preserve"> депо </w:t>
      </w:r>
      <w:r>
        <w:rPr>
          <w:rFonts w:ascii="Arial" w:hAnsi="Arial" w:cs="Arial"/>
          <w:sz w:val="22"/>
          <w:szCs w:val="24"/>
        </w:rPr>
        <w:t>открытыми одним депонентом</w:t>
      </w:r>
      <w:r w:rsidRPr="009F6635">
        <w:rPr>
          <w:rFonts w:ascii="Arial" w:hAnsi="Arial" w:cs="Arial"/>
          <w:sz w:val="22"/>
          <w:szCs w:val="24"/>
        </w:rPr>
        <w:t>;</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w:t>
      </w:r>
      <w:r w:rsidR="00F77A3B" w:rsidRPr="009F6635">
        <w:rPr>
          <w:rFonts w:ascii="Arial" w:hAnsi="Arial" w:cs="Arial"/>
          <w:sz w:val="22"/>
          <w:szCs w:val="24"/>
        </w:rPr>
        <w:t xml:space="preserve"> </w:t>
      </w:r>
      <w:r w:rsidRPr="009F6635">
        <w:rPr>
          <w:rFonts w:ascii="Arial" w:hAnsi="Arial" w:cs="Arial"/>
          <w:sz w:val="22"/>
          <w:szCs w:val="24"/>
        </w:rPr>
        <w:t>перевод с одного раздела счета депо на другой раздел счета депо в рамках одного счета депо.</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11.2.3.2.</w:t>
      </w:r>
      <w:r w:rsidR="00F77A3B" w:rsidRPr="009F6635">
        <w:rPr>
          <w:rFonts w:ascii="Arial" w:hAnsi="Arial" w:cs="Arial"/>
          <w:sz w:val="22"/>
          <w:szCs w:val="24"/>
        </w:rPr>
        <w:t xml:space="preserve"> </w:t>
      </w:r>
      <w:r w:rsidRPr="009F6635">
        <w:rPr>
          <w:rFonts w:ascii="Arial" w:hAnsi="Arial" w:cs="Arial"/>
          <w:sz w:val="22"/>
          <w:szCs w:val="24"/>
        </w:rPr>
        <w:t xml:space="preserve">При переводе ценных бумаг внутри одного счета депо (между разделами счета депо) происходит одновременное списание с одного лицевого счета депо и зачисление на другой. </w:t>
      </w:r>
    </w:p>
    <w:p w:rsidR="00CA1C43" w:rsidRPr="009F6635" w:rsidRDefault="00CA1C43" w:rsidP="00E62C62">
      <w:pPr>
        <w:jc w:val="both"/>
        <w:rPr>
          <w:rFonts w:ascii="Arial" w:hAnsi="Arial" w:cs="Arial"/>
          <w:sz w:val="22"/>
          <w:szCs w:val="24"/>
        </w:rPr>
      </w:pPr>
      <w:r w:rsidRPr="009F6635">
        <w:rPr>
          <w:rFonts w:ascii="Arial" w:hAnsi="Arial" w:cs="Arial"/>
          <w:i/>
          <w:sz w:val="22"/>
          <w:szCs w:val="24"/>
        </w:rPr>
        <w:t>Основания для операции:</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11.2.3.3.</w:t>
      </w:r>
      <w:r w:rsidR="00D61F5D">
        <w:rPr>
          <w:rFonts w:ascii="Arial" w:hAnsi="Arial" w:cs="Arial"/>
          <w:sz w:val="22"/>
          <w:szCs w:val="24"/>
        </w:rPr>
        <w:t xml:space="preserve"> </w:t>
      </w:r>
      <w:r w:rsidRPr="009F6635">
        <w:rPr>
          <w:rFonts w:ascii="Arial" w:hAnsi="Arial" w:cs="Arial"/>
          <w:sz w:val="22"/>
          <w:szCs w:val="24"/>
        </w:rPr>
        <w:t>Операция по переводу ценных бумаг осуществляется на основании:</w:t>
      </w:r>
    </w:p>
    <w:p w:rsidR="00CA1C43" w:rsidRPr="009F6635" w:rsidRDefault="00F77A3B" w:rsidP="00E62C62">
      <w:pPr>
        <w:ind w:firstLine="709"/>
        <w:jc w:val="both"/>
        <w:rPr>
          <w:rFonts w:ascii="Arial" w:hAnsi="Arial" w:cs="Arial"/>
          <w:sz w:val="22"/>
          <w:szCs w:val="24"/>
        </w:rPr>
      </w:pPr>
      <w:r w:rsidRPr="009F6635">
        <w:rPr>
          <w:rFonts w:ascii="Arial" w:hAnsi="Arial" w:cs="Arial"/>
          <w:sz w:val="22"/>
          <w:szCs w:val="24"/>
        </w:rPr>
        <w:t xml:space="preserve">- </w:t>
      </w:r>
      <w:r w:rsidR="00CA1C43" w:rsidRPr="009F6635">
        <w:rPr>
          <w:rFonts w:ascii="Arial" w:hAnsi="Arial" w:cs="Arial"/>
          <w:sz w:val="22"/>
          <w:szCs w:val="24"/>
        </w:rPr>
        <w:t>поручения инициатора операции</w:t>
      </w:r>
      <w:r w:rsidR="00EB3D60">
        <w:rPr>
          <w:rFonts w:ascii="Arial" w:hAnsi="Arial" w:cs="Arial"/>
          <w:sz w:val="22"/>
          <w:szCs w:val="24"/>
        </w:rPr>
        <w:t xml:space="preserve"> </w:t>
      </w:r>
      <w:r w:rsidR="00EB3D60">
        <w:rPr>
          <w:color w:val="000000"/>
          <w:sz w:val="22"/>
          <w:szCs w:val="22"/>
        </w:rPr>
        <w:t>(</w:t>
      </w:r>
      <w:r w:rsidR="00EB3D60" w:rsidRPr="00D848F7">
        <w:rPr>
          <w:rFonts w:ascii="Arial" w:hAnsi="Arial" w:cs="Arial"/>
          <w:color w:val="000000"/>
          <w:sz w:val="22"/>
          <w:szCs w:val="22"/>
        </w:rPr>
        <w:t>приложение №</w:t>
      </w:r>
      <w:r w:rsidR="00EB3D60">
        <w:rPr>
          <w:rFonts w:ascii="Arial" w:hAnsi="Arial" w:cs="Arial"/>
          <w:color w:val="000000"/>
          <w:sz w:val="22"/>
          <w:szCs w:val="22"/>
        </w:rPr>
        <w:t>10</w:t>
      </w:r>
      <w:r w:rsidR="00EB3D60" w:rsidRPr="00D848F7">
        <w:rPr>
          <w:rFonts w:ascii="Arial" w:hAnsi="Arial" w:cs="Arial"/>
          <w:color w:val="000000"/>
          <w:sz w:val="22"/>
          <w:szCs w:val="22"/>
        </w:rPr>
        <w:t xml:space="preserve"> к настоящим Условиям</w:t>
      </w:r>
      <w:r w:rsidR="00EB3D60" w:rsidRPr="00BA3B32">
        <w:rPr>
          <w:rFonts w:ascii="Arial" w:hAnsi="Arial" w:cs="Arial"/>
          <w:sz w:val="22"/>
          <w:szCs w:val="24"/>
        </w:rPr>
        <w:t>)</w:t>
      </w:r>
      <w:r w:rsidR="00CA1C43" w:rsidRPr="009F6635">
        <w:rPr>
          <w:rFonts w:ascii="Arial" w:hAnsi="Arial" w:cs="Arial"/>
          <w:sz w:val="22"/>
          <w:szCs w:val="24"/>
        </w:rPr>
        <w:t>.</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 xml:space="preserve">Операция по переводу </w:t>
      </w:r>
      <w:r w:rsidRPr="009F6635">
        <w:rPr>
          <w:rStyle w:val="12"/>
          <w:rFonts w:ascii="Arial" w:hAnsi="Arial" w:cs="Arial"/>
          <w:sz w:val="22"/>
          <w:szCs w:val="24"/>
        </w:rPr>
        <w:t>ценных бумаг</w:t>
      </w:r>
      <w:r w:rsidRPr="009F6635">
        <w:rPr>
          <w:rFonts w:ascii="Arial" w:hAnsi="Arial" w:cs="Arial"/>
          <w:sz w:val="22"/>
          <w:szCs w:val="24"/>
        </w:rPr>
        <w:t xml:space="preserve"> </w:t>
      </w:r>
      <w:r w:rsidRPr="009F6635">
        <w:rPr>
          <w:rStyle w:val="22"/>
          <w:rFonts w:ascii="Arial" w:hAnsi="Arial" w:cs="Arial"/>
          <w:sz w:val="22"/>
          <w:szCs w:val="24"/>
        </w:rPr>
        <w:t>исполняется Депозитарием в течение одного рабочего дня с момента получения поручения.</w:t>
      </w:r>
    </w:p>
    <w:p w:rsidR="00CA1C43" w:rsidRPr="009F6635" w:rsidRDefault="00CA1C43" w:rsidP="00E62C62">
      <w:pPr>
        <w:jc w:val="both"/>
        <w:rPr>
          <w:rFonts w:ascii="Arial" w:hAnsi="Arial" w:cs="Arial"/>
          <w:i/>
          <w:sz w:val="22"/>
          <w:szCs w:val="24"/>
        </w:rPr>
      </w:pPr>
      <w:r w:rsidRPr="009F6635">
        <w:rPr>
          <w:rFonts w:ascii="Arial" w:hAnsi="Arial" w:cs="Arial"/>
          <w:i/>
          <w:sz w:val="22"/>
          <w:szCs w:val="24"/>
        </w:rPr>
        <w:t>Исходящие документы:</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11.2.3.4.</w:t>
      </w:r>
      <w:r w:rsidR="00D61F5D">
        <w:rPr>
          <w:rFonts w:ascii="Arial" w:hAnsi="Arial" w:cs="Arial"/>
          <w:sz w:val="22"/>
          <w:szCs w:val="24"/>
        </w:rPr>
        <w:t xml:space="preserve"> </w:t>
      </w:r>
      <w:r w:rsidRPr="009F6635">
        <w:rPr>
          <w:rFonts w:ascii="Arial" w:hAnsi="Arial" w:cs="Arial"/>
          <w:sz w:val="22"/>
          <w:szCs w:val="24"/>
        </w:rPr>
        <w:t>Завершением депозитарной операции по переводу ценных бумаг является передача инициатору операции отчета о совершенной операции</w:t>
      </w:r>
      <w:r w:rsidR="00EB3D60">
        <w:rPr>
          <w:rFonts w:ascii="Arial" w:hAnsi="Arial" w:cs="Arial"/>
          <w:sz w:val="22"/>
          <w:szCs w:val="24"/>
        </w:rPr>
        <w:t xml:space="preserve"> </w:t>
      </w:r>
      <w:r w:rsidR="00EB3D60">
        <w:rPr>
          <w:color w:val="000000"/>
          <w:sz w:val="22"/>
          <w:szCs w:val="22"/>
        </w:rPr>
        <w:t>(</w:t>
      </w:r>
      <w:r w:rsidR="00EB3D60" w:rsidRPr="00D848F7">
        <w:rPr>
          <w:rFonts w:ascii="Arial" w:hAnsi="Arial" w:cs="Arial"/>
          <w:color w:val="000000"/>
          <w:sz w:val="22"/>
          <w:szCs w:val="22"/>
        </w:rPr>
        <w:t>приложение №</w:t>
      </w:r>
      <w:r w:rsidR="00EB3D60">
        <w:rPr>
          <w:rFonts w:ascii="Arial" w:hAnsi="Arial" w:cs="Arial"/>
          <w:color w:val="000000"/>
          <w:sz w:val="22"/>
          <w:szCs w:val="22"/>
        </w:rPr>
        <w:t>17</w:t>
      </w:r>
      <w:r w:rsidR="00EB3D60" w:rsidRPr="00D848F7">
        <w:rPr>
          <w:rFonts w:ascii="Arial" w:hAnsi="Arial" w:cs="Arial"/>
          <w:color w:val="000000"/>
          <w:sz w:val="22"/>
          <w:szCs w:val="22"/>
        </w:rPr>
        <w:t xml:space="preserve"> к настоящим Условиям</w:t>
      </w:r>
      <w:r w:rsidR="00EB3D60" w:rsidRPr="00BA3B32">
        <w:rPr>
          <w:rFonts w:ascii="Arial" w:hAnsi="Arial" w:cs="Arial"/>
          <w:sz w:val="22"/>
          <w:szCs w:val="24"/>
        </w:rPr>
        <w:t>)</w:t>
      </w:r>
      <w:r w:rsidRPr="009F6635">
        <w:rPr>
          <w:rFonts w:ascii="Arial" w:hAnsi="Arial" w:cs="Arial"/>
          <w:sz w:val="22"/>
          <w:szCs w:val="24"/>
        </w:rPr>
        <w:t>.</w:t>
      </w:r>
    </w:p>
    <w:p w:rsidR="00F77A3B" w:rsidRPr="009F6635" w:rsidRDefault="00F77A3B" w:rsidP="00E62C62">
      <w:pPr>
        <w:ind w:firstLine="720"/>
        <w:jc w:val="both"/>
        <w:rPr>
          <w:rFonts w:ascii="Arial" w:hAnsi="Arial" w:cs="Arial"/>
          <w:sz w:val="22"/>
          <w:szCs w:val="24"/>
        </w:rPr>
      </w:pPr>
    </w:p>
    <w:p w:rsidR="00CA1C43" w:rsidRPr="009F6635" w:rsidRDefault="00CA1C43" w:rsidP="00E62C62">
      <w:pPr>
        <w:ind w:firstLine="720"/>
        <w:jc w:val="both"/>
        <w:rPr>
          <w:rFonts w:ascii="Arial" w:hAnsi="Arial" w:cs="Arial"/>
          <w:sz w:val="22"/>
          <w:szCs w:val="24"/>
        </w:rPr>
      </w:pPr>
      <w:bookmarkStart w:id="56" w:name="_Toc382119717"/>
      <w:bookmarkStart w:id="57" w:name="_Toc404508925"/>
      <w:r w:rsidRPr="009F6635">
        <w:rPr>
          <w:rFonts w:ascii="Arial" w:hAnsi="Arial" w:cs="Arial"/>
          <w:sz w:val="22"/>
          <w:szCs w:val="24"/>
        </w:rPr>
        <w:t xml:space="preserve">11.2.4. </w:t>
      </w:r>
      <w:r w:rsidRPr="009F6635">
        <w:rPr>
          <w:rFonts w:ascii="Arial" w:hAnsi="Arial" w:cs="Arial"/>
          <w:b/>
          <w:sz w:val="22"/>
          <w:szCs w:val="24"/>
        </w:rPr>
        <w:t>Перемещение ценных бумаг</w:t>
      </w:r>
      <w:bookmarkEnd w:id="56"/>
      <w:bookmarkEnd w:id="57"/>
      <w:r w:rsidRPr="009F6635">
        <w:rPr>
          <w:rFonts w:ascii="Arial" w:hAnsi="Arial" w:cs="Arial"/>
          <w:sz w:val="22"/>
          <w:szCs w:val="24"/>
        </w:rPr>
        <w:t>.</w:t>
      </w:r>
    </w:p>
    <w:p w:rsidR="00CA1C43" w:rsidRPr="009F6635" w:rsidRDefault="00CA1C43" w:rsidP="00E62C62">
      <w:pPr>
        <w:jc w:val="both"/>
        <w:rPr>
          <w:rFonts w:ascii="Arial" w:hAnsi="Arial" w:cs="Arial"/>
          <w:sz w:val="22"/>
          <w:szCs w:val="24"/>
        </w:rPr>
      </w:pPr>
      <w:r w:rsidRPr="009F6635">
        <w:rPr>
          <w:rFonts w:ascii="Arial" w:hAnsi="Arial" w:cs="Arial"/>
          <w:i/>
          <w:sz w:val="22"/>
          <w:szCs w:val="24"/>
        </w:rPr>
        <w:t xml:space="preserve">Содержание операции: </w:t>
      </w:r>
      <w:r w:rsidRPr="009F6635">
        <w:rPr>
          <w:rFonts w:ascii="Arial" w:hAnsi="Arial" w:cs="Arial"/>
          <w:sz w:val="22"/>
          <w:szCs w:val="24"/>
        </w:rPr>
        <w:t>Операция по перемещению ценных бумаг представляет собой действие Депозитария по изменению места хранения ценных бумаг.</w:t>
      </w:r>
    </w:p>
    <w:p w:rsidR="00FF67F7" w:rsidRDefault="00CA1C43" w:rsidP="00E62C62">
      <w:pPr>
        <w:ind w:firstLine="720"/>
        <w:jc w:val="both"/>
        <w:rPr>
          <w:rFonts w:ascii="Arial" w:hAnsi="Arial" w:cs="Arial"/>
          <w:sz w:val="22"/>
          <w:szCs w:val="24"/>
        </w:rPr>
      </w:pPr>
      <w:r w:rsidRPr="009F6635">
        <w:rPr>
          <w:rFonts w:ascii="Arial" w:hAnsi="Arial" w:cs="Arial"/>
          <w:sz w:val="22"/>
          <w:szCs w:val="24"/>
        </w:rPr>
        <w:t>11.2.4.1.</w:t>
      </w:r>
      <w:r w:rsidR="004D2CD8">
        <w:rPr>
          <w:rFonts w:ascii="Arial" w:hAnsi="Arial" w:cs="Arial"/>
          <w:sz w:val="22"/>
          <w:szCs w:val="24"/>
        </w:rPr>
        <w:t xml:space="preserve"> </w:t>
      </w:r>
      <w:r w:rsidRPr="009F6635">
        <w:rPr>
          <w:rFonts w:ascii="Arial" w:hAnsi="Arial" w:cs="Arial"/>
          <w:sz w:val="22"/>
          <w:szCs w:val="24"/>
        </w:rPr>
        <w:t>При перемещении ценных бумаг количество ценных бумаг, учитываемых на счете депо депонента не изменяется</w:t>
      </w:r>
      <w:r w:rsidR="00FF67F7">
        <w:rPr>
          <w:rFonts w:ascii="Arial" w:hAnsi="Arial" w:cs="Arial"/>
          <w:sz w:val="22"/>
          <w:szCs w:val="24"/>
        </w:rPr>
        <w:t xml:space="preserve">, при этом возможны следующие </w:t>
      </w:r>
      <w:r w:rsidRPr="009F6635">
        <w:rPr>
          <w:rFonts w:ascii="Arial" w:hAnsi="Arial" w:cs="Arial"/>
          <w:sz w:val="22"/>
          <w:szCs w:val="24"/>
        </w:rPr>
        <w:t>операци</w:t>
      </w:r>
      <w:r w:rsidR="00FF67F7">
        <w:rPr>
          <w:rFonts w:ascii="Arial" w:hAnsi="Arial" w:cs="Arial"/>
          <w:sz w:val="22"/>
          <w:szCs w:val="24"/>
        </w:rPr>
        <w:t>и:</w:t>
      </w:r>
    </w:p>
    <w:p w:rsidR="00FF67F7" w:rsidRDefault="00FF67F7" w:rsidP="00FF67F7">
      <w:pPr>
        <w:ind w:firstLine="709"/>
        <w:jc w:val="both"/>
        <w:rPr>
          <w:rFonts w:ascii="Arial" w:hAnsi="Arial" w:cs="Arial"/>
          <w:sz w:val="22"/>
          <w:szCs w:val="24"/>
        </w:rPr>
      </w:pPr>
      <w:r>
        <w:rPr>
          <w:rFonts w:ascii="Arial" w:hAnsi="Arial" w:cs="Arial"/>
          <w:sz w:val="22"/>
          <w:szCs w:val="24"/>
        </w:rPr>
        <w:t>-</w:t>
      </w:r>
      <w:r w:rsidR="00CA1C43" w:rsidRPr="009F6635">
        <w:rPr>
          <w:rFonts w:ascii="Arial" w:hAnsi="Arial" w:cs="Arial"/>
          <w:sz w:val="22"/>
          <w:szCs w:val="24"/>
        </w:rPr>
        <w:t xml:space="preserve"> списани</w:t>
      </w:r>
      <w:r>
        <w:rPr>
          <w:rFonts w:ascii="Arial" w:hAnsi="Arial" w:cs="Arial"/>
          <w:sz w:val="22"/>
          <w:szCs w:val="24"/>
        </w:rPr>
        <w:t>е</w:t>
      </w:r>
      <w:r w:rsidR="00CA1C43" w:rsidRPr="009F6635">
        <w:rPr>
          <w:rFonts w:ascii="Arial" w:hAnsi="Arial" w:cs="Arial"/>
          <w:sz w:val="22"/>
          <w:szCs w:val="24"/>
        </w:rPr>
        <w:t xml:space="preserve"> перемещаемых ценных бумаг с одного счета места хранения и зачислени</w:t>
      </w:r>
      <w:r>
        <w:rPr>
          <w:rFonts w:ascii="Arial" w:hAnsi="Arial" w:cs="Arial"/>
          <w:sz w:val="22"/>
          <w:szCs w:val="24"/>
        </w:rPr>
        <w:t>е</w:t>
      </w:r>
      <w:r w:rsidR="00CA1C43" w:rsidRPr="009F6635">
        <w:rPr>
          <w:rFonts w:ascii="Arial" w:hAnsi="Arial" w:cs="Arial"/>
          <w:sz w:val="22"/>
          <w:szCs w:val="24"/>
        </w:rPr>
        <w:t xml:space="preserve"> на другой счет места хранения</w:t>
      </w:r>
      <w:r>
        <w:rPr>
          <w:rFonts w:ascii="Arial" w:hAnsi="Arial" w:cs="Arial"/>
          <w:sz w:val="22"/>
          <w:szCs w:val="24"/>
        </w:rPr>
        <w:t>;</w:t>
      </w:r>
    </w:p>
    <w:p w:rsidR="00CA1C43" w:rsidRPr="009F6635" w:rsidRDefault="004D2CD8" w:rsidP="00FF67F7">
      <w:pPr>
        <w:ind w:firstLine="709"/>
        <w:jc w:val="both"/>
        <w:rPr>
          <w:rFonts w:ascii="Arial" w:hAnsi="Arial" w:cs="Arial"/>
          <w:sz w:val="22"/>
          <w:szCs w:val="24"/>
        </w:rPr>
      </w:pPr>
      <w:r>
        <w:rPr>
          <w:rFonts w:ascii="Arial" w:hAnsi="Arial" w:cs="Arial"/>
          <w:sz w:val="22"/>
          <w:szCs w:val="24"/>
        </w:rPr>
        <w:t xml:space="preserve"> </w:t>
      </w:r>
      <w:r w:rsidR="00FF67F7">
        <w:rPr>
          <w:rFonts w:ascii="Arial" w:hAnsi="Arial" w:cs="Arial"/>
          <w:sz w:val="22"/>
          <w:szCs w:val="24"/>
        </w:rPr>
        <w:t xml:space="preserve">- </w:t>
      </w:r>
      <w:r>
        <w:rPr>
          <w:rFonts w:ascii="Arial" w:hAnsi="Arial" w:cs="Arial"/>
          <w:sz w:val="22"/>
          <w:szCs w:val="24"/>
        </w:rPr>
        <w:t>перемещение ценных бумаг между разделами счета места хранения</w:t>
      </w:r>
      <w:r w:rsidR="00CA1C43" w:rsidRPr="009F6635">
        <w:rPr>
          <w:rFonts w:ascii="Arial" w:hAnsi="Arial" w:cs="Arial"/>
          <w:sz w:val="22"/>
          <w:szCs w:val="24"/>
        </w:rPr>
        <w:t>.</w:t>
      </w:r>
    </w:p>
    <w:p w:rsidR="00CA1C43" w:rsidRPr="009F6635" w:rsidRDefault="00CA1C43" w:rsidP="00E62C62">
      <w:pPr>
        <w:jc w:val="both"/>
        <w:rPr>
          <w:rFonts w:ascii="Arial" w:hAnsi="Arial" w:cs="Arial"/>
          <w:sz w:val="22"/>
          <w:szCs w:val="24"/>
        </w:rPr>
      </w:pPr>
      <w:r w:rsidRPr="009F6635">
        <w:rPr>
          <w:rFonts w:ascii="Arial" w:hAnsi="Arial" w:cs="Arial"/>
          <w:i/>
          <w:sz w:val="22"/>
          <w:szCs w:val="24"/>
        </w:rPr>
        <w:t>Основания для операции:</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11.2.4.2.</w:t>
      </w:r>
      <w:r w:rsidR="00D61F5D">
        <w:rPr>
          <w:rFonts w:ascii="Arial" w:hAnsi="Arial" w:cs="Arial"/>
          <w:sz w:val="22"/>
          <w:szCs w:val="24"/>
        </w:rPr>
        <w:t xml:space="preserve"> </w:t>
      </w:r>
      <w:r w:rsidRPr="009F6635">
        <w:rPr>
          <w:rFonts w:ascii="Arial" w:hAnsi="Arial" w:cs="Arial"/>
          <w:sz w:val="22"/>
          <w:szCs w:val="24"/>
        </w:rPr>
        <w:t>Операция перемещения осуществляется на основании:</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-поручения инициатора операции</w:t>
      </w:r>
      <w:r w:rsidR="00EB3D60">
        <w:rPr>
          <w:rFonts w:ascii="Arial" w:hAnsi="Arial" w:cs="Arial"/>
          <w:sz w:val="22"/>
          <w:szCs w:val="24"/>
        </w:rPr>
        <w:t xml:space="preserve"> </w:t>
      </w:r>
      <w:r w:rsidR="00EB3D60">
        <w:rPr>
          <w:color w:val="000000"/>
          <w:sz w:val="22"/>
          <w:szCs w:val="22"/>
        </w:rPr>
        <w:t>(</w:t>
      </w:r>
      <w:r w:rsidR="00EB3D60" w:rsidRPr="00D848F7">
        <w:rPr>
          <w:rFonts w:ascii="Arial" w:hAnsi="Arial" w:cs="Arial"/>
          <w:color w:val="000000"/>
          <w:sz w:val="22"/>
          <w:szCs w:val="22"/>
        </w:rPr>
        <w:t>приложение №</w:t>
      </w:r>
      <w:r w:rsidR="00EB3D60">
        <w:rPr>
          <w:rFonts w:ascii="Arial" w:hAnsi="Arial" w:cs="Arial"/>
          <w:color w:val="000000"/>
          <w:sz w:val="22"/>
          <w:szCs w:val="22"/>
        </w:rPr>
        <w:t>10</w:t>
      </w:r>
      <w:r w:rsidR="00EB3D60" w:rsidRPr="00D848F7">
        <w:rPr>
          <w:rFonts w:ascii="Arial" w:hAnsi="Arial" w:cs="Arial"/>
          <w:color w:val="000000"/>
          <w:sz w:val="22"/>
          <w:szCs w:val="22"/>
        </w:rPr>
        <w:t xml:space="preserve"> к настоящим Условиям</w:t>
      </w:r>
      <w:r w:rsidR="00EB3D60" w:rsidRPr="00BA3B32">
        <w:rPr>
          <w:rFonts w:ascii="Arial" w:hAnsi="Arial" w:cs="Arial"/>
          <w:sz w:val="22"/>
          <w:szCs w:val="24"/>
        </w:rPr>
        <w:t>)</w:t>
      </w:r>
      <w:r w:rsidRPr="009F6635">
        <w:rPr>
          <w:rFonts w:ascii="Arial" w:hAnsi="Arial" w:cs="Arial"/>
          <w:sz w:val="22"/>
          <w:szCs w:val="24"/>
        </w:rPr>
        <w:t>;</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-уведомления реестродержателя о проведенной операции по лицевому счету номинального держателя Депозитария либо отчета о совершенной операции по счету</w:t>
      </w:r>
      <w:r w:rsidR="00796A40" w:rsidRPr="009F6635">
        <w:rPr>
          <w:rFonts w:ascii="Arial" w:hAnsi="Arial" w:cs="Arial"/>
          <w:sz w:val="22"/>
          <w:szCs w:val="24"/>
        </w:rPr>
        <w:t xml:space="preserve"> депо номинального держателя</w:t>
      </w:r>
      <w:r w:rsidRPr="009F6635">
        <w:rPr>
          <w:rFonts w:ascii="Arial" w:hAnsi="Arial" w:cs="Arial"/>
          <w:sz w:val="22"/>
          <w:szCs w:val="24"/>
        </w:rPr>
        <w:t xml:space="preserve"> Депозитария в другом депозитарии</w:t>
      </w:r>
      <w:r w:rsidR="00F77A3B" w:rsidRPr="009F6635">
        <w:rPr>
          <w:rFonts w:ascii="Arial" w:hAnsi="Arial" w:cs="Arial"/>
          <w:sz w:val="22"/>
          <w:szCs w:val="24"/>
        </w:rPr>
        <w:t xml:space="preserve"> либо </w:t>
      </w:r>
      <w:r w:rsidR="009706B3" w:rsidRPr="009F6635">
        <w:rPr>
          <w:rFonts w:ascii="Arial" w:hAnsi="Arial" w:cs="Arial"/>
          <w:sz w:val="22"/>
          <w:szCs w:val="24"/>
        </w:rPr>
        <w:t>документа, подтверждающего осуществление операции по счету лица, действующего в интересах других лиц, открытому Депозитарию в иностранной организации</w:t>
      </w:r>
      <w:r w:rsidRPr="009F6635">
        <w:rPr>
          <w:rFonts w:ascii="Arial" w:hAnsi="Arial" w:cs="Arial"/>
          <w:sz w:val="22"/>
          <w:szCs w:val="24"/>
        </w:rPr>
        <w:t>.</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Операция перемещения</w:t>
      </w:r>
      <w:r w:rsidRPr="009F6635">
        <w:rPr>
          <w:rStyle w:val="12"/>
          <w:rFonts w:ascii="Arial" w:hAnsi="Arial" w:cs="Arial"/>
          <w:sz w:val="22"/>
          <w:szCs w:val="24"/>
        </w:rPr>
        <w:t xml:space="preserve"> ценных бумаг</w:t>
      </w:r>
      <w:r w:rsidRPr="009F6635">
        <w:rPr>
          <w:rFonts w:ascii="Arial" w:hAnsi="Arial" w:cs="Arial"/>
          <w:sz w:val="22"/>
          <w:szCs w:val="24"/>
        </w:rPr>
        <w:t xml:space="preserve"> </w:t>
      </w:r>
      <w:r w:rsidRPr="009F6635">
        <w:rPr>
          <w:rStyle w:val="22"/>
          <w:rFonts w:ascii="Arial" w:hAnsi="Arial" w:cs="Arial"/>
          <w:sz w:val="22"/>
          <w:szCs w:val="24"/>
        </w:rPr>
        <w:t>исполняется Депозитарием в сроки, указанные в разделе 10 настоящих Условий.</w:t>
      </w:r>
    </w:p>
    <w:p w:rsidR="00CA1C43" w:rsidRPr="009F6635" w:rsidRDefault="00CA1C43" w:rsidP="00E62C62">
      <w:pPr>
        <w:jc w:val="both"/>
        <w:rPr>
          <w:rFonts w:ascii="Arial" w:hAnsi="Arial" w:cs="Arial"/>
          <w:sz w:val="22"/>
          <w:szCs w:val="24"/>
        </w:rPr>
      </w:pPr>
      <w:r w:rsidRPr="009F6635">
        <w:rPr>
          <w:rFonts w:ascii="Arial" w:hAnsi="Arial" w:cs="Arial"/>
          <w:i/>
          <w:sz w:val="22"/>
          <w:szCs w:val="24"/>
        </w:rPr>
        <w:t>Исходящие документы:</w:t>
      </w:r>
    </w:p>
    <w:p w:rsidR="00CA1C43" w:rsidRPr="009F6635" w:rsidRDefault="00CA1C43" w:rsidP="00E62C62">
      <w:pPr>
        <w:jc w:val="both"/>
        <w:rPr>
          <w:rFonts w:ascii="Arial" w:hAnsi="Arial" w:cs="Arial"/>
          <w:sz w:val="22"/>
          <w:szCs w:val="24"/>
        </w:rPr>
      </w:pPr>
      <w:r w:rsidRPr="009F6635">
        <w:rPr>
          <w:rFonts w:ascii="Arial" w:hAnsi="Arial" w:cs="Arial"/>
          <w:sz w:val="22"/>
          <w:szCs w:val="24"/>
        </w:rPr>
        <w:tab/>
        <w:t>11.2.4.3.</w:t>
      </w:r>
      <w:r w:rsidR="00D61F5D">
        <w:rPr>
          <w:rFonts w:ascii="Arial" w:hAnsi="Arial" w:cs="Arial"/>
          <w:sz w:val="22"/>
          <w:szCs w:val="24"/>
        </w:rPr>
        <w:t xml:space="preserve"> </w:t>
      </w:r>
      <w:r w:rsidRPr="009F6635">
        <w:rPr>
          <w:rFonts w:ascii="Arial" w:hAnsi="Arial" w:cs="Arial"/>
          <w:sz w:val="22"/>
          <w:szCs w:val="24"/>
        </w:rPr>
        <w:t>Завершением депозитарной операции по перемещению ценных бумаг является передача инициатору операции отчета о совершенной операции</w:t>
      </w:r>
      <w:r w:rsidR="00EB3D60">
        <w:rPr>
          <w:rFonts w:ascii="Arial" w:hAnsi="Arial" w:cs="Arial"/>
          <w:sz w:val="22"/>
          <w:szCs w:val="24"/>
        </w:rPr>
        <w:t xml:space="preserve"> </w:t>
      </w:r>
      <w:r w:rsidR="00EB3D60">
        <w:rPr>
          <w:color w:val="000000"/>
          <w:sz w:val="22"/>
          <w:szCs w:val="22"/>
        </w:rPr>
        <w:t>(</w:t>
      </w:r>
      <w:r w:rsidR="00EB3D60" w:rsidRPr="00D848F7">
        <w:rPr>
          <w:rFonts w:ascii="Arial" w:hAnsi="Arial" w:cs="Arial"/>
          <w:color w:val="000000"/>
          <w:sz w:val="22"/>
          <w:szCs w:val="22"/>
        </w:rPr>
        <w:t>приложение №</w:t>
      </w:r>
      <w:r w:rsidR="00EB3D60">
        <w:rPr>
          <w:rFonts w:ascii="Arial" w:hAnsi="Arial" w:cs="Arial"/>
          <w:color w:val="000000"/>
          <w:sz w:val="22"/>
          <w:szCs w:val="22"/>
        </w:rPr>
        <w:t>17</w:t>
      </w:r>
      <w:r w:rsidR="00EB3D60" w:rsidRPr="00D848F7">
        <w:rPr>
          <w:rFonts w:ascii="Arial" w:hAnsi="Arial" w:cs="Arial"/>
          <w:color w:val="000000"/>
          <w:sz w:val="22"/>
          <w:szCs w:val="22"/>
        </w:rPr>
        <w:t xml:space="preserve"> к настоящим Условиям</w:t>
      </w:r>
      <w:r w:rsidR="00EB3D60" w:rsidRPr="00BA3B32">
        <w:rPr>
          <w:rFonts w:ascii="Arial" w:hAnsi="Arial" w:cs="Arial"/>
          <w:sz w:val="22"/>
          <w:szCs w:val="24"/>
        </w:rPr>
        <w:t>)</w:t>
      </w:r>
      <w:r w:rsidRPr="009F6635">
        <w:rPr>
          <w:rFonts w:ascii="Arial" w:hAnsi="Arial" w:cs="Arial"/>
          <w:sz w:val="22"/>
          <w:szCs w:val="24"/>
        </w:rPr>
        <w:t>.</w:t>
      </w:r>
      <w:bookmarkStart w:id="58" w:name="_Toc382119718"/>
      <w:bookmarkStart w:id="59" w:name="_Toc404508926"/>
    </w:p>
    <w:p w:rsidR="00CA1C43" w:rsidRPr="009F6635" w:rsidRDefault="00CA1C43" w:rsidP="00E62C62">
      <w:pPr>
        <w:jc w:val="both"/>
        <w:rPr>
          <w:rFonts w:ascii="Arial" w:hAnsi="Arial" w:cs="Arial"/>
          <w:sz w:val="22"/>
          <w:szCs w:val="24"/>
        </w:rPr>
      </w:pPr>
    </w:p>
    <w:p w:rsidR="00CA1C43" w:rsidRPr="009F6635" w:rsidRDefault="00CA1C43" w:rsidP="00E62C62">
      <w:pPr>
        <w:ind w:firstLine="709"/>
        <w:jc w:val="both"/>
        <w:rPr>
          <w:rFonts w:ascii="Arial" w:hAnsi="Arial" w:cs="Arial"/>
          <w:sz w:val="22"/>
          <w:szCs w:val="24"/>
          <w:u w:val="single"/>
        </w:rPr>
      </w:pPr>
      <w:r w:rsidRPr="009F6635">
        <w:rPr>
          <w:rFonts w:ascii="Arial" w:hAnsi="Arial" w:cs="Arial"/>
          <w:sz w:val="22"/>
          <w:szCs w:val="24"/>
          <w:u w:val="single"/>
        </w:rPr>
        <w:t xml:space="preserve">11.3. Комплексные операции. </w:t>
      </w:r>
    </w:p>
    <w:p w:rsidR="00E00AF6" w:rsidRPr="009F6635" w:rsidRDefault="00E00AF6" w:rsidP="00E62C62">
      <w:pPr>
        <w:ind w:firstLine="709"/>
        <w:jc w:val="both"/>
        <w:rPr>
          <w:rFonts w:ascii="Arial" w:hAnsi="Arial" w:cs="Arial"/>
          <w:sz w:val="22"/>
          <w:szCs w:val="24"/>
          <w:u w:val="single"/>
        </w:rPr>
      </w:pP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11.3.1</w:t>
      </w:r>
      <w:r w:rsidRPr="009F6635">
        <w:rPr>
          <w:rFonts w:ascii="Arial" w:hAnsi="Arial" w:cs="Arial"/>
          <w:b/>
          <w:sz w:val="22"/>
          <w:szCs w:val="24"/>
        </w:rPr>
        <w:t>. Блокирование ценных бумаг</w:t>
      </w:r>
      <w:r w:rsidRPr="009F6635">
        <w:rPr>
          <w:rFonts w:ascii="Arial" w:hAnsi="Arial" w:cs="Arial"/>
          <w:sz w:val="22"/>
          <w:szCs w:val="24"/>
        </w:rPr>
        <w:t>.</w:t>
      </w:r>
    </w:p>
    <w:p w:rsidR="00CA1C43" w:rsidRPr="009F6635" w:rsidRDefault="00CA1C43" w:rsidP="00E62C62">
      <w:pPr>
        <w:ind w:firstLine="709"/>
        <w:jc w:val="both"/>
        <w:rPr>
          <w:rFonts w:ascii="Arial" w:hAnsi="Arial" w:cs="Arial"/>
          <w:sz w:val="22"/>
          <w:szCs w:val="24"/>
        </w:rPr>
      </w:pPr>
      <w:r w:rsidRPr="009F6635">
        <w:rPr>
          <w:rFonts w:ascii="Arial" w:hAnsi="Arial" w:cs="Arial"/>
          <w:i/>
          <w:sz w:val="22"/>
          <w:szCs w:val="24"/>
        </w:rPr>
        <w:t xml:space="preserve">Содержание операции: </w:t>
      </w:r>
      <w:r w:rsidRPr="009F6635">
        <w:rPr>
          <w:rFonts w:ascii="Arial" w:hAnsi="Arial" w:cs="Arial"/>
          <w:sz w:val="22"/>
          <w:szCs w:val="24"/>
        </w:rPr>
        <w:t xml:space="preserve">Операция по блокированию ценных бумаг представляет собой </w:t>
      </w:r>
      <w:r w:rsidR="009706B3" w:rsidRPr="009F6635">
        <w:rPr>
          <w:rFonts w:ascii="Arial" w:hAnsi="Arial" w:cs="Arial"/>
          <w:sz w:val="22"/>
          <w:szCs w:val="24"/>
        </w:rPr>
        <w:t xml:space="preserve">фиксацию </w:t>
      </w:r>
      <w:r w:rsidRPr="009F6635">
        <w:rPr>
          <w:rFonts w:ascii="Arial" w:hAnsi="Arial" w:cs="Arial"/>
          <w:sz w:val="22"/>
          <w:szCs w:val="24"/>
        </w:rPr>
        <w:t>Депозитари</w:t>
      </w:r>
      <w:r w:rsidR="009706B3" w:rsidRPr="009F6635">
        <w:rPr>
          <w:rFonts w:ascii="Arial" w:hAnsi="Arial" w:cs="Arial"/>
          <w:sz w:val="22"/>
          <w:szCs w:val="24"/>
        </w:rPr>
        <w:t xml:space="preserve">ем факта </w:t>
      </w:r>
      <w:r w:rsidRPr="009F6635">
        <w:rPr>
          <w:rFonts w:ascii="Arial" w:hAnsi="Arial" w:cs="Arial"/>
          <w:sz w:val="22"/>
          <w:szCs w:val="24"/>
        </w:rPr>
        <w:t>ограничени</w:t>
      </w:r>
      <w:r w:rsidR="009706B3" w:rsidRPr="009F6635">
        <w:rPr>
          <w:rFonts w:ascii="Arial" w:hAnsi="Arial" w:cs="Arial"/>
          <w:sz w:val="22"/>
          <w:szCs w:val="24"/>
        </w:rPr>
        <w:t>я</w:t>
      </w:r>
      <w:r w:rsidRPr="009F6635">
        <w:rPr>
          <w:rFonts w:ascii="Arial" w:hAnsi="Arial" w:cs="Arial"/>
          <w:sz w:val="22"/>
          <w:szCs w:val="24"/>
        </w:rPr>
        <w:t xml:space="preserve"> операци</w:t>
      </w:r>
      <w:r w:rsidR="009706B3" w:rsidRPr="009F6635">
        <w:rPr>
          <w:rFonts w:ascii="Arial" w:hAnsi="Arial" w:cs="Arial"/>
          <w:sz w:val="22"/>
          <w:szCs w:val="24"/>
        </w:rPr>
        <w:t>й</w:t>
      </w:r>
      <w:r w:rsidRPr="009F6635">
        <w:rPr>
          <w:rFonts w:ascii="Arial" w:hAnsi="Arial" w:cs="Arial"/>
          <w:sz w:val="22"/>
          <w:szCs w:val="24"/>
        </w:rPr>
        <w:t xml:space="preserve"> с ценными бумагами</w:t>
      </w:r>
      <w:r w:rsidR="009706B3" w:rsidRPr="009F6635">
        <w:rPr>
          <w:rFonts w:ascii="Arial" w:hAnsi="Arial" w:cs="Arial"/>
          <w:sz w:val="22"/>
          <w:szCs w:val="24"/>
        </w:rPr>
        <w:t xml:space="preserve"> путем внесения записи</w:t>
      </w:r>
      <w:r w:rsidRPr="009F6635">
        <w:rPr>
          <w:rFonts w:ascii="Arial" w:hAnsi="Arial" w:cs="Arial"/>
          <w:sz w:val="22"/>
          <w:szCs w:val="24"/>
        </w:rPr>
        <w:t xml:space="preserve"> </w:t>
      </w:r>
      <w:r w:rsidR="009706B3" w:rsidRPr="009F6635">
        <w:rPr>
          <w:rFonts w:ascii="Arial" w:hAnsi="Arial" w:cs="Arial"/>
          <w:sz w:val="22"/>
          <w:szCs w:val="24"/>
        </w:rPr>
        <w:t>по</w:t>
      </w:r>
      <w:r w:rsidRPr="009F6635">
        <w:rPr>
          <w:rFonts w:ascii="Arial" w:hAnsi="Arial" w:cs="Arial"/>
          <w:sz w:val="22"/>
          <w:szCs w:val="24"/>
        </w:rPr>
        <w:t xml:space="preserve"> счет</w:t>
      </w:r>
      <w:r w:rsidR="009706B3" w:rsidRPr="009F6635">
        <w:rPr>
          <w:rFonts w:ascii="Arial" w:hAnsi="Arial" w:cs="Arial"/>
          <w:sz w:val="22"/>
          <w:szCs w:val="24"/>
        </w:rPr>
        <w:t>у</w:t>
      </w:r>
      <w:r w:rsidRPr="009F6635">
        <w:rPr>
          <w:rFonts w:ascii="Arial" w:hAnsi="Arial" w:cs="Arial"/>
          <w:sz w:val="22"/>
          <w:szCs w:val="24"/>
        </w:rPr>
        <w:t xml:space="preserve"> депо депонента. </w:t>
      </w:r>
      <w:r w:rsidR="00D037F5" w:rsidRPr="009F6635">
        <w:rPr>
          <w:rFonts w:ascii="Arial" w:hAnsi="Arial" w:cs="Arial"/>
          <w:sz w:val="22"/>
          <w:szCs w:val="24"/>
        </w:rPr>
        <w:t>Фиксация наложения ареста на ценные бумаги осуществляется по счету депо владельца ценных бумаг.</w:t>
      </w:r>
    </w:p>
    <w:p w:rsidR="00CA1C43" w:rsidRPr="009F6635" w:rsidRDefault="00CA1C43" w:rsidP="00E62C62">
      <w:pPr>
        <w:ind w:firstLine="720"/>
        <w:jc w:val="both"/>
        <w:rPr>
          <w:rStyle w:val="22"/>
          <w:rFonts w:ascii="Arial" w:hAnsi="Arial" w:cs="Arial"/>
          <w:sz w:val="22"/>
          <w:szCs w:val="24"/>
        </w:rPr>
      </w:pPr>
      <w:r w:rsidRPr="009F6635">
        <w:rPr>
          <w:rStyle w:val="22"/>
          <w:rFonts w:ascii="Arial" w:hAnsi="Arial" w:cs="Arial"/>
          <w:sz w:val="22"/>
          <w:szCs w:val="24"/>
        </w:rPr>
        <w:t>11.3.1.1.</w:t>
      </w:r>
      <w:r w:rsidR="00D61F5D">
        <w:rPr>
          <w:rStyle w:val="22"/>
          <w:rFonts w:ascii="Arial" w:hAnsi="Arial" w:cs="Arial"/>
          <w:sz w:val="22"/>
          <w:szCs w:val="24"/>
        </w:rPr>
        <w:t xml:space="preserve"> </w:t>
      </w:r>
      <w:r w:rsidRPr="009F6635">
        <w:rPr>
          <w:rStyle w:val="22"/>
          <w:rFonts w:ascii="Arial" w:hAnsi="Arial" w:cs="Arial"/>
          <w:sz w:val="22"/>
          <w:szCs w:val="24"/>
        </w:rPr>
        <w:t xml:space="preserve">Срок прекращения блокирования ценных бумаг и </w:t>
      </w:r>
      <w:r w:rsidR="009706B3" w:rsidRPr="009F6635">
        <w:rPr>
          <w:rStyle w:val="22"/>
          <w:rFonts w:ascii="Arial" w:hAnsi="Arial" w:cs="Arial"/>
          <w:sz w:val="22"/>
          <w:szCs w:val="24"/>
        </w:rPr>
        <w:t xml:space="preserve">соответственно снятия </w:t>
      </w:r>
      <w:r w:rsidRPr="009F6635">
        <w:rPr>
          <w:rStyle w:val="22"/>
          <w:rFonts w:ascii="Arial" w:hAnsi="Arial" w:cs="Arial"/>
          <w:sz w:val="22"/>
          <w:szCs w:val="24"/>
        </w:rPr>
        <w:t>ограничени</w:t>
      </w:r>
      <w:r w:rsidR="009706B3" w:rsidRPr="009F6635">
        <w:rPr>
          <w:rStyle w:val="22"/>
          <w:rFonts w:ascii="Arial" w:hAnsi="Arial" w:cs="Arial"/>
          <w:sz w:val="22"/>
          <w:szCs w:val="24"/>
        </w:rPr>
        <w:t>й</w:t>
      </w:r>
      <w:r w:rsidRPr="009F6635">
        <w:rPr>
          <w:rStyle w:val="22"/>
          <w:rFonts w:ascii="Arial" w:hAnsi="Arial" w:cs="Arial"/>
          <w:sz w:val="22"/>
          <w:szCs w:val="24"/>
        </w:rPr>
        <w:t xml:space="preserve"> операций с ценными бумагами, может быть обусловлен наступлением определенной даты или события. </w:t>
      </w:r>
    </w:p>
    <w:p w:rsidR="00CA1C43" w:rsidRPr="009F6635" w:rsidRDefault="00CA1C43" w:rsidP="00E62C62">
      <w:pPr>
        <w:ind w:firstLine="709"/>
        <w:jc w:val="both"/>
        <w:rPr>
          <w:rStyle w:val="12"/>
          <w:rFonts w:ascii="Arial" w:hAnsi="Arial" w:cs="Arial"/>
          <w:sz w:val="22"/>
          <w:szCs w:val="24"/>
        </w:rPr>
      </w:pPr>
      <w:r w:rsidRPr="009F6635">
        <w:rPr>
          <w:rFonts w:ascii="Arial" w:hAnsi="Arial" w:cs="Arial"/>
          <w:sz w:val="22"/>
          <w:szCs w:val="24"/>
        </w:rPr>
        <w:t>11.3.1.2.</w:t>
      </w:r>
      <w:r w:rsidR="00D61F5D">
        <w:rPr>
          <w:rFonts w:ascii="Arial" w:hAnsi="Arial" w:cs="Arial"/>
          <w:sz w:val="22"/>
          <w:szCs w:val="24"/>
        </w:rPr>
        <w:t xml:space="preserve"> </w:t>
      </w:r>
      <w:r w:rsidRPr="009F6635">
        <w:rPr>
          <w:rStyle w:val="12"/>
          <w:rFonts w:ascii="Arial" w:hAnsi="Arial" w:cs="Arial"/>
          <w:sz w:val="22"/>
          <w:szCs w:val="24"/>
        </w:rPr>
        <w:t>Поручение о блокировании ценных бумаг депонента составляется администрацией Депозитария в следующих случаях:</w:t>
      </w:r>
    </w:p>
    <w:p w:rsidR="00CA1C43" w:rsidRPr="009F6635" w:rsidRDefault="00CA1C43" w:rsidP="00E62C62">
      <w:pPr>
        <w:ind w:firstLine="709"/>
        <w:jc w:val="both"/>
        <w:rPr>
          <w:rStyle w:val="12"/>
          <w:rFonts w:ascii="Arial" w:hAnsi="Arial" w:cs="Arial"/>
          <w:sz w:val="22"/>
          <w:szCs w:val="24"/>
        </w:rPr>
      </w:pPr>
      <w:r w:rsidRPr="009F6635">
        <w:rPr>
          <w:rStyle w:val="12"/>
          <w:rFonts w:ascii="Arial" w:hAnsi="Arial" w:cs="Arial"/>
          <w:sz w:val="22"/>
          <w:szCs w:val="24"/>
        </w:rPr>
        <w:t>-получение соответствующего решения</w:t>
      </w:r>
      <w:r w:rsidR="007B3AE8">
        <w:rPr>
          <w:rStyle w:val="12"/>
          <w:rFonts w:ascii="Arial" w:hAnsi="Arial" w:cs="Arial"/>
          <w:sz w:val="22"/>
          <w:szCs w:val="24"/>
        </w:rPr>
        <w:t>,</w:t>
      </w:r>
      <w:r w:rsidRPr="009F6635">
        <w:rPr>
          <w:rStyle w:val="12"/>
          <w:rFonts w:ascii="Arial" w:hAnsi="Arial" w:cs="Arial"/>
          <w:sz w:val="22"/>
          <w:szCs w:val="24"/>
        </w:rPr>
        <w:t xml:space="preserve"> принятого судебными органами;</w:t>
      </w:r>
    </w:p>
    <w:p w:rsidR="00CA1C43" w:rsidRPr="009F6635" w:rsidRDefault="00CA1C43" w:rsidP="00E62C62">
      <w:pPr>
        <w:ind w:firstLine="709"/>
        <w:jc w:val="both"/>
        <w:rPr>
          <w:rStyle w:val="12"/>
          <w:rFonts w:ascii="Arial" w:hAnsi="Arial" w:cs="Arial"/>
          <w:sz w:val="22"/>
          <w:szCs w:val="24"/>
        </w:rPr>
      </w:pPr>
      <w:r w:rsidRPr="009F6635">
        <w:rPr>
          <w:rStyle w:val="12"/>
          <w:rFonts w:ascii="Arial" w:hAnsi="Arial" w:cs="Arial"/>
          <w:sz w:val="22"/>
          <w:szCs w:val="24"/>
        </w:rPr>
        <w:t>-получение соответствующего решения</w:t>
      </w:r>
      <w:r w:rsidR="007B3AE8">
        <w:rPr>
          <w:rStyle w:val="12"/>
          <w:rFonts w:ascii="Arial" w:hAnsi="Arial" w:cs="Arial"/>
          <w:sz w:val="22"/>
          <w:szCs w:val="24"/>
        </w:rPr>
        <w:t>,</w:t>
      </w:r>
      <w:r w:rsidRPr="009F6635">
        <w:rPr>
          <w:rStyle w:val="12"/>
          <w:rFonts w:ascii="Arial" w:hAnsi="Arial" w:cs="Arial"/>
          <w:sz w:val="22"/>
          <w:szCs w:val="24"/>
        </w:rPr>
        <w:t xml:space="preserve"> принятого уполномоченными государственными органами;</w:t>
      </w:r>
    </w:p>
    <w:p w:rsidR="00CA1C43" w:rsidRPr="009F6635" w:rsidRDefault="00CA1C43" w:rsidP="00E62C62">
      <w:pPr>
        <w:ind w:firstLine="720"/>
        <w:jc w:val="both"/>
        <w:rPr>
          <w:rStyle w:val="12"/>
          <w:rFonts w:ascii="Arial" w:hAnsi="Arial" w:cs="Arial"/>
          <w:sz w:val="22"/>
          <w:szCs w:val="24"/>
        </w:rPr>
      </w:pPr>
      <w:r w:rsidRPr="009F6635">
        <w:rPr>
          <w:rStyle w:val="12"/>
          <w:rFonts w:ascii="Arial" w:hAnsi="Arial" w:cs="Arial"/>
          <w:sz w:val="22"/>
          <w:szCs w:val="24"/>
        </w:rPr>
        <w:t>-в иных случаях, предусмотренных действующим законодательством.</w:t>
      </w:r>
    </w:p>
    <w:p w:rsidR="00CA1C43" w:rsidRPr="009F6635" w:rsidRDefault="00CA1C43" w:rsidP="00E62C62">
      <w:pPr>
        <w:jc w:val="both"/>
        <w:rPr>
          <w:rFonts w:ascii="Arial" w:hAnsi="Arial" w:cs="Arial"/>
          <w:sz w:val="22"/>
          <w:szCs w:val="24"/>
        </w:rPr>
      </w:pPr>
      <w:r w:rsidRPr="009F6635">
        <w:rPr>
          <w:rFonts w:ascii="Arial" w:hAnsi="Arial" w:cs="Arial"/>
          <w:i/>
          <w:sz w:val="22"/>
          <w:szCs w:val="24"/>
        </w:rPr>
        <w:t>Основания для операции:</w:t>
      </w:r>
    </w:p>
    <w:p w:rsidR="00CA1C43" w:rsidRPr="009F6635" w:rsidRDefault="00CA1C43" w:rsidP="00E62C62">
      <w:pPr>
        <w:ind w:firstLine="709"/>
        <w:jc w:val="both"/>
        <w:rPr>
          <w:rStyle w:val="12"/>
          <w:rFonts w:ascii="Arial" w:hAnsi="Arial" w:cs="Arial"/>
          <w:sz w:val="22"/>
          <w:szCs w:val="24"/>
        </w:rPr>
      </w:pPr>
      <w:r w:rsidRPr="009F6635">
        <w:rPr>
          <w:rFonts w:ascii="Arial" w:hAnsi="Arial" w:cs="Arial"/>
          <w:sz w:val="22"/>
          <w:szCs w:val="24"/>
        </w:rPr>
        <w:t>11.3.1.3.</w:t>
      </w:r>
      <w:r w:rsidR="00D61F5D">
        <w:rPr>
          <w:rFonts w:ascii="Arial" w:hAnsi="Arial" w:cs="Arial"/>
          <w:sz w:val="22"/>
          <w:szCs w:val="24"/>
        </w:rPr>
        <w:t xml:space="preserve"> </w:t>
      </w:r>
      <w:r w:rsidRPr="009F6635">
        <w:rPr>
          <w:rStyle w:val="12"/>
          <w:rFonts w:ascii="Arial" w:hAnsi="Arial" w:cs="Arial"/>
          <w:sz w:val="22"/>
          <w:szCs w:val="24"/>
        </w:rPr>
        <w:t>Операция блокирования ценных бумаг осуществляется на основании:</w:t>
      </w:r>
    </w:p>
    <w:p w:rsidR="00CA1C43" w:rsidRPr="009F6635" w:rsidRDefault="00CA1C43" w:rsidP="00E62C62">
      <w:pPr>
        <w:ind w:firstLine="709"/>
        <w:jc w:val="both"/>
        <w:rPr>
          <w:rStyle w:val="12"/>
          <w:rFonts w:ascii="Arial" w:hAnsi="Arial" w:cs="Arial"/>
          <w:sz w:val="22"/>
          <w:szCs w:val="24"/>
        </w:rPr>
      </w:pPr>
      <w:r w:rsidRPr="009F6635">
        <w:rPr>
          <w:rStyle w:val="12"/>
          <w:rFonts w:ascii="Arial" w:hAnsi="Arial" w:cs="Arial"/>
          <w:sz w:val="22"/>
          <w:szCs w:val="24"/>
        </w:rPr>
        <w:t>поручения инициатора операции</w:t>
      </w:r>
      <w:r w:rsidR="00CA261F">
        <w:rPr>
          <w:rStyle w:val="12"/>
          <w:rFonts w:ascii="Arial" w:hAnsi="Arial" w:cs="Arial"/>
          <w:sz w:val="22"/>
          <w:szCs w:val="24"/>
        </w:rPr>
        <w:t xml:space="preserve"> </w:t>
      </w:r>
      <w:r w:rsidR="00CA261F">
        <w:rPr>
          <w:color w:val="000000"/>
          <w:sz w:val="22"/>
          <w:szCs w:val="22"/>
        </w:rPr>
        <w:t>(</w:t>
      </w:r>
      <w:r w:rsidR="00CA261F" w:rsidRPr="00D848F7">
        <w:rPr>
          <w:rFonts w:ascii="Arial" w:hAnsi="Arial" w:cs="Arial"/>
          <w:color w:val="000000"/>
          <w:sz w:val="22"/>
          <w:szCs w:val="22"/>
        </w:rPr>
        <w:t>приложение №</w:t>
      </w:r>
      <w:r w:rsidR="00CA261F">
        <w:rPr>
          <w:rFonts w:ascii="Arial" w:hAnsi="Arial" w:cs="Arial"/>
          <w:color w:val="000000"/>
          <w:sz w:val="22"/>
          <w:szCs w:val="22"/>
        </w:rPr>
        <w:t>10</w:t>
      </w:r>
      <w:r w:rsidR="00CA261F" w:rsidRPr="00D848F7">
        <w:rPr>
          <w:rFonts w:ascii="Arial" w:hAnsi="Arial" w:cs="Arial"/>
          <w:color w:val="000000"/>
          <w:sz w:val="22"/>
          <w:szCs w:val="22"/>
        </w:rPr>
        <w:t xml:space="preserve"> к настоящим Условиям</w:t>
      </w:r>
      <w:r w:rsidR="00CA261F" w:rsidRPr="00BA3B32">
        <w:rPr>
          <w:rFonts w:ascii="Arial" w:hAnsi="Arial" w:cs="Arial"/>
          <w:sz w:val="22"/>
          <w:szCs w:val="24"/>
        </w:rPr>
        <w:t>)</w:t>
      </w:r>
      <w:r w:rsidRPr="009F6635">
        <w:rPr>
          <w:rStyle w:val="12"/>
          <w:rFonts w:ascii="Arial" w:hAnsi="Arial" w:cs="Arial"/>
          <w:sz w:val="22"/>
          <w:szCs w:val="24"/>
        </w:rPr>
        <w:t>.</w:t>
      </w:r>
    </w:p>
    <w:p w:rsidR="00CA1C43" w:rsidRPr="009F6635" w:rsidRDefault="00CA1C43" w:rsidP="00E62C62">
      <w:pPr>
        <w:ind w:firstLine="709"/>
        <w:jc w:val="both"/>
        <w:rPr>
          <w:rStyle w:val="12"/>
          <w:rFonts w:ascii="Arial" w:hAnsi="Arial" w:cs="Arial"/>
          <w:sz w:val="22"/>
          <w:szCs w:val="24"/>
        </w:rPr>
      </w:pPr>
      <w:r w:rsidRPr="009F6635">
        <w:rPr>
          <w:rFonts w:ascii="Arial" w:hAnsi="Arial" w:cs="Arial"/>
          <w:sz w:val="22"/>
          <w:szCs w:val="24"/>
        </w:rPr>
        <w:t xml:space="preserve">11.3.1.4. Операция </w:t>
      </w:r>
      <w:r w:rsidRPr="009F6635">
        <w:rPr>
          <w:rStyle w:val="12"/>
          <w:rFonts w:ascii="Arial" w:hAnsi="Arial" w:cs="Arial"/>
          <w:sz w:val="22"/>
          <w:szCs w:val="24"/>
        </w:rPr>
        <w:t>блокирования ценных бумаг</w:t>
      </w:r>
      <w:r w:rsidRPr="009F6635">
        <w:rPr>
          <w:rFonts w:ascii="Arial" w:hAnsi="Arial" w:cs="Arial"/>
          <w:sz w:val="22"/>
          <w:szCs w:val="24"/>
        </w:rPr>
        <w:t xml:space="preserve"> </w:t>
      </w:r>
      <w:r w:rsidRPr="009F6635">
        <w:rPr>
          <w:rStyle w:val="12"/>
          <w:rFonts w:ascii="Arial" w:hAnsi="Arial" w:cs="Arial"/>
          <w:sz w:val="22"/>
          <w:szCs w:val="24"/>
        </w:rPr>
        <w:t>обязательствами</w:t>
      </w:r>
      <w:r w:rsidRPr="009F6635">
        <w:rPr>
          <w:rStyle w:val="22"/>
          <w:rFonts w:ascii="Arial" w:hAnsi="Arial" w:cs="Arial"/>
          <w:sz w:val="22"/>
          <w:szCs w:val="24"/>
        </w:rPr>
        <w:t xml:space="preserve"> исполняется Депозитарием в течение одного рабочего дня с момента </w:t>
      </w:r>
      <w:r w:rsidR="00FA04B6">
        <w:rPr>
          <w:rStyle w:val="22"/>
          <w:rFonts w:ascii="Arial" w:hAnsi="Arial" w:cs="Arial"/>
          <w:sz w:val="22"/>
          <w:szCs w:val="24"/>
        </w:rPr>
        <w:t>приема</w:t>
      </w:r>
      <w:r w:rsidRPr="009F6635">
        <w:rPr>
          <w:rStyle w:val="22"/>
          <w:rFonts w:ascii="Arial" w:hAnsi="Arial" w:cs="Arial"/>
          <w:sz w:val="22"/>
          <w:szCs w:val="24"/>
        </w:rPr>
        <w:t xml:space="preserve"> поручения.</w:t>
      </w:r>
    </w:p>
    <w:p w:rsidR="00CA1C43" w:rsidRPr="009F6635" w:rsidRDefault="00CA1C43" w:rsidP="00E62C62">
      <w:pPr>
        <w:jc w:val="both"/>
        <w:rPr>
          <w:rStyle w:val="12"/>
          <w:rFonts w:ascii="Arial" w:hAnsi="Arial" w:cs="Arial"/>
          <w:sz w:val="22"/>
          <w:szCs w:val="24"/>
        </w:rPr>
      </w:pPr>
      <w:r w:rsidRPr="009F6635">
        <w:rPr>
          <w:rStyle w:val="12"/>
          <w:rFonts w:ascii="Arial" w:hAnsi="Arial" w:cs="Arial"/>
          <w:i/>
          <w:sz w:val="22"/>
          <w:szCs w:val="24"/>
        </w:rPr>
        <w:t>Исходящие документы:</w:t>
      </w:r>
    </w:p>
    <w:p w:rsidR="00CA1C43" w:rsidRPr="005A7170" w:rsidRDefault="00CA1C43" w:rsidP="00E62C62">
      <w:pPr>
        <w:ind w:firstLine="709"/>
        <w:jc w:val="both"/>
        <w:rPr>
          <w:rStyle w:val="12"/>
          <w:rFonts w:ascii="Arial" w:hAnsi="Arial" w:cs="Arial"/>
          <w:sz w:val="22"/>
          <w:szCs w:val="24"/>
        </w:rPr>
      </w:pPr>
      <w:r w:rsidRPr="009F6635">
        <w:rPr>
          <w:rStyle w:val="12"/>
          <w:rFonts w:ascii="Arial" w:hAnsi="Arial" w:cs="Arial"/>
          <w:sz w:val="22"/>
          <w:szCs w:val="24"/>
        </w:rPr>
        <w:t>11.3.1.5.</w:t>
      </w:r>
      <w:r w:rsidR="00D61F5D">
        <w:rPr>
          <w:rStyle w:val="12"/>
          <w:rFonts w:ascii="Arial" w:hAnsi="Arial" w:cs="Arial"/>
          <w:sz w:val="22"/>
          <w:szCs w:val="24"/>
        </w:rPr>
        <w:t xml:space="preserve"> </w:t>
      </w:r>
      <w:r w:rsidRPr="009F6635">
        <w:rPr>
          <w:rStyle w:val="12"/>
          <w:rFonts w:ascii="Arial" w:hAnsi="Arial" w:cs="Arial"/>
          <w:sz w:val="22"/>
          <w:szCs w:val="24"/>
        </w:rPr>
        <w:t xml:space="preserve">Завершением </w:t>
      </w:r>
      <w:r w:rsidRPr="009F6635">
        <w:rPr>
          <w:rFonts w:ascii="Arial" w:hAnsi="Arial" w:cs="Arial"/>
          <w:sz w:val="22"/>
          <w:szCs w:val="24"/>
        </w:rPr>
        <w:t>депозитарной операции по блокированию ценных бумаг является передача инициатору операции отчета о совершенной операции</w:t>
      </w:r>
      <w:r w:rsidR="00CA261F">
        <w:rPr>
          <w:rFonts w:ascii="Arial" w:hAnsi="Arial" w:cs="Arial"/>
          <w:sz w:val="22"/>
          <w:szCs w:val="24"/>
        </w:rPr>
        <w:t xml:space="preserve"> </w:t>
      </w:r>
      <w:r w:rsidR="00CA261F">
        <w:rPr>
          <w:color w:val="000000"/>
          <w:sz w:val="22"/>
          <w:szCs w:val="22"/>
        </w:rPr>
        <w:t>(</w:t>
      </w:r>
      <w:r w:rsidR="00CA261F" w:rsidRPr="00D848F7">
        <w:rPr>
          <w:rFonts w:ascii="Arial" w:hAnsi="Arial" w:cs="Arial"/>
          <w:color w:val="000000"/>
          <w:sz w:val="22"/>
          <w:szCs w:val="22"/>
        </w:rPr>
        <w:t>приложение №</w:t>
      </w:r>
      <w:r w:rsidR="00CA261F">
        <w:rPr>
          <w:rFonts w:ascii="Arial" w:hAnsi="Arial" w:cs="Arial"/>
          <w:color w:val="000000"/>
          <w:sz w:val="22"/>
          <w:szCs w:val="22"/>
        </w:rPr>
        <w:t>17</w:t>
      </w:r>
      <w:r w:rsidR="00CA261F" w:rsidRPr="00D848F7">
        <w:rPr>
          <w:rFonts w:ascii="Arial" w:hAnsi="Arial" w:cs="Arial"/>
          <w:color w:val="000000"/>
          <w:sz w:val="22"/>
          <w:szCs w:val="22"/>
        </w:rPr>
        <w:t xml:space="preserve"> к настоящим Условиям</w:t>
      </w:r>
      <w:r w:rsidR="00CA261F" w:rsidRPr="00BA3B32">
        <w:rPr>
          <w:rFonts w:ascii="Arial" w:hAnsi="Arial" w:cs="Arial"/>
          <w:sz w:val="22"/>
          <w:szCs w:val="24"/>
        </w:rPr>
        <w:t>)</w:t>
      </w:r>
      <w:r w:rsidR="005A7170">
        <w:rPr>
          <w:rFonts w:ascii="Arial" w:hAnsi="Arial" w:cs="Arial"/>
          <w:sz w:val="22"/>
          <w:szCs w:val="24"/>
        </w:rPr>
        <w:t>, а</w:t>
      </w:r>
      <w:r w:rsidR="003A1C2E" w:rsidRPr="009F6635">
        <w:rPr>
          <w:rFonts w:ascii="Arial" w:hAnsi="Arial" w:cs="Arial"/>
          <w:color w:val="C00000"/>
          <w:sz w:val="22"/>
          <w:szCs w:val="24"/>
        </w:rPr>
        <w:t xml:space="preserve"> </w:t>
      </w:r>
      <w:r w:rsidR="003A1C2E" w:rsidRPr="005A7170">
        <w:rPr>
          <w:rFonts w:ascii="Arial" w:hAnsi="Arial" w:cs="Arial"/>
          <w:sz w:val="22"/>
          <w:szCs w:val="24"/>
        </w:rPr>
        <w:t>в случаях</w:t>
      </w:r>
      <w:r w:rsidR="00A452A5">
        <w:rPr>
          <w:rFonts w:ascii="Arial" w:hAnsi="Arial" w:cs="Arial"/>
          <w:sz w:val="22"/>
          <w:szCs w:val="24"/>
        </w:rPr>
        <w:t>,</w:t>
      </w:r>
      <w:r w:rsidR="003A1C2E" w:rsidRPr="005A7170">
        <w:rPr>
          <w:rFonts w:ascii="Arial" w:hAnsi="Arial" w:cs="Arial"/>
          <w:sz w:val="22"/>
          <w:szCs w:val="24"/>
        </w:rPr>
        <w:t xml:space="preserve"> установленных законодательством уведомления</w:t>
      </w:r>
      <w:r w:rsidR="003A1C2E" w:rsidRPr="005A7170">
        <w:rPr>
          <w:rFonts w:ascii="Arial" w:hAnsi="Arial" w:cs="Arial"/>
        </w:rPr>
        <w:t xml:space="preserve"> </w:t>
      </w:r>
      <w:r w:rsidR="003A1C2E" w:rsidRPr="005A7170">
        <w:rPr>
          <w:rFonts w:ascii="Arial" w:hAnsi="Arial" w:cs="Arial"/>
          <w:sz w:val="22"/>
          <w:szCs w:val="24"/>
        </w:rPr>
        <w:t>регистратору или вышестоящему депозитарию</w:t>
      </w:r>
      <w:r w:rsidR="005A7170" w:rsidRPr="005A7170">
        <w:rPr>
          <w:rFonts w:ascii="Arial" w:hAnsi="Arial" w:cs="Arial"/>
          <w:sz w:val="22"/>
          <w:szCs w:val="24"/>
        </w:rPr>
        <w:t>,</w:t>
      </w:r>
      <w:r w:rsidR="009706B3" w:rsidRPr="005A7170">
        <w:rPr>
          <w:rFonts w:ascii="Arial" w:hAnsi="Arial" w:cs="Arial"/>
          <w:sz w:val="22"/>
          <w:szCs w:val="24"/>
        </w:rPr>
        <w:t xml:space="preserve"> или иностранной организации</w:t>
      </w:r>
      <w:r w:rsidRPr="005A7170">
        <w:rPr>
          <w:rFonts w:ascii="Arial" w:hAnsi="Arial" w:cs="Arial"/>
          <w:sz w:val="22"/>
          <w:szCs w:val="24"/>
        </w:rPr>
        <w:t>.</w:t>
      </w:r>
    </w:p>
    <w:p w:rsidR="00CA1C43" w:rsidRPr="009F6635" w:rsidRDefault="00CA1C43" w:rsidP="00E62C62">
      <w:pPr>
        <w:ind w:firstLine="709"/>
        <w:jc w:val="both"/>
        <w:rPr>
          <w:rStyle w:val="12"/>
          <w:rFonts w:ascii="Arial" w:hAnsi="Arial" w:cs="Arial"/>
          <w:sz w:val="22"/>
          <w:szCs w:val="24"/>
        </w:rPr>
      </w:pPr>
    </w:p>
    <w:p w:rsidR="00CA1C43" w:rsidRPr="009F6635" w:rsidRDefault="00CA1C43" w:rsidP="00E62C62">
      <w:pPr>
        <w:ind w:firstLine="709"/>
        <w:jc w:val="both"/>
        <w:rPr>
          <w:rFonts w:ascii="Arial" w:hAnsi="Arial" w:cs="Arial"/>
        </w:rPr>
      </w:pPr>
      <w:r w:rsidRPr="009F6635">
        <w:rPr>
          <w:rFonts w:ascii="Arial" w:hAnsi="Arial" w:cs="Arial"/>
          <w:sz w:val="22"/>
          <w:szCs w:val="24"/>
        </w:rPr>
        <w:t>11.3.2.</w:t>
      </w:r>
      <w:r w:rsidR="00D61F5D">
        <w:rPr>
          <w:rFonts w:ascii="Arial" w:hAnsi="Arial" w:cs="Arial"/>
          <w:sz w:val="22"/>
          <w:szCs w:val="24"/>
        </w:rPr>
        <w:t xml:space="preserve"> </w:t>
      </w:r>
      <w:r w:rsidRPr="009F6635">
        <w:rPr>
          <w:rFonts w:ascii="Arial" w:hAnsi="Arial" w:cs="Arial"/>
          <w:b/>
          <w:sz w:val="22"/>
          <w:szCs w:val="24"/>
        </w:rPr>
        <w:t>Снятие блокирования ценных бумаг</w:t>
      </w:r>
      <w:r w:rsidRPr="009F6635">
        <w:rPr>
          <w:rFonts w:ascii="Arial" w:hAnsi="Arial" w:cs="Arial"/>
          <w:sz w:val="22"/>
          <w:szCs w:val="24"/>
        </w:rPr>
        <w:t>.</w:t>
      </w:r>
    </w:p>
    <w:p w:rsidR="00CA1C43" w:rsidRPr="009F6635" w:rsidRDefault="00CA1C43" w:rsidP="00E62C62">
      <w:pPr>
        <w:jc w:val="both"/>
        <w:rPr>
          <w:rFonts w:ascii="Arial" w:hAnsi="Arial" w:cs="Arial"/>
          <w:sz w:val="22"/>
          <w:szCs w:val="24"/>
        </w:rPr>
      </w:pPr>
      <w:r w:rsidRPr="009F6635">
        <w:rPr>
          <w:rFonts w:ascii="Arial" w:hAnsi="Arial" w:cs="Arial"/>
          <w:i/>
          <w:sz w:val="22"/>
          <w:szCs w:val="24"/>
        </w:rPr>
        <w:t xml:space="preserve">Содержание операции: </w:t>
      </w:r>
      <w:r w:rsidRPr="009F6635">
        <w:rPr>
          <w:rFonts w:ascii="Arial" w:hAnsi="Arial" w:cs="Arial"/>
          <w:sz w:val="22"/>
          <w:szCs w:val="24"/>
        </w:rPr>
        <w:t xml:space="preserve">Операция по снятию блокирования ценных бумаг представляет собой </w:t>
      </w:r>
      <w:r w:rsidR="009706B3" w:rsidRPr="009F6635">
        <w:rPr>
          <w:rFonts w:ascii="Arial" w:hAnsi="Arial" w:cs="Arial"/>
          <w:sz w:val="22"/>
          <w:szCs w:val="24"/>
        </w:rPr>
        <w:t xml:space="preserve">фиксацию </w:t>
      </w:r>
      <w:r w:rsidRPr="009F6635">
        <w:rPr>
          <w:rFonts w:ascii="Arial" w:hAnsi="Arial" w:cs="Arial"/>
          <w:sz w:val="22"/>
          <w:szCs w:val="24"/>
        </w:rPr>
        <w:t>Депозитари</w:t>
      </w:r>
      <w:r w:rsidR="009706B3" w:rsidRPr="009F6635">
        <w:rPr>
          <w:rFonts w:ascii="Arial" w:hAnsi="Arial" w:cs="Arial"/>
          <w:sz w:val="22"/>
          <w:szCs w:val="24"/>
        </w:rPr>
        <w:t>ем факта снятия</w:t>
      </w:r>
      <w:r w:rsidRPr="009F6635">
        <w:rPr>
          <w:rFonts w:ascii="Arial" w:hAnsi="Arial" w:cs="Arial"/>
          <w:sz w:val="22"/>
          <w:szCs w:val="24"/>
        </w:rPr>
        <w:t xml:space="preserve"> ограничений операций с ценными бумагами по счету депо депонента.</w:t>
      </w:r>
    </w:p>
    <w:p w:rsidR="00CA1C43" w:rsidRPr="009F6635" w:rsidRDefault="00CA1C43" w:rsidP="00E62C62">
      <w:pPr>
        <w:jc w:val="both"/>
        <w:rPr>
          <w:rFonts w:ascii="Arial" w:hAnsi="Arial" w:cs="Arial"/>
          <w:sz w:val="22"/>
          <w:szCs w:val="24"/>
        </w:rPr>
      </w:pPr>
      <w:r w:rsidRPr="009F6635">
        <w:rPr>
          <w:rFonts w:ascii="Arial" w:hAnsi="Arial" w:cs="Arial"/>
          <w:i/>
          <w:sz w:val="22"/>
          <w:szCs w:val="24"/>
        </w:rPr>
        <w:t>Основания для операции:</w:t>
      </w:r>
    </w:p>
    <w:p w:rsidR="00CA1C43" w:rsidRPr="009F6635" w:rsidRDefault="00CA1C43" w:rsidP="00E62C62">
      <w:pPr>
        <w:ind w:firstLine="709"/>
        <w:jc w:val="both"/>
        <w:rPr>
          <w:rStyle w:val="12"/>
          <w:rFonts w:ascii="Arial" w:hAnsi="Arial" w:cs="Arial"/>
          <w:sz w:val="22"/>
          <w:szCs w:val="24"/>
        </w:rPr>
      </w:pPr>
      <w:r w:rsidRPr="009F6635">
        <w:rPr>
          <w:rFonts w:ascii="Arial" w:hAnsi="Arial" w:cs="Arial"/>
          <w:sz w:val="22"/>
          <w:szCs w:val="24"/>
        </w:rPr>
        <w:t>11.3.2.1.</w:t>
      </w:r>
      <w:r w:rsidR="00D61F5D">
        <w:rPr>
          <w:rFonts w:ascii="Arial" w:hAnsi="Arial" w:cs="Arial"/>
          <w:sz w:val="22"/>
          <w:szCs w:val="24"/>
        </w:rPr>
        <w:t xml:space="preserve"> </w:t>
      </w:r>
      <w:r w:rsidRPr="009F6635">
        <w:rPr>
          <w:rStyle w:val="12"/>
          <w:rFonts w:ascii="Arial" w:hAnsi="Arial" w:cs="Arial"/>
          <w:sz w:val="22"/>
          <w:szCs w:val="24"/>
        </w:rPr>
        <w:t xml:space="preserve">Операция снятия блокирования ценных бумаг осуществляется </w:t>
      </w:r>
      <w:r w:rsidR="00E00AF6" w:rsidRPr="009F6635">
        <w:rPr>
          <w:rStyle w:val="12"/>
          <w:rFonts w:ascii="Arial" w:hAnsi="Arial" w:cs="Arial"/>
          <w:sz w:val="22"/>
          <w:szCs w:val="24"/>
        </w:rPr>
        <w:t xml:space="preserve">в случаях, предусмотренных действующим законодательством, </w:t>
      </w:r>
      <w:r w:rsidRPr="009F6635">
        <w:rPr>
          <w:rStyle w:val="12"/>
          <w:rFonts w:ascii="Arial" w:hAnsi="Arial" w:cs="Arial"/>
          <w:sz w:val="22"/>
          <w:szCs w:val="24"/>
        </w:rPr>
        <w:t>на основании:</w:t>
      </w:r>
    </w:p>
    <w:p w:rsidR="00CA1C43" w:rsidRPr="009F6635" w:rsidRDefault="00CA1C43" w:rsidP="00E62C62">
      <w:pPr>
        <w:ind w:firstLine="709"/>
        <w:jc w:val="both"/>
        <w:rPr>
          <w:rStyle w:val="12"/>
          <w:rFonts w:ascii="Arial" w:hAnsi="Arial" w:cs="Arial"/>
          <w:sz w:val="22"/>
          <w:szCs w:val="24"/>
        </w:rPr>
      </w:pPr>
      <w:r w:rsidRPr="009F6635">
        <w:rPr>
          <w:rStyle w:val="12"/>
          <w:rFonts w:ascii="Arial" w:hAnsi="Arial" w:cs="Arial"/>
          <w:sz w:val="22"/>
          <w:szCs w:val="24"/>
        </w:rPr>
        <w:t>поручения инициатора операции</w:t>
      </w:r>
      <w:r w:rsidR="00160FB3">
        <w:rPr>
          <w:rStyle w:val="12"/>
          <w:rFonts w:ascii="Arial" w:hAnsi="Arial" w:cs="Arial"/>
          <w:sz w:val="22"/>
          <w:szCs w:val="24"/>
        </w:rPr>
        <w:t xml:space="preserve"> </w:t>
      </w:r>
      <w:r w:rsidR="00160FB3">
        <w:rPr>
          <w:color w:val="000000"/>
          <w:sz w:val="22"/>
          <w:szCs w:val="22"/>
        </w:rPr>
        <w:t>(</w:t>
      </w:r>
      <w:r w:rsidR="00160FB3" w:rsidRPr="00D848F7">
        <w:rPr>
          <w:rFonts w:ascii="Arial" w:hAnsi="Arial" w:cs="Arial"/>
          <w:color w:val="000000"/>
          <w:sz w:val="22"/>
          <w:szCs w:val="22"/>
        </w:rPr>
        <w:t>приложение №</w:t>
      </w:r>
      <w:r w:rsidR="00160FB3">
        <w:rPr>
          <w:rFonts w:ascii="Arial" w:hAnsi="Arial" w:cs="Arial"/>
          <w:color w:val="000000"/>
          <w:sz w:val="22"/>
          <w:szCs w:val="22"/>
        </w:rPr>
        <w:t>10</w:t>
      </w:r>
      <w:r w:rsidR="00160FB3" w:rsidRPr="00D848F7">
        <w:rPr>
          <w:rFonts w:ascii="Arial" w:hAnsi="Arial" w:cs="Arial"/>
          <w:color w:val="000000"/>
          <w:sz w:val="22"/>
          <w:szCs w:val="22"/>
        </w:rPr>
        <w:t xml:space="preserve"> к настоящим Условиям</w:t>
      </w:r>
      <w:r w:rsidR="00160FB3" w:rsidRPr="00BA3B32">
        <w:rPr>
          <w:rFonts w:ascii="Arial" w:hAnsi="Arial" w:cs="Arial"/>
          <w:sz w:val="22"/>
          <w:szCs w:val="24"/>
        </w:rPr>
        <w:t>)</w:t>
      </w:r>
      <w:r w:rsidRPr="009F6635">
        <w:rPr>
          <w:rStyle w:val="12"/>
          <w:rFonts w:ascii="Arial" w:hAnsi="Arial" w:cs="Arial"/>
          <w:sz w:val="22"/>
          <w:szCs w:val="24"/>
        </w:rPr>
        <w:t>.</w:t>
      </w:r>
    </w:p>
    <w:p w:rsidR="00CA1C43" w:rsidRPr="009F6635" w:rsidRDefault="00CA1C43" w:rsidP="00E62C62">
      <w:pPr>
        <w:jc w:val="both"/>
        <w:rPr>
          <w:rStyle w:val="12"/>
          <w:rFonts w:ascii="Arial" w:hAnsi="Arial" w:cs="Arial"/>
          <w:sz w:val="22"/>
          <w:szCs w:val="24"/>
        </w:rPr>
      </w:pPr>
      <w:r w:rsidRPr="009F6635">
        <w:rPr>
          <w:rStyle w:val="12"/>
          <w:rFonts w:ascii="Arial" w:hAnsi="Arial" w:cs="Arial"/>
          <w:i/>
          <w:sz w:val="22"/>
          <w:szCs w:val="24"/>
        </w:rPr>
        <w:t>Исходящие документы:</w:t>
      </w:r>
    </w:p>
    <w:p w:rsidR="00CA1C43" w:rsidRPr="005A7170" w:rsidRDefault="00CA1C43" w:rsidP="00E62C62">
      <w:pPr>
        <w:ind w:firstLine="709"/>
        <w:jc w:val="both"/>
        <w:rPr>
          <w:rFonts w:ascii="Arial" w:hAnsi="Arial" w:cs="Arial"/>
          <w:sz w:val="22"/>
          <w:szCs w:val="24"/>
        </w:rPr>
      </w:pPr>
      <w:r w:rsidRPr="009F6635">
        <w:rPr>
          <w:rStyle w:val="12"/>
          <w:rFonts w:ascii="Arial" w:hAnsi="Arial" w:cs="Arial"/>
          <w:sz w:val="22"/>
          <w:szCs w:val="24"/>
        </w:rPr>
        <w:t>11.3.2.2.</w:t>
      </w:r>
      <w:r w:rsidR="00D61F5D">
        <w:rPr>
          <w:rStyle w:val="12"/>
          <w:rFonts w:ascii="Arial" w:hAnsi="Arial" w:cs="Arial"/>
          <w:sz w:val="22"/>
          <w:szCs w:val="24"/>
        </w:rPr>
        <w:t xml:space="preserve"> </w:t>
      </w:r>
      <w:r w:rsidRPr="009F6635">
        <w:rPr>
          <w:rStyle w:val="12"/>
          <w:rFonts w:ascii="Arial" w:hAnsi="Arial" w:cs="Arial"/>
          <w:sz w:val="22"/>
          <w:szCs w:val="24"/>
        </w:rPr>
        <w:t xml:space="preserve">Завершением </w:t>
      </w:r>
      <w:r w:rsidRPr="009F6635">
        <w:rPr>
          <w:rFonts w:ascii="Arial" w:hAnsi="Arial" w:cs="Arial"/>
          <w:sz w:val="22"/>
          <w:szCs w:val="24"/>
        </w:rPr>
        <w:t>депозитарной операции по снятию блокирования ценных бумаг является передача инициатору операции отчета о выполненной операции</w:t>
      </w:r>
      <w:r w:rsidR="00160FB3">
        <w:rPr>
          <w:rFonts w:ascii="Arial" w:hAnsi="Arial" w:cs="Arial"/>
          <w:sz w:val="22"/>
          <w:szCs w:val="24"/>
        </w:rPr>
        <w:t xml:space="preserve"> </w:t>
      </w:r>
      <w:r w:rsidR="00160FB3">
        <w:rPr>
          <w:color w:val="000000"/>
          <w:sz w:val="22"/>
          <w:szCs w:val="22"/>
        </w:rPr>
        <w:t>(</w:t>
      </w:r>
      <w:r w:rsidR="00160FB3" w:rsidRPr="00D848F7">
        <w:rPr>
          <w:rFonts w:ascii="Arial" w:hAnsi="Arial" w:cs="Arial"/>
          <w:color w:val="000000"/>
          <w:sz w:val="22"/>
          <w:szCs w:val="22"/>
        </w:rPr>
        <w:t>приложение №</w:t>
      </w:r>
      <w:r w:rsidR="00160FB3">
        <w:rPr>
          <w:rFonts w:ascii="Arial" w:hAnsi="Arial" w:cs="Arial"/>
          <w:color w:val="000000"/>
          <w:sz w:val="22"/>
          <w:szCs w:val="22"/>
        </w:rPr>
        <w:t>17</w:t>
      </w:r>
      <w:r w:rsidR="00160FB3" w:rsidRPr="00D848F7">
        <w:rPr>
          <w:rFonts w:ascii="Arial" w:hAnsi="Arial" w:cs="Arial"/>
          <w:color w:val="000000"/>
          <w:sz w:val="22"/>
          <w:szCs w:val="22"/>
        </w:rPr>
        <w:t xml:space="preserve"> к настоящим Условиям</w:t>
      </w:r>
      <w:r w:rsidR="00160FB3" w:rsidRPr="00BA3B32">
        <w:rPr>
          <w:rFonts w:ascii="Arial" w:hAnsi="Arial" w:cs="Arial"/>
          <w:sz w:val="22"/>
          <w:szCs w:val="24"/>
        </w:rPr>
        <w:t>)</w:t>
      </w:r>
      <w:r w:rsidR="005A7170">
        <w:rPr>
          <w:rFonts w:ascii="Arial" w:hAnsi="Arial" w:cs="Arial"/>
          <w:sz w:val="22"/>
          <w:szCs w:val="24"/>
        </w:rPr>
        <w:t>,</w:t>
      </w:r>
      <w:r w:rsidR="003A1C2E" w:rsidRPr="009F6635">
        <w:rPr>
          <w:rFonts w:ascii="Arial" w:hAnsi="Arial" w:cs="Arial"/>
          <w:sz w:val="22"/>
          <w:szCs w:val="24"/>
        </w:rPr>
        <w:t xml:space="preserve"> </w:t>
      </w:r>
      <w:r w:rsidR="005A7170" w:rsidRPr="005A7170">
        <w:rPr>
          <w:rFonts w:ascii="Arial" w:hAnsi="Arial" w:cs="Arial"/>
          <w:sz w:val="22"/>
          <w:szCs w:val="24"/>
        </w:rPr>
        <w:t>а</w:t>
      </w:r>
      <w:r w:rsidR="003A1C2E" w:rsidRPr="005A7170">
        <w:rPr>
          <w:rFonts w:ascii="Arial" w:hAnsi="Arial" w:cs="Arial"/>
          <w:sz w:val="22"/>
          <w:szCs w:val="24"/>
        </w:rPr>
        <w:t xml:space="preserve"> в</w:t>
      </w:r>
      <w:r w:rsidR="00A86CA4">
        <w:rPr>
          <w:rFonts w:ascii="Arial" w:hAnsi="Arial" w:cs="Arial"/>
          <w:sz w:val="22"/>
          <w:szCs w:val="24"/>
        </w:rPr>
        <w:t xml:space="preserve"> </w:t>
      </w:r>
      <w:r w:rsidR="003A1C2E" w:rsidRPr="005A7170">
        <w:rPr>
          <w:rFonts w:ascii="Arial" w:hAnsi="Arial" w:cs="Arial"/>
          <w:sz w:val="22"/>
          <w:szCs w:val="24"/>
        </w:rPr>
        <w:t>случаях установленных законодательством уведомления регистратору или вышестоящему депозитарию</w:t>
      </w:r>
      <w:r w:rsidR="005A7170" w:rsidRPr="005A7170">
        <w:rPr>
          <w:rFonts w:ascii="Arial" w:hAnsi="Arial" w:cs="Arial"/>
          <w:sz w:val="22"/>
          <w:szCs w:val="24"/>
        </w:rPr>
        <w:t>,</w:t>
      </w:r>
      <w:r w:rsidR="00E00AF6" w:rsidRPr="005A7170">
        <w:rPr>
          <w:rFonts w:ascii="Arial" w:hAnsi="Arial" w:cs="Arial"/>
          <w:sz w:val="22"/>
          <w:szCs w:val="24"/>
        </w:rPr>
        <w:t xml:space="preserve"> или иностранной организации</w:t>
      </w:r>
      <w:r w:rsidRPr="005A7170">
        <w:rPr>
          <w:rFonts w:ascii="Arial" w:hAnsi="Arial" w:cs="Arial"/>
          <w:sz w:val="22"/>
          <w:szCs w:val="24"/>
        </w:rPr>
        <w:t>.</w:t>
      </w:r>
    </w:p>
    <w:p w:rsidR="00CA1C43" w:rsidRPr="009F6635" w:rsidRDefault="00CA1C43" w:rsidP="00E62C62">
      <w:pPr>
        <w:ind w:firstLine="709"/>
        <w:jc w:val="both"/>
        <w:rPr>
          <w:rStyle w:val="22"/>
          <w:rFonts w:ascii="Arial" w:hAnsi="Arial" w:cs="Arial"/>
          <w:sz w:val="22"/>
          <w:szCs w:val="24"/>
        </w:rPr>
      </w:pPr>
      <w:r w:rsidRPr="009F6635">
        <w:rPr>
          <w:rFonts w:ascii="Arial" w:hAnsi="Arial" w:cs="Arial"/>
          <w:sz w:val="22"/>
          <w:szCs w:val="24"/>
        </w:rPr>
        <w:t>Операция снятия блокирования</w:t>
      </w:r>
      <w:r w:rsidRPr="009F6635">
        <w:rPr>
          <w:rStyle w:val="22"/>
          <w:rFonts w:ascii="Arial" w:hAnsi="Arial" w:cs="Arial"/>
          <w:sz w:val="22"/>
          <w:szCs w:val="24"/>
        </w:rPr>
        <w:t xml:space="preserve"> исполняется Депозитарием в течение одного рабочего дня с момента </w:t>
      </w:r>
      <w:r w:rsidR="00FA04B6">
        <w:rPr>
          <w:rStyle w:val="22"/>
          <w:rFonts w:ascii="Arial" w:hAnsi="Arial" w:cs="Arial"/>
          <w:sz w:val="22"/>
          <w:szCs w:val="24"/>
        </w:rPr>
        <w:t>приема</w:t>
      </w:r>
      <w:r w:rsidRPr="009F6635">
        <w:rPr>
          <w:rStyle w:val="22"/>
          <w:rFonts w:ascii="Arial" w:hAnsi="Arial" w:cs="Arial"/>
          <w:sz w:val="22"/>
          <w:szCs w:val="24"/>
        </w:rPr>
        <w:t xml:space="preserve"> поручения.</w:t>
      </w:r>
    </w:p>
    <w:p w:rsidR="00E00AF6" w:rsidRPr="009F6635" w:rsidRDefault="00E00AF6" w:rsidP="00E62C62">
      <w:pPr>
        <w:ind w:firstLine="709"/>
        <w:jc w:val="both"/>
        <w:rPr>
          <w:rStyle w:val="12"/>
          <w:rFonts w:ascii="Arial" w:hAnsi="Arial" w:cs="Arial"/>
          <w:sz w:val="22"/>
          <w:szCs w:val="24"/>
        </w:rPr>
      </w:pPr>
    </w:p>
    <w:p w:rsidR="00E00AF6" w:rsidRPr="009F6635" w:rsidRDefault="00E00AF6" w:rsidP="00E62C62">
      <w:pPr>
        <w:ind w:firstLine="709"/>
        <w:jc w:val="both"/>
        <w:rPr>
          <w:rStyle w:val="12"/>
          <w:rFonts w:ascii="Arial" w:hAnsi="Arial" w:cs="Arial"/>
          <w:sz w:val="22"/>
          <w:szCs w:val="24"/>
        </w:rPr>
      </w:pP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 xml:space="preserve">11.3.3. </w:t>
      </w:r>
      <w:r w:rsidRPr="009F6635">
        <w:rPr>
          <w:rFonts w:ascii="Arial" w:hAnsi="Arial" w:cs="Arial"/>
          <w:b/>
          <w:sz w:val="22"/>
          <w:szCs w:val="24"/>
        </w:rPr>
        <w:t xml:space="preserve">Обременение ценных бумаг </w:t>
      </w:r>
      <w:r w:rsidR="00E00AF6" w:rsidRPr="009F6635">
        <w:rPr>
          <w:rFonts w:ascii="Arial" w:hAnsi="Arial" w:cs="Arial"/>
          <w:b/>
          <w:sz w:val="22"/>
          <w:szCs w:val="24"/>
        </w:rPr>
        <w:t>правами третьих лиц</w:t>
      </w:r>
      <w:r w:rsidRPr="009F6635">
        <w:rPr>
          <w:rFonts w:ascii="Arial" w:hAnsi="Arial" w:cs="Arial"/>
          <w:sz w:val="22"/>
          <w:szCs w:val="24"/>
        </w:rPr>
        <w:t>.</w:t>
      </w:r>
    </w:p>
    <w:p w:rsidR="00CA1C43" w:rsidRPr="009F6635" w:rsidRDefault="00CA1C43" w:rsidP="00E62C62">
      <w:pPr>
        <w:jc w:val="both"/>
        <w:rPr>
          <w:rFonts w:ascii="Arial" w:hAnsi="Arial" w:cs="Arial"/>
          <w:sz w:val="22"/>
          <w:szCs w:val="24"/>
        </w:rPr>
      </w:pPr>
      <w:r w:rsidRPr="009F6635">
        <w:rPr>
          <w:rFonts w:ascii="Arial" w:hAnsi="Arial" w:cs="Arial"/>
          <w:i/>
          <w:sz w:val="22"/>
          <w:szCs w:val="24"/>
        </w:rPr>
        <w:t xml:space="preserve">Содержание операции: </w:t>
      </w:r>
      <w:r w:rsidRPr="009F6635">
        <w:rPr>
          <w:rFonts w:ascii="Arial" w:hAnsi="Arial" w:cs="Arial"/>
          <w:sz w:val="22"/>
          <w:szCs w:val="24"/>
        </w:rPr>
        <w:t xml:space="preserve">Операция обременения ценных бумаг </w:t>
      </w:r>
      <w:r w:rsidR="00E00AF6" w:rsidRPr="009F6635">
        <w:rPr>
          <w:rFonts w:ascii="Arial" w:hAnsi="Arial" w:cs="Arial"/>
          <w:sz w:val="22"/>
          <w:szCs w:val="24"/>
        </w:rPr>
        <w:t xml:space="preserve">правами третьих лиц, в том числе в случае залога ценных бумаг или иного обеспечения исполнения обязательств, </w:t>
      </w:r>
      <w:r w:rsidRPr="009F6635">
        <w:rPr>
          <w:rFonts w:ascii="Arial" w:hAnsi="Arial" w:cs="Arial"/>
          <w:sz w:val="22"/>
          <w:szCs w:val="24"/>
        </w:rPr>
        <w:t xml:space="preserve">представляет собой </w:t>
      </w:r>
      <w:r w:rsidR="00E00AF6" w:rsidRPr="009F6635">
        <w:rPr>
          <w:rFonts w:ascii="Arial" w:hAnsi="Arial" w:cs="Arial"/>
          <w:sz w:val="22"/>
          <w:szCs w:val="24"/>
        </w:rPr>
        <w:t xml:space="preserve">фиксацию </w:t>
      </w:r>
      <w:r w:rsidRPr="009F6635">
        <w:rPr>
          <w:rFonts w:ascii="Arial" w:hAnsi="Arial" w:cs="Arial"/>
          <w:sz w:val="22"/>
          <w:szCs w:val="24"/>
        </w:rPr>
        <w:t>Депозитари</w:t>
      </w:r>
      <w:r w:rsidR="00E00AF6" w:rsidRPr="009F6635">
        <w:rPr>
          <w:rFonts w:ascii="Arial" w:hAnsi="Arial" w:cs="Arial"/>
          <w:sz w:val="22"/>
          <w:szCs w:val="24"/>
        </w:rPr>
        <w:t xml:space="preserve">ем факта ограничения операций с ценными бумагами </w:t>
      </w:r>
      <w:r w:rsidRPr="009F6635">
        <w:rPr>
          <w:rFonts w:ascii="Arial" w:hAnsi="Arial" w:cs="Arial"/>
          <w:sz w:val="22"/>
          <w:szCs w:val="24"/>
        </w:rPr>
        <w:t xml:space="preserve">путем их перевода на определенный раздел счета депо депонента. </w:t>
      </w:r>
      <w:r w:rsidR="000F55D5" w:rsidRPr="009F6635">
        <w:rPr>
          <w:rFonts w:ascii="Arial" w:hAnsi="Arial" w:cs="Arial"/>
          <w:sz w:val="22"/>
          <w:szCs w:val="24"/>
        </w:rPr>
        <w:t>Фиксация обременения ценных бумаг правами третьих лиц осуществляется по счету депо владельца ценных бумаг или счету депо доверительного управляющего.</w:t>
      </w:r>
      <w:r w:rsidR="00741791" w:rsidRPr="00741791">
        <w:rPr>
          <w:color w:val="000000"/>
          <w:sz w:val="22"/>
          <w:szCs w:val="22"/>
        </w:rPr>
        <w:t xml:space="preserve"> </w:t>
      </w:r>
    </w:p>
    <w:p w:rsidR="00CA1C43" w:rsidRPr="009F6635" w:rsidRDefault="00CA1C43" w:rsidP="00E62C62">
      <w:pPr>
        <w:jc w:val="both"/>
        <w:rPr>
          <w:rFonts w:ascii="Arial" w:hAnsi="Arial" w:cs="Arial"/>
          <w:b/>
          <w:sz w:val="22"/>
          <w:szCs w:val="24"/>
        </w:rPr>
      </w:pPr>
      <w:r w:rsidRPr="009F6635">
        <w:rPr>
          <w:rFonts w:ascii="Arial" w:hAnsi="Arial" w:cs="Arial"/>
          <w:i/>
          <w:sz w:val="22"/>
          <w:szCs w:val="24"/>
        </w:rPr>
        <w:t xml:space="preserve">Основания для операции: </w:t>
      </w:r>
    </w:p>
    <w:p w:rsidR="00CA1C43" w:rsidRPr="009F6635" w:rsidRDefault="00CA1C43" w:rsidP="00E62C62">
      <w:pPr>
        <w:ind w:firstLine="709"/>
        <w:jc w:val="both"/>
        <w:rPr>
          <w:rStyle w:val="12"/>
          <w:rFonts w:ascii="Arial" w:hAnsi="Arial" w:cs="Arial"/>
          <w:sz w:val="22"/>
          <w:szCs w:val="24"/>
        </w:rPr>
      </w:pPr>
      <w:r w:rsidRPr="009F6635">
        <w:rPr>
          <w:rFonts w:ascii="Arial" w:hAnsi="Arial" w:cs="Arial"/>
          <w:sz w:val="22"/>
          <w:szCs w:val="24"/>
        </w:rPr>
        <w:t>11.3.3.1.</w:t>
      </w:r>
      <w:r w:rsidR="00585941">
        <w:rPr>
          <w:rFonts w:ascii="Arial" w:hAnsi="Arial" w:cs="Arial"/>
          <w:sz w:val="22"/>
          <w:szCs w:val="24"/>
        </w:rPr>
        <w:t xml:space="preserve"> </w:t>
      </w:r>
      <w:r w:rsidRPr="009F6635">
        <w:rPr>
          <w:rStyle w:val="12"/>
          <w:rFonts w:ascii="Arial" w:hAnsi="Arial" w:cs="Arial"/>
          <w:sz w:val="22"/>
          <w:szCs w:val="24"/>
        </w:rPr>
        <w:t xml:space="preserve">Операция обременения ценных бумаг </w:t>
      </w:r>
      <w:r w:rsidR="000F55D5" w:rsidRPr="009F6635">
        <w:rPr>
          <w:rStyle w:val="12"/>
          <w:rFonts w:ascii="Arial" w:hAnsi="Arial" w:cs="Arial"/>
          <w:sz w:val="22"/>
          <w:szCs w:val="24"/>
        </w:rPr>
        <w:t xml:space="preserve">правами третьих лиц </w:t>
      </w:r>
      <w:r w:rsidRPr="009F6635">
        <w:rPr>
          <w:rStyle w:val="12"/>
          <w:rFonts w:ascii="Arial" w:hAnsi="Arial" w:cs="Arial"/>
          <w:sz w:val="22"/>
          <w:szCs w:val="24"/>
        </w:rPr>
        <w:t>осуществляется на основании:</w:t>
      </w:r>
    </w:p>
    <w:p w:rsidR="00CA1C43" w:rsidRPr="009F6635" w:rsidRDefault="00601FE4" w:rsidP="00E62C62">
      <w:pPr>
        <w:ind w:firstLine="709"/>
        <w:jc w:val="both"/>
        <w:rPr>
          <w:rStyle w:val="12"/>
          <w:rFonts w:ascii="Arial" w:hAnsi="Arial" w:cs="Arial"/>
          <w:sz w:val="22"/>
          <w:szCs w:val="24"/>
        </w:rPr>
      </w:pPr>
      <w:r>
        <w:rPr>
          <w:rStyle w:val="12"/>
          <w:rFonts w:ascii="Arial" w:hAnsi="Arial" w:cs="Arial"/>
          <w:sz w:val="22"/>
          <w:szCs w:val="24"/>
        </w:rPr>
        <w:t xml:space="preserve">- залогового </w:t>
      </w:r>
      <w:r w:rsidR="00CA1C43" w:rsidRPr="009F6635">
        <w:rPr>
          <w:rStyle w:val="12"/>
          <w:rFonts w:ascii="Arial" w:hAnsi="Arial" w:cs="Arial"/>
          <w:sz w:val="22"/>
          <w:szCs w:val="24"/>
        </w:rPr>
        <w:t>поручения</w:t>
      </w:r>
      <w:r w:rsidR="00D21FB9">
        <w:rPr>
          <w:rStyle w:val="12"/>
          <w:rFonts w:ascii="Arial" w:hAnsi="Arial" w:cs="Arial"/>
          <w:sz w:val="22"/>
          <w:szCs w:val="24"/>
        </w:rPr>
        <w:t xml:space="preserve"> </w:t>
      </w:r>
      <w:r w:rsidR="00D21FB9">
        <w:rPr>
          <w:color w:val="000000"/>
          <w:sz w:val="22"/>
          <w:szCs w:val="22"/>
        </w:rPr>
        <w:t>(</w:t>
      </w:r>
      <w:r w:rsidR="00D21FB9" w:rsidRPr="00D848F7">
        <w:rPr>
          <w:rFonts w:ascii="Arial" w:hAnsi="Arial" w:cs="Arial"/>
          <w:color w:val="000000"/>
          <w:sz w:val="22"/>
          <w:szCs w:val="22"/>
        </w:rPr>
        <w:t>приложение №</w:t>
      </w:r>
      <w:r w:rsidR="00D21FB9">
        <w:rPr>
          <w:rFonts w:ascii="Arial" w:hAnsi="Arial" w:cs="Arial"/>
          <w:color w:val="000000"/>
          <w:sz w:val="22"/>
          <w:szCs w:val="22"/>
        </w:rPr>
        <w:t>11</w:t>
      </w:r>
      <w:r w:rsidR="00D21FB9" w:rsidRPr="00D848F7">
        <w:rPr>
          <w:rFonts w:ascii="Arial" w:hAnsi="Arial" w:cs="Arial"/>
          <w:color w:val="000000"/>
          <w:sz w:val="22"/>
          <w:szCs w:val="22"/>
        </w:rPr>
        <w:t xml:space="preserve"> к настоящим Условиям</w:t>
      </w:r>
      <w:r w:rsidR="00D21FB9" w:rsidRPr="00BA3B32">
        <w:rPr>
          <w:rFonts w:ascii="Arial" w:hAnsi="Arial" w:cs="Arial"/>
          <w:sz w:val="22"/>
          <w:szCs w:val="24"/>
        </w:rPr>
        <w:t>)</w:t>
      </w:r>
      <w:r w:rsidR="00CA1C43" w:rsidRPr="009F6635">
        <w:rPr>
          <w:rStyle w:val="12"/>
          <w:rFonts w:ascii="Arial" w:hAnsi="Arial" w:cs="Arial"/>
          <w:sz w:val="22"/>
          <w:szCs w:val="24"/>
        </w:rPr>
        <w:t>;</w:t>
      </w:r>
    </w:p>
    <w:p w:rsidR="00601FE4" w:rsidRPr="00741791" w:rsidRDefault="00601FE4" w:rsidP="00E62C62">
      <w:pPr>
        <w:ind w:firstLine="709"/>
        <w:jc w:val="both"/>
        <w:rPr>
          <w:rStyle w:val="12"/>
          <w:rFonts w:ascii="Arial" w:hAnsi="Arial" w:cs="Arial"/>
          <w:sz w:val="22"/>
          <w:szCs w:val="24"/>
        </w:rPr>
      </w:pPr>
      <w:r>
        <w:rPr>
          <w:color w:val="000000"/>
          <w:sz w:val="22"/>
          <w:szCs w:val="22"/>
        </w:rPr>
        <w:t xml:space="preserve">- </w:t>
      </w:r>
      <w:r w:rsidRPr="00741791">
        <w:rPr>
          <w:rStyle w:val="12"/>
          <w:rFonts w:ascii="Arial" w:hAnsi="Arial" w:cs="Arial"/>
          <w:sz w:val="22"/>
          <w:szCs w:val="24"/>
        </w:rPr>
        <w:t>копии договора залога или договора, в рамках которого возникает обеспеченное залогом</w:t>
      </w:r>
      <w:r w:rsidRPr="00741791">
        <w:rPr>
          <w:rStyle w:val="12"/>
          <w:rFonts w:ascii="Arial" w:hAnsi="Arial" w:cs="Arial"/>
          <w:sz w:val="22"/>
          <w:szCs w:val="24"/>
        </w:rPr>
        <w:br/>
        <w:t>обязательство.</w:t>
      </w:r>
    </w:p>
    <w:p w:rsidR="008C4583" w:rsidRDefault="00741791" w:rsidP="00E62C62">
      <w:pPr>
        <w:ind w:firstLine="709"/>
        <w:jc w:val="both"/>
        <w:rPr>
          <w:rStyle w:val="12"/>
          <w:rFonts w:ascii="Arial" w:hAnsi="Arial" w:cs="Arial"/>
          <w:sz w:val="22"/>
          <w:szCs w:val="24"/>
        </w:rPr>
      </w:pPr>
      <w:r w:rsidRPr="00741791">
        <w:rPr>
          <w:rStyle w:val="12"/>
          <w:rFonts w:ascii="Arial" w:hAnsi="Arial" w:cs="Arial"/>
          <w:sz w:val="22"/>
          <w:szCs w:val="24"/>
        </w:rPr>
        <w:t>Залоговое поручение оформляется под каждый договор залога отдельно, подписывается</w:t>
      </w:r>
      <w:r w:rsidRPr="00741791">
        <w:rPr>
          <w:rStyle w:val="12"/>
          <w:rFonts w:ascii="Arial" w:hAnsi="Arial" w:cs="Arial"/>
          <w:sz w:val="22"/>
          <w:szCs w:val="24"/>
        </w:rPr>
        <w:br/>
        <w:t>залогодателем и залогодержателем. Депозитарий обеспечивает</w:t>
      </w:r>
      <w:r w:rsidR="008C4583">
        <w:rPr>
          <w:rStyle w:val="12"/>
          <w:rFonts w:ascii="Arial" w:hAnsi="Arial" w:cs="Arial"/>
          <w:sz w:val="22"/>
          <w:szCs w:val="24"/>
        </w:rPr>
        <w:t xml:space="preserve"> </w:t>
      </w:r>
      <w:r w:rsidRPr="00741791">
        <w:rPr>
          <w:rStyle w:val="12"/>
          <w:rFonts w:ascii="Arial" w:hAnsi="Arial" w:cs="Arial"/>
          <w:sz w:val="22"/>
          <w:szCs w:val="24"/>
        </w:rPr>
        <w:t>раздельный учет ценных бумаг по каждому договору залога. Под каждый договор залога на счете</w:t>
      </w:r>
      <w:r w:rsidR="008C4583">
        <w:rPr>
          <w:rStyle w:val="12"/>
          <w:rFonts w:ascii="Arial" w:hAnsi="Arial" w:cs="Arial"/>
          <w:sz w:val="22"/>
          <w:szCs w:val="24"/>
        </w:rPr>
        <w:t xml:space="preserve"> </w:t>
      </w:r>
      <w:r w:rsidRPr="00741791">
        <w:rPr>
          <w:rStyle w:val="12"/>
          <w:rFonts w:ascii="Arial" w:hAnsi="Arial" w:cs="Arial"/>
          <w:sz w:val="22"/>
          <w:szCs w:val="24"/>
        </w:rPr>
        <w:t>депо залогодателя открывается отдельный залоговый раздел.</w:t>
      </w:r>
    </w:p>
    <w:p w:rsidR="00741791" w:rsidRDefault="008C4583" w:rsidP="00E62C62">
      <w:pPr>
        <w:ind w:firstLine="709"/>
        <w:jc w:val="both"/>
        <w:rPr>
          <w:rStyle w:val="12"/>
          <w:rFonts w:ascii="Arial" w:hAnsi="Arial" w:cs="Arial"/>
          <w:sz w:val="22"/>
          <w:szCs w:val="24"/>
        </w:rPr>
      </w:pPr>
      <w:r w:rsidRPr="00741791">
        <w:rPr>
          <w:rStyle w:val="12"/>
          <w:rFonts w:ascii="Arial" w:hAnsi="Arial" w:cs="Arial"/>
          <w:sz w:val="22"/>
          <w:szCs w:val="24"/>
        </w:rPr>
        <w:t xml:space="preserve"> </w:t>
      </w:r>
      <w:r w:rsidR="00741791" w:rsidRPr="00741791">
        <w:rPr>
          <w:rStyle w:val="12"/>
          <w:rFonts w:ascii="Arial" w:hAnsi="Arial" w:cs="Arial"/>
          <w:sz w:val="22"/>
          <w:szCs w:val="24"/>
        </w:rPr>
        <w:t>В случае изменения условий и (или) сроков обременения всех или части ценных бумаг</w:t>
      </w:r>
      <w:r w:rsidR="00741791" w:rsidRPr="00741791">
        <w:rPr>
          <w:rStyle w:val="12"/>
          <w:rFonts w:ascii="Arial" w:hAnsi="Arial" w:cs="Arial"/>
          <w:sz w:val="22"/>
          <w:szCs w:val="24"/>
        </w:rPr>
        <w:br/>
        <w:t>обязательствами Депонент предоставляет копии правоустанавливающих документов,</w:t>
      </w:r>
      <w:r w:rsidR="00741791" w:rsidRPr="00741791">
        <w:rPr>
          <w:rStyle w:val="12"/>
          <w:rFonts w:ascii="Arial" w:hAnsi="Arial" w:cs="Arial"/>
          <w:sz w:val="22"/>
          <w:szCs w:val="24"/>
        </w:rPr>
        <w:br/>
        <w:t>подтверждающих соответствующие изменения, а также, в случае изменения портфеля ценных бумаг,</w:t>
      </w:r>
      <w:r w:rsidR="00741791" w:rsidRPr="00741791">
        <w:rPr>
          <w:rStyle w:val="12"/>
          <w:rFonts w:ascii="Arial" w:hAnsi="Arial" w:cs="Arial"/>
          <w:sz w:val="22"/>
          <w:szCs w:val="24"/>
        </w:rPr>
        <w:br/>
        <w:t>являющихся предметом залога, новые залоговые поручения.</w:t>
      </w:r>
    </w:p>
    <w:p w:rsidR="00741791" w:rsidRPr="008C4583" w:rsidRDefault="00741791" w:rsidP="00E62C62">
      <w:pPr>
        <w:ind w:firstLine="709"/>
        <w:jc w:val="both"/>
        <w:rPr>
          <w:rStyle w:val="12"/>
          <w:rFonts w:ascii="Arial" w:hAnsi="Arial" w:cs="Arial"/>
          <w:sz w:val="22"/>
          <w:szCs w:val="24"/>
        </w:rPr>
      </w:pPr>
      <w:r w:rsidRPr="008C4583">
        <w:rPr>
          <w:rStyle w:val="12"/>
          <w:rFonts w:ascii="Arial" w:hAnsi="Arial" w:cs="Arial"/>
          <w:sz w:val="22"/>
          <w:szCs w:val="24"/>
        </w:rPr>
        <w:t xml:space="preserve">Депозитарий вправе отражать последующий залог ценных бумаг, если в договоре залога </w:t>
      </w:r>
      <w:r w:rsidRPr="008C4583">
        <w:rPr>
          <w:rStyle w:val="12"/>
          <w:rFonts w:ascii="Arial" w:hAnsi="Arial" w:cs="Arial"/>
          <w:sz w:val="22"/>
          <w:szCs w:val="24"/>
        </w:rPr>
        <w:br/>
        <w:t>отсутствует прямой запрет на него.</w:t>
      </w:r>
      <w:r w:rsidR="008C4583">
        <w:rPr>
          <w:rStyle w:val="12"/>
          <w:rFonts w:ascii="Arial" w:hAnsi="Arial" w:cs="Arial"/>
          <w:sz w:val="22"/>
          <w:szCs w:val="24"/>
        </w:rPr>
        <w:t xml:space="preserve"> </w:t>
      </w:r>
      <w:r w:rsidRPr="008C4583">
        <w:rPr>
          <w:rStyle w:val="12"/>
          <w:rFonts w:ascii="Arial" w:hAnsi="Arial" w:cs="Arial"/>
          <w:sz w:val="22"/>
          <w:szCs w:val="24"/>
        </w:rPr>
        <w:t>Передача ценных бумаг в последующий залог должна быть</w:t>
      </w:r>
      <w:r w:rsidR="008C4583">
        <w:rPr>
          <w:rStyle w:val="12"/>
          <w:rFonts w:ascii="Arial" w:hAnsi="Arial" w:cs="Arial"/>
          <w:sz w:val="22"/>
          <w:szCs w:val="24"/>
        </w:rPr>
        <w:t xml:space="preserve"> </w:t>
      </w:r>
      <w:r w:rsidRPr="008C4583">
        <w:rPr>
          <w:rStyle w:val="12"/>
          <w:rFonts w:ascii="Arial" w:hAnsi="Arial" w:cs="Arial"/>
          <w:sz w:val="22"/>
          <w:szCs w:val="24"/>
        </w:rPr>
        <w:t>отражена в залоговом поручении.</w:t>
      </w:r>
      <w:r w:rsidR="008C4583" w:rsidRPr="008C4583">
        <w:rPr>
          <w:rStyle w:val="12"/>
          <w:rFonts w:ascii="Arial" w:hAnsi="Arial" w:cs="Arial"/>
          <w:sz w:val="22"/>
          <w:szCs w:val="24"/>
        </w:rPr>
        <w:t xml:space="preserve"> </w:t>
      </w:r>
      <w:r w:rsidRPr="008C4583">
        <w:rPr>
          <w:rStyle w:val="12"/>
          <w:rFonts w:ascii="Arial" w:hAnsi="Arial" w:cs="Arial"/>
          <w:sz w:val="22"/>
          <w:szCs w:val="24"/>
        </w:rPr>
        <w:t>К залоговому поручению необходимо приложить копию договора залога или копию договора, по</w:t>
      </w:r>
      <w:r w:rsidR="008C4583">
        <w:rPr>
          <w:rStyle w:val="12"/>
          <w:rFonts w:ascii="Arial" w:hAnsi="Arial" w:cs="Arial"/>
          <w:sz w:val="22"/>
          <w:szCs w:val="24"/>
        </w:rPr>
        <w:t xml:space="preserve"> </w:t>
      </w:r>
      <w:r w:rsidRPr="008C4583">
        <w:rPr>
          <w:rStyle w:val="12"/>
          <w:rFonts w:ascii="Arial" w:hAnsi="Arial" w:cs="Arial"/>
          <w:sz w:val="22"/>
          <w:szCs w:val="24"/>
        </w:rPr>
        <w:t>которому возникает обеспеченное залогом обязательство.</w:t>
      </w:r>
      <w:r w:rsidR="008C4583">
        <w:rPr>
          <w:rStyle w:val="12"/>
          <w:rFonts w:ascii="Arial" w:hAnsi="Arial" w:cs="Arial"/>
          <w:sz w:val="22"/>
          <w:szCs w:val="24"/>
        </w:rPr>
        <w:t xml:space="preserve"> </w:t>
      </w:r>
      <w:r w:rsidRPr="008C4583">
        <w:rPr>
          <w:rStyle w:val="12"/>
          <w:rFonts w:ascii="Arial" w:hAnsi="Arial" w:cs="Arial"/>
          <w:sz w:val="22"/>
          <w:szCs w:val="24"/>
        </w:rPr>
        <w:t xml:space="preserve">Передача заложенных ценных бумаг осуществляется на основании </w:t>
      </w:r>
      <w:r w:rsidR="00D21FB9">
        <w:rPr>
          <w:rStyle w:val="12"/>
          <w:rFonts w:ascii="Arial" w:hAnsi="Arial" w:cs="Arial"/>
          <w:sz w:val="22"/>
          <w:szCs w:val="24"/>
        </w:rPr>
        <w:t>п</w:t>
      </w:r>
      <w:r w:rsidRPr="008C4583">
        <w:rPr>
          <w:rStyle w:val="12"/>
          <w:rFonts w:ascii="Arial" w:hAnsi="Arial" w:cs="Arial"/>
          <w:sz w:val="22"/>
          <w:szCs w:val="24"/>
        </w:rPr>
        <w:t>оручения на перевод</w:t>
      </w:r>
      <w:r w:rsidRPr="008C4583">
        <w:rPr>
          <w:rStyle w:val="12"/>
          <w:rFonts w:ascii="Arial" w:hAnsi="Arial" w:cs="Arial"/>
          <w:sz w:val="22"/>
          <w:szCs w:val="24"/>
        </w:rPr>
        <w:br/>
        <w:t>ценных бумаг, обремененных залогом</w:t>
      </w:r>
      <w:r w:rsidR="00D21FB9">
        <w:rPr>
          <w:rStyle w:val="12"/>
          <w:rFonts w:ascii="Arial" w:hAnsi="Arial" w:cs="Arial"/>
          <w:sz w:val="22"/>
          <w:szCs w:val="24"/>
        </w:rPr>
        <w:t xml:space="preserve"> </w:t>
      </w:r>
      <w:r w:rsidR="00D21FB9">
        <w:rPr>
          <w:color w:val="000000"/>
          <w:sz w:val="22"/>
          <w:szCs w:val="22"/>
        </w:rPr>
        <w:t>(</w:t>
      </w:r>
      <w:r w:rsidR="00D21FB9" w:rsidRPr="00D848F7">
        <w:rPr>
          <w:rFonts w:ascii="Arial" w:hAnsi="Arial" w:cs="Arial"/>
          <w:color w:val="000000"/>
          <w:sz w:val="22"/>
          <w:szCs w:val="22"/>
        </w:rPr>
        <w:t>приложение №</w:t>
      </w:r>
      <w:r w:rsidR="00D21FB9">
        <w:rPr>
          <w:rFonts w:ascii="Arial" w:hAnsi="Arial" w:cs="Arial"/>
          <w:color w:val="000000"/>
          <w:sz w:val="22"/>
          <w:szCs w:val="22"/>
        </w:rPr>
        <w:t>12</w:t>
      </w:r>
      <w:r w:rsidR="00D21FB9" w:rsidRPr="00D848F7">
        <w:rPr>
          <w:rFonts w:ascii="Arial" w:hAnsi="Arial" w:cs="Arial"/>
          <w:color w:val="000000"/>
          <w:sz w:val="22"/>
          <w:szCs w:val="22"/>
        </w:rPr>
        <w:t xml:space="preserve"> к настоящим Условиям</w:t>
      </w:r>
      <w:r w:rsidR="00D21FB9" w:rsidRPr="00BA3B32">
        <w:rPr>
          <w:rFonts w:ascii="Arial" w:hAnsi="Arial" w:cs="Arial"/>
          <w:sz w:val="22"/>
          <w:szCs w:val="24"/>
        </w:rPr>
        <w:t>)</w:t>
      </w:r>
      <w:r w:rsidRPr="008C4583">
        <w:rPr>
          <w:rStyle w:val="12"/>
          <w:rFonts w:ascii="Arial" w:hAnsi="Arial" w:cs="Arial"/>
          <w:sz w:val="22"/>
          <w:szCs w:val="24"/>
        </w:rPr>
        <w:t>, которое помимо залогодателя или его</w:t>
      </w:r>
      <w:r w:rsidR="00D21FB9">
        <w:rPr>
          <w:rStyle w:val="12"/>
          <w:rFonts w:ascii="Arial" w:hAnsi="Arial" w:cs="Arial"/>
          <w:sz w:val="22"/>
          <w:szCs w:val="24"/>
        </w:rPr>
        <w:t xml:space="preserve"> </w:t>
      </w:r>
      <w:r w:rsidRPr="008C4583">
        <w:rPr>
          <w:rStyle w:val="12"/>
          <w:rFonts w:ascii="Arial" w:hAnsi="Arial" w:cs="Arial"/>
          <w:sz w:val="22"/>
          <w:szCs w:val="24"/>
        </w:rPr>
        <w:t>уполномоченного представителя должно быть подписано залогодержателем или его уполномоченным представителем</w:t>
      </w:r>
      <w:r w:rsidR="008C4583">
        <w:rPr>
          <w:rStyle w:val="12"/>
          <w:rFonts w:ascii="Arial" w:hAnsi="Arial" w:cs="Arial"/>
          <w:sz w:val="22"/>
          <w:szCs w:val="24"/>
        </w:rPr>
        <w:t xml:space="preserve">. </w:t>
      </w:r>
      <w:r w:rsidRPr="008C4583">
        <w:rPr>
          <w:rStyle w:val="12"/>
          <w:rFonts w:ascii="Arial" w:hAnsi="Arial" w:cs="Arial"/>
          <w:sz w:val="22"/>
          <w:szCs w:val="24"/>
        </w:rPr>
        <w:t>В случае передачи заложенных ценных бумаг другому Депоненту Депозитария, Депозитарий</w:t>
      </w:r>
      <w:r w:rsidR="008C4583">
        <w:rPr>
          <w:rStyle w:val="12"/>
          <w:rFonts w:ascii="Arial" w:hAnsi="Arial" w:cs="Arial"/>
          <w:sz w:val="22"/>
          <w:szCs w:val="24"/>
        </w:rPr>
        <w:t xml:space="preserve"> </w:t>
      </w:r>
      <w:r w:rsidRPr="008C4583">
        <w:rPr>
          <w:rStyle w:val="12"/>
          <w:rFonts w:ascii="Arial" w:hAnsi="Arial" w:cs="Arial"/>
          <w:sz w:val="22"/>
          <w:szCs w:val="24"/>
        </w:rPr>
        <w:t>одновременно с передачей заложенных ценных бумаг вносит запись об их обременении на счете депо</w:t>
      </w:r>
      <w:r w:rsidR="008C4583">
        <w:rPr>
          <w:rStyle w:val="12"/>
          <w:rFonts w:ascii="Arial" w:hAnsi="Arial" w:cs="Arial"/>
          <w:sz w:val="22"/>
          <w:szCs w:val="24"/>
        </w:rPr>
        <w:t xml:space="preserve"> </w:t>
      </w:r>
      <w:r w:rsidRPr="008C4583">
        <w:rPr>
          <w:rStyle w:val="12"/>
          <w:rFonts w:ascii="Arial" w:hAnsi="Arial" w:cs="Arial"/>
          <w:sz w:val="22"/>
          <w:szCs w:val="24"/>
        </w:rPr>
        <w:t>Депонента – приобретателя.</w:t>
      </w:r>
      <w:r w:rsidR="008C4583" w:rsidRPr="008C4583">
        <w:rPr>
          <w:rStyle w:val="12"/>
          <w:rFonts w:ascii="Arial" w:hAnsi="Arial" w:cs="Arial"/>
          <w:sz w:val="22"/>
          <w:szCs w:val="24"/>
        </w:rPr>
        <w:t xml:space="preserve"> </w:t>
      </w:r>
    </w:p>
    <w:p w:rsidR="00741791" w:rsidRPr="00741791" w:rsidRDefault="008C4583" w:rsidP="00E62C62">
      <w:pPr>
        <w:ind w:firstLine="709"/>
        <w:jc w:val="both"/>
        <w:rPr>
          <w:rStyle w:val="12"/>
          <w:rFonts w:ascii="Arial" w:hAnsi="Arial" w:cs="Arial"/>
          <w:sz w:val="22"/>
          <w:szCs w:val="24"/>
        </w:rPr>
      </w:pPr>
      <w:r w:rsidRPr="00741791">
        <w:rPr>
          <w:rFonts w:ascii="Arial" w:hAnsi="Arial" w:cs="Arial"/>
          <w:sz w:val="22"/>
          <w:szCs w:val="24"/>
        </w:rPr>
        <w:t>При оказании услуг по регистрации/прекращению обременения ценных бумаг залогом</w:t>
      </w:r>
      <w:r w:rsidRPr="00741791">
        <w:rPr>
          <w:rFonts w:ascii="Arial" w:hAnsi="Arial" w:cs="Arial"/>
          <w:sz w:val="22"/>
          <w:szCs w:val="24"/>
        </w:rPr>
        <w:br/>
        <w:t>Депозитарий не проверяет существо и действительность залоговых обязательств, и не несет</w:t>
      </w:r>
      <w:r w:rsidRPr="00741791">
        <w:rPr>
          <w:rFonts w:ascii="Arial" w:hAnsi="Arial" w:cs="Arial"/>
          <w:sz w:val="22"/>
          <w:szCs w:val="24"/>
        </w:rPr>
        <w:br/>
        <w:t>ответственности за действия сторон по сделке или третьих лиц по залоговому обязательству. Депозитарий в соответствии с настоящими Условиями осуществляет только регистрацию /</w:t>
      </w:r>
      <w:r w:rsidRPr="00741791">
        <w:rPr>
          <w:rFonts w:ascii="Arial" w:hAnsi="Arial" w:cs="Arial"/>
          <w:sz w:val="22"/>
          <w:szCs w:val="24"/>
        </w:rPr>
        <w:br/>
        <w:t>прекращение обременения ценных бумаг залогом без контроля расчетов по денежным средствам.</w:t>
      </w:r>
    </w:p>
    <w:p w:rsidR="000F55D5" w:rsidRPr="009F6635" w:rsidRDefault="000F55D5" w:rsidP="00E62C62">
      <w:pPr>
        <w:ind w:firstLine="709"/>
        <w:jc w:val="both"/>
        <w:rPr>
          <w:rStyle w:val="12"/>
          <w:rFonts w:ascii="Arial" w:hAnsi="Arial" w:cs="Arial"/>
          <w:i/>
          <w:sz w:val="22"/>
          <w:szCs w:val="24"/>
        </w:rPr>
      </w:pPr>
      <w:r w:rsidRPr="009F6635">
        <w:rPr>
          <w:rFonts w:ascii="Arial" w:hAnsi="Arial" w:cs="Arial"/>
          <w:sz w:val="22"/>
          <w:szCs w:val="24"/>
        </w:rPr>
        <w:t xml:space="preserve">Операция </w:t>
      </w:r>
      <w:r w:rsidRPr="009F6635">
        <w:rPr>
          <w:rStyle w:val="12"/>
          <w:rFonts w:ascii="Arial" w:hAnsi="Arial" w:cs="Arial"/>
          <w:sz w:val="22"/>
          <w:szCs w:val="24"/>
        </w:rPr>
        <w:t xml:space="preserve">обременения ценных бумаг правами третьих лиц </w:t>
      </w:r>
      <w:r w:rsidRPr="009F6635">
        <w:rPr>
          <w:rStyle w:val="22"/>
          <w:rFonts w:ascii="Arial" w:hAnsi="Arial" w:cs="Arial"/>
          <w:sz w:val="22"/>
          <w:szCs w:val="24"/>
        </w:rPr>
        <w:t xml:space="preserve">исполняется Депозитарием в течение одного рабочего дня с момента </w:t>
      </w:r>
      <w:r w:rsidR="00FA04B6">
        <w:rPr>
          <w:rStyle w:val="22"/>
          <w:rFonts w:ascii="Arial" w:hAnsi="Arial" w:cs="Arial"/>
          <w:sz w:val="22"/>
          <w:szCs w:val="24"/>
        </w:rPr>
        <w:t>приема</w:t>
      </w:r>
      <w:r w:rsidRPr="009F6635">
        <w:rPr>
          <w:rStyle w:val="22"/>
          <w:rFonts w:ascii="Arial" w:hAnsi="Arial" w:cs="Arial"/>
          <w:sz w:val="22"/>
          <w:szCs w:val="24"/>
        </w:rPr>
        <w:t xml:space="preserve"> поручения.</w:t>
      </w:r>
    </w:p>
    <w:p w:rsidR="00CA1C43" w:rsidRPr="009F6635" w:rsidRDefault="00CA1C43" w:rsidP="00E62C62">
      <w:pPr>
        <w:jc w:val="both"/>
        <w:rPr>
          <w:rFonts w:ascii="Arial" w:hAnsi="Arial" w:cs="Arial"/>
          <w:b/>
          <w:sz w:val="22"/>
          <w:szCs w:val="24"/>
        </w:rPr>
      </w:pPr>
      <w:r w:rsidRPr="009F6635">
        <w:rPr>
          <w:rStyle w:val="12"/>
          <w:rFonts w:ascii="Arial" w:hAnsi="Arial" w:cs="Arial"/>
          <w:i/>
          <w:sz w:val="22"/>
          <w:szCs w:val="24"/>
        </w:rPr>
        <w:t>Исходящие документы:</w:t>
      </w:r>
    </w:p>
    <w:p w:rsidR="00CA1C43" w:rsidRPr="009F6635" w:rsidRDefault="00CA1C43" w:rsidP="00E62C62">
      <w:pPr>
        <w:ind w:firstLine="720"/>
        <w:jc w:val="both"/>
        <w:rPr>
          <w:rFonts w:ascii="Arial" w:hAnsi="Arial" w:cs="Arial"/>
          <w:b/>
          <w:sz w:val="22"/>
          <w:szCs w:val="24"/>
        </w:rPr>
      </w:pPr>
      <w:r w:rsidRPr="009F6635">
        <w:rPr>
          <w:rStyle w:val="12"/>
          <w:rFonts w:ascii="Arial" w:hAnsi="Arial" w:cs="Arial"/>
          <w:sz w:val="22"/>
          <w:szCs w:val="24"/>
        </w:rPr>
        <w:t>11.3.3.</w:t>
      </w:r>
      <w:r w:rsidR="003A7CFB">
        <w:rPr>
          <w:rStyle w:val="12"/>
          <w:rFonts w:ascii="Arial" w:hAnsi="Arial" w:cs="Arial"/>
          <w:sz w:val="22"/>
          <w:szCs w:val="24"/>
        </w:rPr>
        <w:t>2</w:t>
      </w:r>
      <w:r w:rsidRPr="009F6635">
        <w:rPr>
          <w:rStyle w:val="12"/>
          <w:rFonts w:ascii="Arial" w:hAnsi="Arial" w:cs="Arial"/>
          <w:sz w:val="22"/>
          <w:szCs w:val="24"/>
        </w:rPr>
        <w:t>.</w:t>
      </w:r>
      <w:r w:rsidR="003A7CFB">
        <w:rPr>
          <w:rStyle w:val="12"/>
          <w:rFonts w:ascii="Arial" w:hAnsi="Arial" w:cs="Arial"/>
          <w:sz w:val="22"/>
          <w:szCs w:val="24"/>
        </w:rPr>
        <w:t xml:space="preserve"> </w:t>
      </w:r>
      <w:r w:rsidRPr="009F6635">
        <w:rPr>
          <w:rStyle w:val="12"/>
          <w:rFonts w:ascii="Arial" w:hAnsi="Arial" w:cs="Arial"/>
          <w:sz w:val="22"/>
          <w:szCs w:val="24"/>
        </w:rPr>
        <w:t xml:space="preserve">Завершением </w:t>
      </w:r>
      <w:r w:rsidRPr="009F6635">
        <w:rPr>
          <w:rFonts w:ascii="Arial" w:hAnsi="Arial" w:cs="Arial"/>
          <w:sz w:val="22"/>
          <w:szCs w:val="24"/>
        </w:rPr>
        <w:t xml:space="preserve">депозитарной операции по обременению ценных бумаг </w:t>
      </w:r>
      <w:r w:rsidR="00E00AF6" w:rsidRPr="009F6635">
        <w:rPr>
          <w:rFonts w:ascii="Arial" w:hAnsi="Arial" w:cs="Arial"/>
          <w:sz w:val="22"/>
          <w:szCs w:val="24"/>
        </w:rPr>
        <w:t xml:space="preserve">правами третьих лиц </w:t>
      </w:r>
      <w:r w:rsidRPr="009F6635">
        <w:rPr>
          <w:rFonts w:ascii="Arial" w:hAnsi="Arial" w:cs="Arial"/>
          <w:sz w:val="22"/>
          <w:szCs w:val="24"/>
        </w:rPr>
        <w:t xml:space="preserve">является передача </w:t>
      </w:r>
      <w:r w:rsidR="003A7CFB" w:rsidRPr="003A7CFB">
        <w:rPr>
          <w:rFonts w:ascii="Arial" w:hAnsi="Arial" w:cs="Arial"/>
          <w:sz w:val="22"/>
          <w:szCs w:val="24"/>
        </w:rPr>
        <w:t>залогодателю и залогодержателю</w:t>
      </w:r>
      <w:r w:rsidRPr="009F6635">
        <w:rPr>
          <w:rFonts w:ascii="Arial" w:hAnsi="Arial" w:cs="Arial"/>
          <w:sz w:val="22"/>
          <w:szCs w:val="24"/>
        </w:rPr>
        <w:t xml:space="preserve"> отчета о совершенной операции</w:t>
      </w:r>
      <w:r w:rsidR="00D21FB9">
        <w:rPr>
          <w:rFonts w:ascii="Arial" w:hAnsi="Arial" w:cs="Arial"/>
          <w:sz w:val="22"/>
          <w:szCs w:val="24"/>
        </w:rPr>
        <w:t xml:space="preserve"> </w:t>
      </w:r>
      <w:r w:rsidR="00D21FB9">
        <w:rPr>
          <w:color w:val="000000"/>
          <w:sz w:val="22"/>
          <w:szCs w:val="22"/>
        </w:rPr>
        <w:t>(</w:t>
      </w:r>
      <w:r w:rsidR="00D21FB9" w:rsidRPr="00D848F7">
        <w:rPr>
          <w:rFonts w:ascii="Arial" w:hAnsi="Arial" w:cs="Arial"/>
          <w:color w:val="000000"/>
          <w:sz w:val="22"/>
          <w:szCs w:val="22"/>
        </w:rPr>
        <w:t>приложение №</w:t>
      </w:r>
      <w:r w:rsidR="00D21FB9">
        <w:rPr>
          <w:rFonts w:ascii="Arial" w:hAnsi="Arial" w:cs="Arial"/>
          <w:color w:val="000000"/>
          <w:sz w:val="22"/>
          <w:szCs w:val="22"/>
        </w:rPr>
        <w:t>17</w:t>
      </w:r>
      <w:r w:rsidR="00D21FB9" w:rsidRPr="00D848F7">
        <w:rPr>
          <w:rFonts w:ascii="Arial" w:hAnsi="Arial" w:cs="Arial"/>
          <w:color w:val="000000"/>
          <w:sz w:val="22"/>
          <w:szCs w:val="22"/>
        </w:rPr>
        <w:t xml:space="preserve"> к настоящим Условиям</w:t>
      </w:r>
      <w:r w:rsidR="00D21FB9" w:rsidRPr="00BA3B32">
        <w:rPr>
          <w:rFonts w:ascii="Arial" w:hAnsi="Arial" w:cs="Arial"/>
          <w:sz w:val="22"/>
          <w:szCs w:val="24"/>
        </w:rPr>
        <w:t>)</w:t>
      </w:r>
      <w:r w:rsidRPr="009F6635">
        <w:rPr>
          <w:rFonts w:ascii="Arial" w:hAnsi="Arial" w:cs="Arial"/>
          <w:sz w:val="22"/>
          <w:szCs w:val="24"/>
        </w:rPr>
        <w:t>.</w:t>
      </w:r>
    </w:p>
    <w:p w:rsidR="00CA1C43" w:rsidRPr="009F6635" w:rsidRDefault="00CA1C43" w:rsidP="00E62C62">
      <w:pPr>
        <w:jc w:val="both"/>
        <w:rPr>
          <w:rFonts w:ascii="Arial" w:hAnsi="Arial" w:cs="Arial"/>
          <w:b/>
          <w:sz w:val="22"/>
          <w:szCs w:val="24"/>
        </w:rPr>
      </w:pP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11.3.4.</w:t>
      </w:r>
      <w:r w:rsidR="00D61F5D">
        <w:rPr>
          <w:rFonts w:ascii="Arial" w:hAnsi="Arial" w:cs="Arial"/>
          <w:sz w:val="22"/>
          <w:szCs w:val="24"/>
        </w:rPr>
        <w:t xml:space="preserve"> </w:t>
      </w:r>
      <w:r w:rsidRPr="009F6635">
        <w:rPr>
          <w:rFonts w:ascii="Arial" w:hAnsi="Arial" w:cs="Arial"/>
          <w:b/>
          <w:sz w:val="22"/>
          <w:szCs w:val="24"/>
        </w:rPr>
        <w:t xml:space="preserve">Прекращение обременения ценных бумаг </w:t>
      </w:r>
      <w:r w:rsidR="00E00AF6" w:rsidRPr="009F6635">
        <w:rPr>
          <w:rFonts w:ascii="Arial" w:hAnsi="Arial" w:cs="Arial"/>
          <w:b/>
          <w:sz w:val="22"/>
          <w:szCs w:val="24"/>
        </w:rPr>
        <w:t>правами третьих лиц</w:t>
      </w:r>
      <w:r w:rsidRPr="009F6635">
        <w:rPr>
          <w:rFonts w:ascii="Arial" w:hAnsi="Arial" w:cs="Arial"/>
          <w:sz w:val="22"/>
          <w:szCs w:val="24"/>
        </w:rPr>
        <w:t>.</w:t>
      </w:r>
    </w:p>
    <w:p w:rsidR="00CA1C43" w:rsidRPr="009F6635" w:rsidRDefault="00CA1C43" w:rsidP="00E62C62">
      <w:pPr>
        <w:jc w:val="both"/>
        <w:rPr>
          <w:rFonts w:ascii="Arial" w:hAnsi="Arial" w:cs="Arial"/>
          <w:sz w:val="22"/>
          <w:szCs w:val="24"/>
        </w:rPr>
      </w:pPr>
      <w:r w:rsidRPr="009F6635">
        <w:rPr>
          <w:rFonts w:ascii="Arial" w:hAnsi="Arial" w:cs="Arial"/>
          <w:i/>
          <w:sz w:val="22"/>
          <w:szCs w:val="24"/>
        </w:rPr>
        <w:t xml:space="preserve">Содержание операции: </w:t>
      </w:r>
      <w:r w:rsidRPr="009F6635">
        <w:rPr>
          <w:rFonts w:ascii="Arial" w:hAnsi="Arial" w:cs="Arial"/>
          <w:sz w:val="22"/>
          <w:szCs w:val="24"/>
        </w:rPr>
        <w:t xml:space="preserve">Операция по прекращению обременения ценных бумаг </w:t>
      </w:r>
      <w:r w:rsidR="00E00AF6" w:rsidRPr="009F6635">
        <w:rPr>
          <w:rFonts w:ascii="Arial" w:hAnsi="Arial" w:cs="Arial"/>
          <w:sz w:val="22"/>
          <w:szCs w:val="24"/>
        </w:rPr>
        <w:t>правами третьих лиц представляет собой фиксацию</w:t>
      </w:r>
      <w:r w:rsidRPr="009F6635">
        <w:rPr>
          <w:rFonts w:ascii="Arial" w:hAnsi="Arial" w:cs="Arial"/>
          <w:sz w:val="22"/>
          <w:szCs w:val="24"/>
        </w:rPr>
        <w:t xml:space="preserve"> Депозитари</w:t>
      </w:r>
      <w:r w:rsidR="00E00AF6" w:rsidRPr="009F6635">
        <w:rPr>
          <w:rFonts w:ascii="Arial" w:hAnsi="Arial" w:cs="Arial"/>
          <w:sz w:val="22"/>
          <w:szCs w:val="24"/>
        </w:rPr>
        <w:t>ем факта снятия ограничения операций с</w:t>
      </w:r>
      <w:r w:rsidRPr="009F6635">
        <w:rPr>
          <w:rFonts w:ascii="Arial" w:hAnsi="Arial" w:cs="Arial"/>
          <w:sz w:val="22"/>
          <w:szCs w:val="24"/>
        </w:rPr>
        <w:t xml:space="preserve"> ценны</w:t>
      </w:r>
      <w:r w:rsidR="00E00AF6" w:rsidRPr="009F6635">
        <w:rPr>
          <w:rFonts w:ascii="Arial" w:hAnsi="Arial" w:cs="Arial"/>
          <w:sz w:val="22"/>
          <w:szCs w:val="24"/>
        </w:rPr>
        <w:t>ми</w:t>
      </w:r>
      <w:r w:rsidRPr="009F6635">
        <w:rPr>
          <w:rFonts w:ascii="Arial" w:hAnsi="Arial" w:cs="Arial"/>
          <w:sz w:val="22"/>
          <w:szCs w:val="24"/>
        </w:rPr>
        <w:t xml:space="preserve"> бумаг</w:t>
      </w:r>
      <w:r w:rsidR="00E00AF6" w:rsidRPr="009F6635">
        <w:rPr>
          <w:rFonts w:ascii="Arial" w:hAnsi="Arial" w:cs="Arial"/>
          <w:sz w:val="22"/>
          <w:szCs w:val="24"/>
        </w:rPr>
        <w:t>ами</w:t>
      </w:r>
      <w:r w:rsidRPr="009F6635">
        <w:rPr>
          <w:rFonts w:ascii="Arial" w:hAnsi="Arial" w:cs="Arial"/>
          <w:sz w:val="22"/>
          <w:szCs w:val="24"/>
        </w:rPr>
        <w:t xml:space="preserve"> </w:t>
      </w:r>
      <w:r w:rsidR="00D21FB9">
        <w:rPr>
          <w:rFonts w:ascii="Arial" w:hAnsi="Arial" w:cs="Arial"/>
          <w:sz w:val="22"/>
          <w:szCs w:val="24"/>
        </w:rPr>
        <w:t>Д</w:t>
      </w:r>
      <w:r w:rsidRPr="009F6635">
        <w:rPr>
          <w:rFonts w:ascii="Arial" w:hAnsi="Arial" w:cs="Arial"/>
          <w:sz w:val="22"/>
          <w:szCs w:val="24"/>
        </w:rPr>
        <w:t>епонента</w:t>
      </w:r>
      <w:r w:rsidR="00E00AF6" w:rsidRPr="009F6635">
        <w:rPr>
          <w:rFonts w:ascii="Arial" w:hAnsi="Arial" w:cs="Arial"/>
          <w:sz w:val="22"/>
          <w:szCs w:val="24"/>
        </w:rPr>
        <w:t xml:space="preserve"> </w:t>
      </w:r>
      <w:r w:rsidRPr="009F6635">
        <w:rPr>
          <w:rFonts w:ascii="Arial" w:hAnsi="Arial" w:cs="Arial"/>
          <w:sz w:val="22"/>
          <w:szCs w:val="24"/>
        </w:rPr>
        <w:t xml:space="preserve">в системе депозитарного учета, путем их перевода на определенный раздел счета депо </w:t>
      </w:r>
      <w:r w:rsidR="00D21FB9">
        <w:rPr>
          <w:rFonts w:ascii="Arial" w:hAnsi="Arial" w:cs="Arial"/>
          <w:sz w:val="22"/>
          <w:szCs w:val="24"/>
        </w:rPr>
        <w:t>Д</w:t>
      </w:r>
      <w:r w:rsidRPr="009F6635">
        <w:rPr>
          <w:rFonts w:ascii="Arial" w:hAnsi="Arial" w:cs="Arial"/>
          <w:sz w:val="22"/>
          <w:szCs w:val="24"/>
        </w:rPr>
        <w:t>епонента.</w:t>
      </w:r>
    </w:p>
    <w:p w:rsidR="00CA1C43" w:rsidRPr="009F6635" w:rsidRDefault="00CA1C43" w:rsidP="00E62C62">
      <w:pPr>
        <w:jc w:val="both"/>
        <w:rPr>
          <w:rFonts w:ascii="Arial" w:hAnsi="Arial" w:cs="Arial"/>
          <w:b/>
          <w:sz w:val="22"/>
          <w:szCs w:val="24"/>
        </w:rPr>
      </w:pPr>
      <w:r w:rsidRPr="009F6635">
        <w:rPr>
          <w:rFonts w:ascii="Arial" w:hAnsi="Arial" w:cs="Arial"/>
          <w:i/>
          <w:sz w:val="22"/>
          <w:szCs w:val="24"/>
        </w:rPr>
        <w:t xml:space="preserve">Основания для операции: </w:t>
      </w:r>
    </w:p>
    <w:p w:rsidR="00CA1C43" w:rsidRPr="001600DF" w:rsidRDefault="00CA1C43" w:rsidP="00E62C62">
      <w:pPr>
        <w:ind w:firstLine="709"/>
        <w:jc w:val="both"/>
      </w:pPr>
      <w:r w:rsidRPr="009F6635">
        <w:rPr>
          <w:rFonts w:ascii="Arial" w:hAnsi="Arial" w:cs="Arial"/>
          <w:sz w:val="22"/>
          <w:szCs w:val="24"/>
        </w:rPr>
        <w:t>11.3.4.1.</w:t>
      </w:r>
      <w:r w:rsidR="00E676F3" w:rsidRPr="00E676F3">
        <w:rPr>
          <w:color w:val="000000"/>
          <w:sz w:val="22"/>
          <w:szCs w:val="22"/>
        </w:rPr>
        <w:t xml:space="preserve"> </w:t>
      </w:r>
      <w:r w:rsidR="00E676F3" w:rsidRPr="001600DF">
        <w:rPr>
          <w:rFonts w:ascii="Arial" w:hAnsi="Arial" w:cs="Arial"/>
          <w:sz w:val="22"/>
          <w:szCs w:val="24"/>
        </w:rPr>
        <w:t>Регистрация прекращения обременения ценных бумаг залогом в связи с исполнением</w:t>
      </w:r>
      <w:r w:rsidR="00E676F3" w:rsidRPr="001600DF">
        <w:rPr>
          <w:rFonts w:ascii="Arial" w:hAnsi="Arial" w:cs="Arial"/>
          <w:sz w:val="22"/>
          <w:szCs w:val="24"/>
        </w:rPr>
        <w:br/>
        <w:t>обязательств перед залогодержателем осуществляется на основании</w:t>
      </w:r>
      <w:r w:rsidRPr="001600DF">
        <w:t>:</w:t>
      </w:r>
    </w:p>
    <w:p w:rsidR="00BC05A5" w:rsidRPr="001600DF" w:rsidRDefault="00BC05A5" w:rsidP="00E676F3">
      <w:pPr>
        <w:ind w:firstLine="709"/>
        <w:jc w:val="both"/>
        <w:rPr>
          <w:rFonts w:ascii="Arial" w:hAnsi="Arial" w:cs="Arial"/>
          <w:sz w:val="22"/>
          <w:szCs w:val="24"/>
        </w:rPr>
      </w:pPr>
      <w:r w:rsidRPr="001600DF">
        <w:rPr>
          <w:rFonts w:ascii="Arial" w:hAnsi="Arial" w:cs="Arial"/>
          <w:sz w:val="22"/>
          <w:szCs w:val="24"/>
        </w:rPr>
        <w:t>–</w:t>
      </w:r>
      <w:r w:rsidR="00E676F3" w:rsidRPr="001600DF">
        <w:rPr>
          <w:rFonts w:ascii="Arial" w:hAnsi="Arial" w:cs="Arial"/>
          <w:sz w:val="22"/>
          <w:szCs w:val="24"/>
        </w:rPr>
        <w:t xml:space="preserve"> залогового поручения</w:t>
      </w:r>
      <w:r w:rsidRPr="001600DF">
        <w:rPr>
          <w:rFonts w:ascii="Arial" w:hAnsi="Arial" w:cs="Arial"/>
          <w:sz w:val="22"/>
          <w:szCs w:val="24"/>
        </w:rPr>
        <w:t>, оформленного залогодателем, подписанного и залогодателем и</w:t>
      </w:r>
      <w:r w:rsidRPr="001600DF">
        <w:rPr>
          <w:rFonts w:ascii="Arial" w:hAnsi="Arial" w:cs="Arial"/>
          <w:sz w:val="22"/>
          <w:szCs w:val="24"/>
        </w:rPr>
        <w:br/>
        <w:t>залогодержателем</w:t>
      </w:r>
      <w:r w:rsidR="00D21FB9">
        <w:rPr>
          <w:rFonts w:ascii="Arial" w:hAnsi="Arial" w:cs="Arial"/>
          <w:sz w:val="22"/>
          <w:szCs w:val="24"/>
        </w:rPr>
        <w:t xml:space="preserve"> </w:t>
      </w:r>
      <w:r w:rsidR="00D21FB9">
        <w:rPr>
          <w:color w:val="000000"/>
          <w:sz w:val="22"/>
          <w:szCs w:val="22"/>
        </w:rPr>
        <w:t>(</w:t>
      </w:r>
      <w:r w:rsidR="00D21FB9" w:rsidRPr="00D848F7">
        <w:rPr>
          <w:rFonts w:ascii="Arial" w:hAnsi="Arial" w:cs="Arial"/>
          <w:color w:val="000000"/>
          <w:sz w:val="22"/>
          <w:szCs w:val="22"/>
        </w:rPr>
        <w:t>приложение №</w:t>
      </w:r>
      <w:r w:rsidR="00D21FB9">
        <w:rPr>
          <w:rFonts w:ascii="Arial" w:hAnsi="Arial" w:cs="Arial"/>
          <w:color w:val="000000"/>
          <w:sz w:val="22"/>
          <w:szCs w:val="22"/>
        </w:rPr>
        <w:t>11</w:t>
      </w:r>
      <w:r w:rsidR="00D21FB9" w:rsidRPr="00D848F7">
        <w:rPr>
          <w:rFonts w:ascii="Arial" w:hAnsi="Arial" w:cs="Arial"/>
          <w:color w:val="000000"/>
          <w:sz w:val="22"/>
          <w:szCs w:val="22"/>
        </w:rPr>
        <w:t xml:space="preserve"> к настоящим Условиям</w:t>
      </w:r>
      <w:r w:rsidR="00D21FB9" w:rsidRPr="00BA3B32">
        <w:rPr>
          <w:rFonts w:ascii="Arial" w:hAnsi="Arial" w:cs="Arial"/>
          <w:sz w:val="22"/>
          <w:szCs w:val="24"/>
        </w:rPr>
        <w:t>)</w:t>
      </w:r>
      <w:r w:rsidR="00E676F3" w:rsidRPr="001600DF">
        <w:rPr>
          <w:rFonts w:ascii="Arial" w:hAnsi="Arial" w:cs="Arial"/>
          <w:sz w:val="22"/>
          <w:szCs w:val="24"/>
        </w:rPr>
        <w:t>;</w:t>
      </w:r>
    </w:p>
    <w:p w:rsidR="00CA1C43" w:rsidRPr="001600DF" w:rsidRDefault="00E676F3" w:rsidP="00E676F3">
      <w:pPr>
        <w:ind w:firstLine="709"/>
        <w:jc w:val="both"/>
      </w:pPr>
      <w:r w:rsidRPr="001600DF">
        <w:rPr>
          <w:rFonts w:ascii="Arial" w:hAnsi="Arial" w:cs="Arial"/>
          <w:sz w:val="22"/>
          <w:szCs w:val="24"/>
        </w:rPr>
        <w:t>– заверенной залогодателем и залогодержателем копии документа, подтверждающего факт</w:t>
      </w:r>
      <w:r w:rsidRPr="001600DF">
        <w:rPr>
          <w:rFonts w:ascii="Arial" w:hAnsi="Arial" w:cs="Arial"/>
          <w:sz w:val="22"/>
          <w:szCs w:val="24"/>
        </w:rPr>
        <w:br/>
        <w:t>прекращения залог</w:t>
      </w:r>
      <w:r w:rsidR="00CA1C43" w:rsidRPr="001600DF">
        <w:t>.</w:t>
      </w:r>
    </w:p>
    <w:p w:rsidR="00AC0277" w:rsidRPr="001600DF" w:rsidRDefault="001600DF" w:rsidP="00E676F3">
      <w:pPr>
        <w:ind w:firstLine="709"/>
        <w:jc w:val="both"/>
        <w:rPr>
          <w:rFonts w:ascii="Arial" w:hAnsi="Arial" w:cs="Arial"/>
          <w:sz w:val="22"/>
          <w:szCs w:val="24"/>
        </w:rPr>
      </w:pPr>
      <w:r w:rsidRPr="009F6635">
        <w:rPr>
          <w:rFonts w:ascii="Arial" w:hAnsi="Arial" w:cs="Arial"/>
          <w:sz w:val="22"/>
          <w:szCs w:val="24"/>
        </w:rPr>
        <w:t>11.3.4.</w:t>
      </w:r>
      <w:r w:rsidR="00901732">
        <w:rPr>
          <w:rFonts w:ascii="Arial" w:hAnsi="Arial" w:cs="Arial"/>
          <w:sz w:val="22"/>
          <w:szCs w:val="24"/>
        </w:rPr>
        <w:t>2</w:t>
      </w:r>
      <w:r w:rsidRPr="009F6635">
        <w:rPr>
          <w:rFonts w:ascii="Arial" w:hAnsi="Arial" w:cs="Arial"/>
          <w:sz w:val="22"/>
          <w:szCs w:val="24"/>
        </w:rPr>
        <w:t>.</w:t>
      </w:r>
      <w:r w:rsidR="00C9062A">
        <w:rPr>
          <w:rFonts w:ascii="Arial" w:hAnsi="Arial" w:cs="Arial"/>
          <w:sz w:val="22"/>
          <w:szCs w:val="24"/>
        </w:rPr>
        <w:t xml:space="preserve"> </w:t>
      </w:r>
      <w:r w:rsidR="00BC05A5" w:rsidRPr="001600DF">
        <w:rPr>
          <w:rFonts w:ascii="Arial" w:hAnsi="Arial" w:cs="Arial"/>
          <w:sz w:val="22"/>
          <w:szCs w:val="24"/>
        </w:rPr>
        <w:t>Регистрация прекращения обременения ценных бумаг и перевод ценных бумаг на счет</w:t>
      </w:r>
      <w:r w:rsidR="00C9062A">
        <w:rPr>
          <w:rFonts w:ascii="Arial" w:hAnsi="Arial" w:cs="Arial"/>
          <w:sz w:val="22"/>
          <w:szCs w:val="24"/>
        </w:rPr>
        <w:t xml:space="preserve"> </w:t>
      </w:r>
      <w:r w:rsidR="00BC05A5" w:rsidRPr="001600DF">
        <w:rPr>
          <w:rFonts w:ascii="Arial" w:hAnsi="Arial" w:cs="Arial"/>
          <w:sz w:val="22"/>
          <w:szCs w:val="24"/>
        </w:rPr>
        <w:t>депо</w:t>
      </w:r>
      <w:r w:rsidR="00C9062A">
        <w:rPr>
          <w:rFonts w:ascii="Arial" w:hAnsi="Arial" w:cs="Arial"/>
          <w:sz w:val="22"/>
          <w:szCs w:val="24"/>
        </w:rPr>
        <w:t xml:space="preserve"> </w:t>
      </w:r>
      <w:r w:rsidR="00BC05A5" w:rsidRPr="001600DF">
        <w:rPr>
          <w:rFonts w:ascii="Arial" w:hAnsi="Arial" w:cs="Arial"/>
          <w:sz w:val="22"/>
          <w:szCs w:val="24"/>
        </w:rPr>
        <w:t>нового Владельца в связи с обращением взыскания на ценные бумаги во внесудебном порядке</w:t>
      </w:r>
      <w:r w:rsidR="00AC0277" w:rsidRPr="001600DF">
        <w:rPr>
          <w:rFonts w:ascii="Arial" w:hAnsi="Arial" w:cs="Arial"/>
          <w:sz w:val="22"/>
          <w:szCs w:val="24"/>
        </w:rPr>
        <w:t xml:space="preserve"> </w:t>
      </w:r>
      <w:r w:rsidR="00BC05A5" w:rsidRPr="001600DF">
        <w:rPr>
          <w:rFonts w:ascii="Arial" w:hAnsi="Arial" w:cs="Arial"/>
          <w:sz w:val="22"/>
          <w:szCs w:val="24"/>
        </w:rPr>
        <w:t>осуществляются</w:t>
      </w:r>
      <w:r w:rsidR="00AC0277" w:rsidRPr="001600DF">
        <w:rPr>
          <w:rFonts w:ascii="Arial" w:hAnsi="Arial" w:cs="Arial"/>
          <w:sz w:val="22"/>
          <w:szCs w:val="24"/>
        </w:rPr>
        <w:t xml:space="preserve"> </w:t>
      </w:r>
      <w:r w:rsidR="00BC05A5" w:rsidRPr="001600DF">
        <w:rPr>
          <w:rFonts w:ascii="Arial" w:hAnsi="Arial" w:cs="Arial"/>
          <w:sz w:val="22"/>
          <w:szCs w:val="24"/>
        </w:rPr>
        <w:t>на основании:</w:t>
      </w:r>
    </w:p>
    <w:p w:rsidR="00AC0277" w:rsidRPr="001600DF" w:rsidRDefault="00BC05A5" w:rsidP="00E676F3">
      <w:pPr>
        <w:ind w:firstLine="709"/>
        <w:jc w:val="both"/>
        <w:rPr>
          <w:rFonts w:ascii="Arial" w:hAnsi="Arial" w:cs="Arial"/>
          <w:sz w:val="22"/>
          <w:szCs w:val="24"/>
        </w:rPr>
      </w:pPr>
      <w:r w:rsidRPr="001600DF">
        <w:rPr>
          <w:rFonts w:ascii="Arial" w:hAnsi="Arial" w:cs="Arial"/>
          <w:sz w:val="22"/>
          <w:szCs w:val="24"/>
        </w:rPr>
        <w:t>– залогового поручения</w:t>
      </w:r>
      <w:r w:rsidR="00D21FB9">
        <w:rPr>
          <w:rFonts w:ascii="Arial" w:hAnsi="Arial" w:cs="Arial"/>
          <w:sz w:val="22"/>
          <w:szCs w:val="24"/>
        </w:rPr>
        <w:t xml:space="preserve"> </w:t>
      </w:r>
      <w:r w:rsidR="00D21FB9">
        <w:rPr>
          <w:color w:val="000000"/>
          <w:sz w:val="22"/>
          <w:szCs w:val="22"/>
        </w:rPr>
        <w:t>(</w:t>
      </w:r>
      <w:r w:rsidR="00D21FB9" w:rsidRPr="00D848F7">
        <w:rPr>
          <w:rFonts w:ascii="Arial" w:hAnsi="Arial" w:cs="Arial"/>
          <w:color w:val="000000"/>
          <w:sz w:val="22"/>
          <w:szCs w:val="22"/>
        </w:rPr>
        <w:t>приложение №</w:t>
      </w:r>
      <w:r w:rsidR="00D21FB9">
        <w:rPr>
          <w:rFonts w:ascii="Arial" w:hAnsi="Arial" w:cs="Arial"/>
          <w:color w:val="000000"/>
          <w:sz w:val="22"/>
          <w:szCs w:val="22"/>
        </w:rPr>
        <w:t>11</w:t>
      </w:r>
      <w:r w:rsidR="00D21FB9" w:rsidRPr="00D848F7">
        <w:rPr>
          <w:rFonts w:ascii="Arial" w:hAnsi="Arial" w:cs="Arial"/>
          <w:color w:val="000000"/>
          <w:sz w:val="22"/>
          <w:szCs w:val="22"/>
        </w:rPr>
        <w:t xml:space="preserve"> к настоящим Условиям</w:t>
      </w:r>
      <w:r w:rsidR="00D21FB9" w:rsidRPr="00BA3B32">
        <w:rPr>
          <w:rFonts w:ascii="Arial" w:hAnsi="Arial" w:cs="Arial"/>
          <w:sz w:val="22"/>
          <w:szCs w:val="24"/>
        </w:rPr>
        <w:t>)</w:t>
      </w:r>
      <w:r w:rsidRPr="001600DF">
        <w:rPr>
          <w:rFonts w:ascii="Arial" w:hAnsi="Arial" w:cs="Arial"/>
          <w:sz w:val="22"/>
          <w:szCs w:val="24"/>
        </w:rPr>
        <w:t>, оформленного и подписанного залогодержателем либо</w:t>
      </w:r>
      <w:r w:rsidR="004F58A8">
        <w:rPr>
          <w:rFonts w:ascii="Arial" w:hAnsi="Arial" w:cs="Arial"/>
          <w:sz w:val="22"/>
          <w:szCs w:val="24"/>
        </w:rPr>
        <w:t xml:space="preserve"> </w:t>
      </w:r>
      <w:r w:rsidRPr="001600DF">
        <w:rPr>
          <w:rFonts w:ascii="Arial" w:hAnsi="Arial" w:cs="Arial"/>
          <w:sz w:val="22"/>
          <w:szCs w:val="24"/>
        </w:rPr>
        <w:t>залогодателем и залогодержателем;</w:t>
      </w:r>
    </w:p>
    <w:p w:rsidR="00BC05A5" w:rsidRPr="001600DF" w:rsidRDefault="00BC05A5" w:rsidP="00E676F3">
      <w:pPr>
        <w:ind w:firstLine="709"/>
        <w:jc w:val="both"/>
        <w:rPr>
          <w:rFonts w:ascii="Arial" w:hAnsi="Arial" w:cs="Arial"/>
          <w:sz w:val="22"/>
          <w:szCs w:val="24"/>
        </w:rPr>
      </w:pPr>
      <w:r w:rsidRPr="001600DF">
        <w:rPr>
          <w:rFonts w:ascii="Arial" w:hAnsi="Arial" w:cs="Arial"/>
          <w:sz w:val="22"/>
          <w:szCs w:val="24"/>
        </w:rPr>
        <w:t>– копий документов, подтверждающих, что залогодержатель имел право на внесудебное</w:t>
      </w:r>
      <w:r w:rsidRPr="001600DF">
        <w:rPr>
          <w:rFonts w:ascii="Arial" w:hAnsi="Arial" w:cs="Arial"/>
          <w:sz w:val="22"/>
          <w:szCs w:val="24"/>
        </w:rPr>
        <w:br/>
        <w:t>обращение взыскания на ценные бумаги и осуществил обращение взыскания и реализацию ценных</w:t>
      </w:r>
      <w:r w:rsidRPr="001600DF">
        <w:rPr>
          <w:rFonts w:ascii="Arial" w:hAnsi="Arial" w:cs="Arial"/>
          <w:sz w:val="22"/>
          <w:szCs w:val="24"/>
        </w:rPr>
        <w:br/>
        <w:t>бумаг в соответствии с требованиями законодательства Российской Федерации;</w:t>
      </w:r>
    </w:p>
    <w:p w:rsidR="00AC0277" w:rsidRPr="001600DF" w:rsidRDefault="001600DF" w:rsidP="00E676F3">
      <w:pPr>
        <w:ind w:firstLine="709"/>
        <w:jc w:val="both"/>
      </w:pPr>
      <w:r w:rsidRPr="009F6635">
        <w:rPr>
          <w:rFonts w:ascii="Arial" w:hAnsi="Arial" w:cs="Arial"/>
          <w:sz w:val="22"/>
          <w:szCs w:val="24"/>
        </w:rPr>
        <w:t>11.3.4.</w:t>
      </w:r>
      <w:r w:rsidR="00901732">
        <w:rPr>
          <w:rFonts w:ascii="Arial" w:hAnsi="Arial" w:cs="Arial"/>
          <w:sz w:val="22"/>
          <w:szCs w:val="24"/>
        </w:rPr>
        <w:t>3</w:t>
      </w:r>
      <w:r w:rsidRPr="009F6635">
        <w:rPr>
          <w:rFonts w:ascii="Arial" w:hAnsi="Arial" w:cs="Arial"/>
          <w:sz w:val="22"/>
          <w:szCs w:val="24"/>
        </w:rPr>
        <w:t>.</w:t>
      </w:r>
      <w:r w:rsidR="00AC0277" w:rsidRPr="001600DF">
        <w:rPr>
          <w:rFonts w:ascii="Arial" w:hAnsi="Arial" w:cs="Arial"/>
          <w:sz w:val="22"/>
          <w:szCs w:val="24"/>
        </w:rPr>
        <w:t>В случае если ценные бумаги, являющиеся предметом залога, на основании решения суда</w:t>
      </w:r>
      <w:r w:rsidR="00C9062A">
        <w:rPr>
          <w:rFonts w:ascii="Arial" w:hAnsi="Arial" w:cs="Arial"/>
          <w:sz w:val="22"/>
          <w:szCs w:val="24"/>
        </w:rPr>
        <w:t xml:space="preserve"> </w:t>
      </w:r>
      <w:r w:rsidR="00AC0277" w:rsidRPr="001600DF">
        <w:rPr>
          <w:rFonts w:ascii="Arial" w:hAnsi="Arial" w:cs="Arial"/>
          <w:sz w:val="22"/>
          <w:szCs w:val="24"/>
        </w:rPr>
        <w:t>были реализованы на торгах, фиксация (регистрация) факта снятия ограничения операций с ценными</w:t>
      </w:r>
      <w:r w:rsidR="00C9062A">
        <w:rPr>
          <w:rFonts w:ascii="Arial" w:hAnsi="Arial" w:cs="Arial"/>
          <w:sz w:val="22"/>
          <w:szCs w:val="24"/>
        </w:rPr>
        <w:t xml:space="preserve"> </w:t>
      </w:r>
      <w:r w:rsidR="00AC0277" w:rsidRPr="001600DF">
        <w:rPr>
          <w:rFonts w:ascii="Arial" w:hAnsi="Arial" w:cs="Arial"/>
          <w:sz w:val="22"/>
          <w:szCs w:val="24"/>
        </w:rPr>
        <w:t>бумагами осуществляется на основании соответствующего решения (постановления) судебного</w:t>
      </w:r>
      <w:r w:rsidR="00C9062A">
        <w:rPr>
          <w:rFonts w:ascii="Arial" w:hAnsi="Arial" w:cs="Arial"/>
          <w:sz w:val="22"/>
          <w:szCs w:val="24"/>
        </w:rPr>
        <w:t xml:space="preserve"> </w:t>
      </w:r>
      <w:r w:rsidR="00AC0277" w:rsidRPr="001600DF">
        <w:rPr>
          <w:rFonts w:ascii="Arial" w:hAnsi="Arial" w:cs="Arial"/>
          <w:sz w:val="22"/>
          <w:szCs w:val="24"/>
        </w:rPr>
        <w:t>пристава-исполнителя.</w:t>
      </w:r>
    </w:p>
    <w:p w:rsidR="00CA1C43" w:rsidRPr="009F6635" w:rsidRDefault="000F55D5" w:rsidP="00E62C62">
      <w:pPr>
        <w:ind w:firstLine="709"/>
        <w:jc w:val="both"/>
        <w:rPr>
          <w:rStyle w:val="12"/>
          <w:rFonts w:ascii="Arial" w:hAnsi="Arial" w:cs="Arial"/>
          <w:sz w:val="22"/>
          <w:szCs w:val="24"/>
        </w:rPr>
      </w:pPr>
      <w:r w:rsidRPr="009F6635">
        <w:rPr>
          <w:rStyle w:val="12"/>
          <w:rFonts w:ascii="Arial" w:hAnsi="Arial" w:cs="Arial"/>
          <w:sz w:val="22"/>
          <w:szCs w:val="24"/>
        </w:rPr>
        <w:t>11.3.4.</w:t>
      </w:r>
      <w:r w:rsidR="00901732">
        <w:rPr>
          <w:rStyle w:val="12"/>
          <w:rFonts w:ascii="Arial" w:hAnsi="Arial" w:cs="Arial"/>
          <w:sz w:val="22"/>
          <w:szCs w:val="24"/>
        </w:rPr>
        <w:t>4</w:t>
      </w:r>
      <w:r w:rsidRPr="009F6635">
        <w:rPr>
          <w:rStyle w:val="12"/>
          <w:rFonts w:ascii="Arial" w:hAnsi="Arial" w:cs="Arial"/>
          <w:sz w:val="22"/>
          <w:szCs w:val="24"/>
        </w:rPr>
        <w:t xml:space="preserve">. </w:t>
      </w:r>
      <w:r w:rsidR="00CA1C43" w:rsidRPr="009F6635">
        <w:rPr>
          <w:rStyle w:val="22"/>
          <w:rFonts w:ascii="Arial" w:hAnsi="Arial" w:cs="Arial"/>
          <w:sz w:val="22"/>
          <w:szCs w:val="24"/>
        </w:rPr>
        <w:t xml:space="preserve">Операция </w:t>
      </w:r>
      <w:r w:rsidR="00CA1C43" w:rsidRPr="009F6635">
        <w:rPr>
          <w:rFonts w:ascii="Arial" w:hAnsi="Arial" w:cs="Arial"/>
          <w:sz w:val="22"/>
          <w:szCs w:val="24"/>
        </w:rPr>
        <w:t xml:space="preserve">прекращения обременения ценных бумаг </w:t>
      </w:r>
      <w:r w:rsidRPr="009F6635">
        <w:rPr>
          <w:rStyle w:val="12"/>
          <w:rFonts w:ascii="Arial" w:hAnsi="Arial" w:cs="Arial"/>
          <w:sz w:val="22"/>
          <w:szCs w:val="24"/>
        </w:rPr>
        <w:t>правами третьих лиц</w:t>
      </w:r>
      <w:r w:rsidRPr="009F6635">
        <w:rPr>
          <w:rStyle w:val="22"/>
          <w:rFonts w:ascii="Arial" w:hAnsi="Arial" w:cs="Arial"/>
          <w:sz w:val="22"/>
          <w:szCs w:val="24"/>
        </w:rPr>
        <w:t xml:space="preserve"> </w:t>
      </w:r>
      <w:r w:rsidR="00CA1C43" w:rsidRPr="009F6635">
        <w:rPr>
          <w:rStyle w:val="22"/>
          <w:rFonts w:ascii="Arial" w:hAnsi="Arial" w:cs="Arial"/>
          <w:sz w:val="22"/>
          <w:szCs w:val="24"/>
        </w:rPr>
        <w:t xml:space="preserve">исполняется Депозитарием в течение одного рабочего дня с момента </w:t>
      </w:r>
      <w:r w:rsidR="00AC233F">
        <w:rPr>
          <w:rStyle w:val="22"/>
          <w:rFonts w:ascii="Arial" w:hAnsi="Arial" w:cs="Arial"/>
          <w:sz w:val="22"/>
          <w:szCs w:val="24"/>
        </w:rPr>
        <w:t xml:space="preserve">приема </w:t>
      </w:r>
      <w:r w:rsidR="00CA1C43" w:rsidRPr="009F6635">
        <w:rPr>
          <w:rStyle w:val="22"/>
          <w:rFonts w:ascii="Arial" w:hAnsi="Arial" w:cs="Arial"/>
          <w:sz w:val="22"/>
          <w:szCs w:val="24"/>
        </w:rPr>
        <w:t>поручения.</w:t>
      </w:r>
    </w:p>
    <w:p w:rsidR="00CA1C43" w:rsidRPr="009F6635" w:rsidRDefault="00CA1C43" w:rsidP="00E62C62">
      <w:pPr>
        <w:jc w:val="both"/>
        <w:rPr>
          <w:rFonts w:ascii="Arial" w:hAnsi="Arial" w:cs="Arial"/>
          <w:b/>
          <w:sz w:val="22"/>
          <w:szCs w:val="24"/>
        </w:rPr>
      </w:pPr>
      <w:r w:rsidRPr="009F6635">
        <w:rPr>
          <w:rStyle w:val="12"/>
          <w:rFonts w:ascii="Arial" w:hAnsi="Arial" w:cs="Arial"/>
          <w:i/>
          <w:sz w:val="22"/>
          <w:szCs w:val="24"/>
        </w:rPr>
        <w:t>Исходящие документы:</w:t>
      </w:r>
    </w:p>
    <w:p w:rsidR="00CA1C43" w:rsidRPr="009F6635" w:rsidRDefault="00CA1C43" w:rsidP="00E62C62">
      <w:pPr>
        <w:ind w:firstLine="720"/>
        <w:jc w:val="both"/>
        <w:rPr>
          <w:rFonts w:ascii="Arial" w:hAnsi="Arial" w:cs="Arial"/>
          <w:b/>
          <w:sz w:val="22"/>
          <w:szCs w:val="24"/>
        </w:rPr>
      </w:pPr>
      <w:r w:rsidRPr="009F6635">
        <w:rPr>
          <w:rStyle w:val="12"/>
          <w:rFonts w:ascii="Arial" w:hAnsi="Arial" w:cs="Arial"/>
          <w:sz w:val="22"/>
          <w:szCs w:val="24"/>
        </w:rPr>
        <w:t>11.3.4.</w:t>
      </w:r>
      <w:r w:rsidR="00901732">
        <w:rPr>
          <w:rStyle w:val="12"/>
          <w:rFonts w:ascii="Arial" w:hAnsi="Arial" w:cs="Arial"/>
          <w:sz w:val="22"/>
          <w:szCs w:val="24"/>
        </w:rPr>
        <w:t>5</w:t>
      </w:r>
      <w:r w:rsidRPr="009F6635">
        <w:rPr>
          <w:rStyle w:val="12"/>
          <w:rFonts w:ascii="Arial" w:hAnsi="Arial" w:cs="Arial"/>
          <w:sz w:val="22"/>
          <w:szCs w:val="24"/>
        </w:rPr>
        <w:t>.</w:t>
      </w:r>
      <w:r w:rsidR="00585941">
        <w:rPr>
          <w:rStyle w:val="12"/>
          <w:rFonts w:ascii="Arial" w:hAnsi="Arial" w:cs="Arial"/>
          <w:sz w:val="22"/>
          <w:szCs w:val="24"/>
        </w:rPr>
        <w:t xml:space="preserve"> </w:t>
      </w:r>
      <w:r w:rsidRPr="009F6635">
        <w:rPr>
          <w:rStyle w:val="12"/>
          <w:rFonts w:ascii="Arial" w:hAnsi="Arial" w:cs="Arial"/>
          <w:sz w:val="22"/>
          <w:szCs w:val="24"/>
        </w:rPr>
        <w:t xml:space="preserve">Завершением </w:t>
      </w:r>
      <w:r w:rsidRPr="009F6635">
        <w:rPr>
          <w:rFonts w:ascii="Arial" w:hAnsi="Arial" w:cs="Arial"/>
          <w:sz w:val="22"/>
          <w:szCs w:val="24"/>
        </w:rPr>
        <w:t xml:space="preserve">депозитарной операции по прекращению обременения ценных бумаг обязательствами является передача </w:t>
      </w:r>
      <w:r w:rsidR="00C9062A" w:rsidRPr="003A7CFB">
        <w:rPr>
          <w:rFonts w:ascii="Arial" w:hAnsi="Arial" w:cs="Arial"/>
          <w:sz w:val="22"/>
          <w:szCs w:val="24"/>
        </w:rPr>
        <w:t>залогодателю и залогодержателю</w:t>
      </w:r>
      <w:r w:rsidR="00C9062A" w:rsidRPr="009F6635">
        <w:rPr>
          <w:rFonts w:ascii="Arial" w:hAnsi="Arial" w:cs="Arial"/>
          <w:sz w:val="22"/>
          <w:szCs w:val="24"/>
        </w:rPr>
        <w:t xml:space="preserve"> </w:t>
      </w:r>
      <w:r w:rsidRPr="009F6635">
        <w:rPr>
          <w:rFonts w:ascii="Arial" w:hAnsi="Arial" w:cs="Arial"/>
          <w:sz w:val="22"/>
          <w:szCs w:val="24"/>
        </w:rPr>
        <w:t>отчета о совершенной операции</w:t>
      </w:r>
      <w:r w:rsidR="001A5149">
        <w:rPr>
          <w:rFonts w:ascii="Arial" w:hAnsi="Arial" w:cs="Arial"/>
          <w:sz w:val="22"/>
          <w:szCs w:val="24"/>
        </w:rPr>
        <w:t xml:space="preserve"> </w:t>
      </w:r>
      <w:r w:rsidR="001A5149">
        <w:rPr>
          <w:color w:val="000000"/>
          <w:sz w:val="22"/>
          <w:szCs w:val="22"/>
        </w:rPr>
        <w:t>(</w:t>
      </w:r>
      <w:r w:rsidR="001A5149" w:rsidRPr="00D848F7">
        <w:rPr>
          <w:rFonts w:ascii="Arial" w:hAnsi="Arial" w:cs="Arial"/>
          <w:color w:val="000000"/>
          <w:sz w:val="22"/>
          <w:szCs w:val="22"/>
        </w:rPr>
        <w:t>приложение №</w:t>
      </w:r>
      <w:r w:rsidR="001A5149">
        <w:rPr>
          <w:rFonts w:ascii="Arial" w:hAnsi="Arial" w:cs="Arial"/>
          <w:color w:val="000000"/>
          <w:sz w:val="22"/>
          <w:szCs w:val="22"/>
        </w:rPr>
        <w:t>17</w:t>
      </w:r>
      <w:r w:rsidR="001A5149" w:rsidRPr="00D848F7">
        <w:rPr>
          <w:rFonts w:ascii="Arial" w:hAnsi="Arial" w:cs="Arial"/>
          <w:color w:val="000000"/>
          <w:sz w:val="22"/>
          <w:szCs w:val="22"/>
        </w:rPr>
        <w:t xml:space="preserve"> к настоящим Условиям</w:t>
      </w:r>
      <w:r w:rsidR="001A5149" w:rsidRPr="00BA3B32">
        <w:rPr>
          <w:rFonts w:ascii="Arial" w:hAnsi="Arial" w:cs="Arial"/>
          <w:sz w:val="22"/>
          <w:szCs w:val="24"/>
        </w:rPr>
        <w:t>)</w:t>
      </w:r>
      <w:r w:rsidRPr="009F6635">
        <w:rPr>
          <w:rFonts w:ascii="Arial" w:hAnsi="Arial" w:cs="Arial"/>
          <w:sz w:val="22"/>
          <w:szCs w:val="24"/>
        </w:rPr>
        <w:t>.</w:t>
      </w:r>
    </w:p>
    <w:p w:rsidR="00CA1C43" w:rsidRPr="009F6635" w:rsidRDefault="00CA1C43" w:rsidP="00E62C62">
      <w:pPr>
        <w:jc w:val="both"/>
        <w:rPr>
          <w:rStyle w:val="22"/>
          <w:rFonts w:ascii="Arial" w:hAnsi="Arial" w:cs="Arial"/>
          <w:b/>
          <w:sz w:val="22"/>
          <w:szCs w:val="24"/>
        </w:rPr>
      </w:pPr>
      <w:bookmarkStart w:id="60" w:name="_Toc382119714"/>
      <w:bookmarkStart w:id="61" w:name="_Toc404508922"/>
      <w:bookmarkEnd w:id="52"/>
      <w:bookmarkEnd w:id="53"/>
      <w:bookmarkEnd w:id="58"/>
      <w:bookmarkEnd w:id="59"/>
    </w:p>
    <w:p w:rsidR="00CA1C43" w:rsidRPr="009F6635" w:rsidRDefault="00CA1C43" w:rsidP="00E62C62">
      <w:pPr>
        <w:ind w:firstLine="720"/>
        <w:jc w:val="both"/>
        <w:rPr>
          <w:rStyle w:val="22"/>
          <w:rFonts w:ascii="Arial" w:hAnsi="Arial" w:cs="Arial"/>
          <w:sz w:val="22"/>
          <w:szCs w:val="24"/>
          <w:u w:val="single"/>
        </w:rPr>
      </w:pPr>
      <w:r w:rsidRPr="009F6635">
        <w:rPr>
          <w:rStyle w:val="22"/>
          <w:rFonts w:ascii="Arial" w:hAnsi="Arial" w:cs="Arial"/>
          <w:sz w:val="22"/>
          <w:szCs w:val="24"/>
          <w:u w:val="single"/>
        </w:rPr>
        <w:t>11.4. Глобальные операции.</w:t>
      </w:r>
    </w:p>
    <w:p w:rsidR="00CA1C43" w:rsidRPr="009F6635" w:rsidRDefault="00CA1C43" w:rsidP="00E62C62">
      <w:pPr>
        <w:jc w:val="both"/>
        <w:rPr>
          <w:rFonts w:ascii="Arial" w:hAnsi="Arial" w:cs="Arial"/>
          <w:sz w:val="22"/>
          <w:szCs w:val="24"/>
        </w:rPr>
      </w:pPr>
    </w:p>
    <w:p w:rsidR="00CA1C43" w:rsidRPr="009F6635" w:rsidRDefault="00CA1C43" w:rsidP="00E62C62">
      <w:pPr>
        <w:ind w:firstLine="720"/>
        <w:jc w:val="both"/>
        <w:rPr>
          <w:rStyle w:val="22"/>
          <w:rFonts w:ascii="Arial" w:hAnsi="Arial" w:cs="Arial"/>
          <w:b/>
          <w:sz w:val="22"/>
          <w:szCs w:val="24"/>
        </w:rPr>
      </w:pPr>
      <w:r w:rsidRPr="009F6635">
        <w:rPr>
          <w:rStyle w:val="22"/>
          <w:rFonts w:ascii="Arial" w:hAnsi="Arial" w:cs="Arial"/>
          <w:sz w:val="22"/>
          <w:szCs w:val="24"/>
        </w:rPr>
        <w:t xml:space="preserve">11.4.1. </w:t>
      </w:r>
      <w:r w:rsidRPr="009F6635">
        <w:rPr>
          <w:rStyle w:val="22"/>
          <w:rFonts w:ascii="Arial" w:hAnsi="Arial" w:cs="Arial"/>
          <w:b/>
          <w:sz w:val="22"/>
          <w:szCs w:val="24"/>
        </w:rPr>
        <w:t>Конвертация ценных бумаг.</w:t>
      </w:r>
    </w:p>
    <w:p w:rsidR="00CA1C43" w:rsidRPr="009F6635" w:rsidRDefault="00CA1C43" w:rsidP="00E62C62">
      <w:pPr>
        <w:jc w:val="both"/>
        <w:rPr>
          <w:rStyle w:val="22"/>
          <w:rFonts w:ascii="Arial" w:hAnsi="Arial" w:cs="Arial"/>
          <w:sz w:val="22"/>
          <w:szCs w:val="24"/>
        </w:rPr>
      </w:pPr>
      <w:r w:rsidRPr="009F6635">
        <w:rPr>
          <w:rStyle w:val="22"/>
          <w:rFonts w:ascii="Arial" w:hAnsi="Arial" w:cs="Arial"/>
          <w:i/>
          <w:sz w:val="22"/>
          <w:szCs w:val="24"/>
        </w:rPr>
        <w:t>Содержание операции:</w:t>
      </w:r>
      <w:r w:rsidRPr="009F6635">
        <w:rPr>
          <w:rStyle w:val="22"/>
          <w:rFonts w:ascii="Arial" w:hAnsi="Arial" w:cs="Arial"/>
          <w:sz w:val="22"/>
          <w:szCs w:val="24"/>
        </w:rPr>
        <w:t xml:space="preserve"> Операция по конвертации ценных бумаг включает в себя действия Депозитария, связанные с заменой (зачислением, списанием) на счетах депо ценных бумаг одного выпуска на ценные бумаги другого выпуска в соответствии с заданным коэффициентом.</w:t>
      </w:r>
    </w:p>
    <w:p w:rsidR="00CA1C43" w:rsidRPr="009F6635" w:rsidRDefault="00CA1C43" w:rsidP="00E62C62">
      <w:pPr>
        <w:jc w:val="both"/>
        <w:rPr>
          <w:rStyle w:val="22"/>
          <w:rFonts w:ascii="Arial" w:hAnsi="Arial" w:cs="Arial"/>
          <w:sz w:val="22"/>
          <w:szCs w:val="24"/>
        </w:rPr>
      </w:pPr>
    </w:p>
    <w:p w:rsidR="00CA1C43" w:rsidRPr="009F6635" w:rsidRDefault="00CA1C43" w:rsidP="00E62C62">
      <w:pPr>
        <w:ind w:firstLine="720"/>
        <w:jc w:val="both"/>
        <w:rPr>
          <w:rStyle w:val="22"/>
          <w:rFonts w:ascii="Arial" w:hAnsi="Arial" w:cs="Arial"/>
          <w:sz w:val="22"/>
          <w:szCs w:val="24"/>
        </w:rPr>
      </w:pPr>
      <w:r w:rsidRPr="009F6635">
        <w:rPr>
          <w:rStyle w:val="22"/>
          <w:rFonts w:ascii="Arial" w:hAnsi="Arial" w:cs="Arial"/>
          <w:sz w:val="22"/>
          <w:szCs w:val="24"/>
        </w:rPr>
        <w:t>11.4.1.1.</w:t>
      </w:r>
      <w:r w:rsidR="001A5149">
        <w:rPr>
          <w:rStyle w:val="22"/>
          <w:rFonts w:ascii="Arial" w:hAnsi="Arial" w:cs="Arial"/>
          <w:sz w:val="22"/>
          <w:szCs w:val="24"/>
        </w:rPr>
        <w:t xml:space="preserve"> </w:t>
      </w:r>
      <w:r w:rsidRPr="009F6635">
        <w:rPr>
          <w:rStyle w:val="22"/>
          <w:rFonts w:ascii="Arial" w:hAnsi="Arial" w:cs="Arial"/>
          <w:sz w:val="22"/>
          <w:szCs w:val="24"/>
        </w:rPr>
        <w:t>Конвертация может осуществляться:</w:t>
      </w:r>
    </w:p>
    <w:p w:rsidR="00CA1C43" w:rsidRPr="009F6635" w:rsidRDefault="00CA1C43" w:rsidP="00E62C62">
      <w:pPr>
        <w:ind w:firstLine="709"/>
        <w:jc w:val="both"/>
        <w:rPr>
          <w:rStyle w:val="22"/>
          <w:rFonts w:ascii="Arial" w:hAnsi="Arial" w:cs="Arial"/>
          <w:sz w:val="22"/>
          <w:szCs w:val="24"/>
        </w:rPr>
      </w:pPr>
      <w:r w:rsidRPr="009F6635">
        <w:rPr>
          <w:rStyle w:val="22"/>
          <w:rFonts w:ascii="Arial" w:hAnsi="Arial" w:cs="Arial"/>
          <w:sz w:val="22"/>
          <w:szCs w:val="24"/>
        </w:rPr>
        <w:t>-как в отношении ценных бумаг одного эмитента, эмитирующего ценные бумаги, подлежащие дальнейшей конвертации в другие ценные бумаги этого эмитента,</w:t>
      </w:r>
    </w:p>
    <w:p w:rsidR="00CA1C43" w:rsidRPr="009F6635" w:rsidRDefault="00CA1C43" w:rsidP="00E62C62">
      <w:pPr>
        <w:ind w:firstLine="709"/>
        <w:jc w:val="both"/>
        <w:rPr>
          <w:rStyle w:val="22"/>
          <w:rFonts w:ascii="Arial" w:hAnsi="Arial" w:cs="Arial"/>
          <w:sz w:val="22"/>
          <w:szCs w:val="24"/>
        </w:rPr>
      </w:pPr>
      <w:r w:rsidRPr="009F6635">
        <w:rPr>
          <w:rStyle w:val="22"/>
          <w:rFonts w:ascii="Arial" w:hAnsi="Arial" w:cs="Arial"/>
          <w:sz w:val="22"/>
          <w:szCs w:val="24"/>
        </w:rPr>
        <w:t xml:space="preserve">-так и в отношении ценных бумаг различных эмитентов, при проведении реорганизации эмитентов (слияние, присоединение и т.п.). </w:t>
      </w:r>
    </w:p>
    <w:p w:rsidR="00CA1C43" w:rsidRPr="009F6635" w:rsidRDefault="00CA1C43" w:rsidP="00E62C62">
      <w:pPr>
        <w:ind w:firstLine="709"/>
        <w:jc w:val="both"/>
        <w:rPr>
          <w:rStyle w:val="22"/>
          <w:rFonts w:ascii="Arial" w:hAnsi="Arial" w:cs="Arial"/>
          <w:sz w:val="22"/>
          <w:szCs w:val="24"/>
        </w:rPr>
      </w:pPr>
      <w:r w:rsidRPr="009F6635">
        <w:rPr>
          <w:rStyle w:val="22"/>
          <w:rFonts w:ascii="Arial" w:hAnsi="Arial" w:cs="Arial"/>
          <w:sz w:val="22"/>
          <w:szCs w:val="24"/>
        </w:rPr>
        <w:t>11.4.1.2.</w:t>
      </w:r>
      <w:r w:rsidR="001A5149">
        <w:rPr>
          <w:rStyle w:val="22"/>
          <w:rFonts w:ascii="Arial" w:hAnsi="Arial" w:cs="Arial"/>
          <w:sz w:val="22"/>
          <w:szCs w:val="24"/>
        </w:rPr>
        <w:t xml:space="preserve"> </w:t>
      </w:r>
      <w:r w:rsidRPr="009F6635">
        <w:rPr>
          <w:rStyle w:val="22"/>
          <w:rFonts w:ascii="Arial" w:hAnsi="Arial" w:cs="Arial"/>
          <w:sz w:val="22"/>
          <w:szCs w:val="24"/>
        </w:rPr>
        <w:t>При этом возможна как обязательная конвертация ценных бумаг, так и добровольная, осуществляемая только в отношении ценных бумаг, чьи владельцы высказали согласие на конвертацию.</w:t>
      </w:r>
    </w:p>
    <w:p w:rsidR="00CA1C43" w:rsidRPr="009F6635" w:rsidRDefault="00CA1C43" w:rsidP="00E62C62">
      <w:pPr>
        <w:ind w:firstLine="720"/>
        <w:jc w:val="both"/>
        <w:rPr>
          <w:rStyle w:val="22"/>
          <w:rFonts w:ascii="Arial" w:hAnsi="Arial" w:cs="Arial"/>
          <w:sz w:val="22"/>
          <w:szCs w:val="24"/>
        </w:rPr>
      </w:pPr>
      <w:r w:rsidRPr="009F6635">
        <w:rPr>
          <w:rStyle w:val="22"/>
          <w:rFonts w:ascii="Arial" w:hAnsi="Arial" w:cs="Arial"/>
          <w:sz w:val="22"/>
          <w:szCs w:val="24"/>
        </w:rPr>
        <w:t>11.4.1.3.</w:t>
      </w:r>
      <w:r w:rsidR="001A5149">
        <w:rPr>
          <w:rStyle w:val="22"/>
          <w:rFonts w:ascii="Arial" w:hAnsi="Arial" w:cs="Arial"/>
          <w:sz w:val="22"/>
          <w:szCs w:val="24"/>
        </w:rPr>
        <w:t xml:space="preserve"> </w:t>
      </w:r>
      <w:r w:rsidRPr="009F6635">
        <w:rPr>
          <w:rStyle w:val="22"/>
          <w:rFonts w:ascii="Arial" w:hAnsi="Arial" w:cs="Arial"/>
          <w:sz w:val="22"/>
          <w:szCs w:val="24"/>
        </w:rPr>
        <w:t xml:space="preserve">При конвертации всего выпуска ценных бумаг, находящегося в обращении, Депозитарий обязан проводить операцию конвертации, в отношении всех </w:t>
      </w:r>
      <w:r w:rsidR="001A5149">
        <w:rPr>
          <w:rStyle w:val="22"/>
          <w:rFonts w:ascii="Arial" w:hAnsi="Arial" w:cs="Arial"/>
          <w:sz w:val="22"/>
          <w:szCs w:val="24"/>
        </w:rPr>
        <w:t>Д</w:t>
      </w:r>
      <w:r w:rsidRPr="009F6635">
        <w:rPr>
          <w:rStyle w:val="22"/>
          <w:rFonts w:ascii="Arial" w:hAnsi="Arial" w:cs="Arial"/>
          <w:sz w:val="22"/>
          <w:szCs w:val="24"/>
        </w:rPr>
        <w:t>епонентов, имеющих ценные бумаги этого выпуска на своих счетах депо, в сроки, определенные решением эмитента.</w:t>
      </w:r>
    </w:p>
    <w:p w:rsidR="00CA1C43" w:rsidRPr="009F6635" w:rsidRDefault="00CA1C43" w:rsidP="00E62C62">
      <w:pPr>
        <w:ind w:firstLine="720"/>
        <w:jc w:val="both"/>
        <w:rPr>
          <w:rStyle w:val="22"/>
          <w:rFonts w:ascii="Arial" w:hAnsi="Arial" w:cs="Arial"/>
          <w:sz w:val="22"/>
          <w:szCs w:val="24"/>
        </w:rPr>
      </w:pPr>
      <w:r w:rsidRPr="009F6635">
        <w:rPr>
          <w:rStyle w:val="22"/>
          <w:rFonts w:ascii="Arial" w:hAnsi="Arial" w:cs="Arial"/>
          <w:sz w:val="22"/>
          <w:szCs w:val="24"/>
        </w:rPr>
        <w:t xml:space="preserve">11.4.1.4.В том случае, если конвертация производится по желанию </w:t>
      </w:r>
      <w:r w:rsidR="001A5149">
        <w:rPr>
          <w:rStyle w:val="22"/>
          <w:rFonts w:ascii="Arial" w:hAnsi="Arial" w:cs="Arial"/>
          <w:sz w:val="22"/>
          <w:szCs w:val="24"/>
        </w:rPr>
        <w:t>Д</w:t>
      </w:r>
      <w:r w:rsidRPr="009F6635">
        <w:rPr>
          <w:rStyle w:val="22"/>
          <w:rFonts w:ascii="Arial" w:hAnsi="Arial" w:cs="Arial"/>
          <w:sz w:val="22"/>
          <w:szCs w:val="24"/>
        </w:rPr>
        <w:t xml:space="preserve">епонента, Депозитарий вносит необходимые записи по счетам депо только в отношении этого </w:t>
      </w:r>
      <w:r w:rsidR="001A5149">
        <w:rPr>
          <w:rStyle w:val="22"/>
          <w:rFonts w:ascii="Arial" w:hAnsi="Arial" w:cs="Arial"/>
          <w:sz w:val="22"/>
          <w:szCs w:val="24"/>
        </w:rPr>
        <w:t>Д</w:t>
      </w:r>
      <w:r w:rsidRPr="009F6635">
        <w:rPr>
          <w:rStyle w:val="22"/>
          <w:rFonts w:ascii="Arial" w:hAnsi="Arial" w:cs="Arial"/>
          <w:sz w:val="22"/>
          <w:szCs w:val="24"/>
        </w:rPr>
        <w:t>епонента в сроки, определенные решением эмитента либо в течение трех дней с момента получения всех необходимых документов от реестродержателя либо другого депозитария</w:t>
      </w:r>
      <w:r w:rsidR="00D037F5" w:rsidRPr="009F6635">
        <w:rPr>
          <w:rStyle w:val="22"/>
          <w:rFonts w:ascii="Arial" w:hAnsi="Arial" w:cs="Arial"/>
          <w:sz w:val="22"/>
          <w:szCs w:val="24"/>
        </w:rPr>
        <w:t xml:space="preserve"> либо иностранной организации</w:t>
      </w:r>
      <w:r w:rsidRPr="009F6635">
        <w:rPr>
          <w:rStyle w:val="22"/>
          <w:rFonts w:ascii="Arial" w:hAnsi="Arial" w:cs="Arial"/>
          <w:sz w:val="22"/>
          <w:szCs w:val="24"/>
        </w:rPr>
        <w:t>.</w:t>
      </w:r>
    </w:p>
    <w:p w:rsidR="00CA1C43" w:rsidRPr="009F6635" w:rsidRDefault="00CA1C43" w:rsidP="00E62C62">
      <w:pPr>
        <w:jc w:val="both"/>
        <w:rPr>
          <w:rStyle w:val="22"/>
          <w:rFonts w:ascii="Arial" w:hAnsi="Arial" w:cs="Arial"/>
          <w:i/>
          <w:sz w:val="22"/>
          <w:szCs w:val="24"/>
        </w:rPr>
      </w:pPr>
      <w:r w:rsidRPr="009F6635">
        <w:rPr>
          <w:rStyle w:val="22"/>
          <w:rFonts w:ascii="Arial" w:hAnsi="Arial" w:cs="Arial"/>
          <w:i/>
          <w:sz w:val="22"/>
          <w:szCs w:val="24"/>
        </w:rPr>
        <w:t>Основания для операции:</w:t>
      </w:r>
    </w:p>
    <w:p w:rsidR="00CA1C43" w:rsidRPr="009F6635" w:rsidRDefault="00CA1C43" w:rsidP="00E62C62">
      <w:pPr>
        <w:jc w:val="both"/>
        <w:rPr>
          <w:rStyle w:val="22"/>
          <w:rFonts w:ascii="Arial" w:hAnsi="Arial" w:cs="Arial"/>
          <w:sz w:val="22"/>
          <w:szCs w:val="24"/>
        </w:rPr>
      </w:pPr>
      <w:r w:rsidRPr="009F6635">
        <w:rPr>
          <w:rStyle w:val="22"/>
          <w:rFonts w:ascii="Arial" w:hAnsi="Arial" w:cs="Arial"/>
          <w:sz w:val="22"/>
          <w:szCs w:val="24"/>
        </w:rPr>
        <w:tab/>
        <w:t>11.4.1.5.</w:t>
      </w:r>
      <w:r w:rsidR="001A5149">
        <w:rPr>
          <w:rStyle w:val="22"/>
          <w:rFonts w:ascii="Arial" w:hAnsi="Arial" w:cs="Arial"/>
          <w:sz w:val="22"/>
          <w:szCs w:val="24"/>
        </w:rPr>
        <w:t xml:space="preserve"> </w:t>
      </w:r>
      <w:r w:rsidRPr="009F6635">
        <w:rPr>
          <w:rStyle w:val="22"/>
          <w:rFonts w:ascii="Arial" w:hAnsi="Arial" w:cs="Arial"/>
          <w:sz w:val="22"/>
          <w:szCs w:val="24"/>
        </w:rPr>
        <w:t>Операция конвертации осуществляется на основании:</w:t>
      </w:r>
    </w:p>
    <w:p w:rsidR="00CA1C43" w:rsidRPr="009F6635" w:rsidRDefault="00CA1C43" w:rsidP="00E62C62">
      <w:pPr>
        <w:ind w:firstLine="709"/>
        <w:jc w:val="both"/>
        <w:rPr>
          <w:rStyle w:val="22"/>
          <w:rFonts w:ascii="Arial" w:hAnsi="Arial" w:cs="Arial"/>
          <w:sz w:val="22"/>
          <w:szCs w:val="24"/>
        </w:rPr>
      </w:pPr>
      <w:r w:rsidRPr="009F6635">
        <w:rPr>
          <w:rStyle w:val="22"/>
          <w:rFonts w:ascii="Arial" w:hAnsi="Arial" w:cs="Arial"/>
          <w:sz w:val="22"/>
          <w:szCs w:val="24"/>
        </w:rPr>
        <w:t>-решения эмитента о проведении конвертации и зарегистрированного надлежащим образом решения о выпуске ценных бумаг (проспекта эмиссии) эмитента;</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-уведомления реестродержателя о проведенной операции конвертации ценных бумаг на лицевом счете Депозитария либо отчета о совершенной операции конвертации по счету депо</w:t>
      </w:r>
      <w:r w:rsidR="00796A40" w:rsidRPr="009F6635">
        <w:rPr>
          <w:rFonts w:ascii="Arial" w:hAnsi="Arial" w:cs="Arial"/>
        </w:rPr>
        <w:t xml:space="preserve"> </w:t>
      </w:r>
      <w:r w:rsidR="00796A40" w:rsidRPr="009F6635">
        <w:rPr>
          <w:rFonts w:ascii="Arial" w:hAnsi="Arial" w:cs="Arial"/>
          <w:sz w:val="22"/>
          <w:szCs w:val="24"/>
        </w:rPr>
        <w:t>номинального держателя</w:t>
      </w:r>
      <w:r w:rsidRPr="009F6635">
        <w:rPr>
          <w:rFonts w:ascii="Arial" w:hAnsi="Arial" w:cs="Arial"/>
          <w:sz w:val="22"/>
          <w:szCs w:val="24"/>
        </w:rPr>
        <w:t xml:space="preserve"> Депозитария в другом депозитарии</w:t>
      </w:r>
      <w:r w:rsidR="00D037F5" w:rsidRPr="009F6635">
        <w:rPr>
          <w:rFonts w:ascii="Arial" w:hAnsi="Arial" w:cs="Arial"/>
          <w:sz w:val="22"/>
          <w:szCs w:val="24"/>
        </w:rPr>
        <w:t xml:space="preserve"> либо документа, подтверждающего проведение операции по счету лица, действующего в интересах других лиц, открытого </w:t>
      </w:r>
      <w:r w:rsidR="007333B5" w:rsidRPr="009F6635">
        <w:rPr>
          <w:rFonts w:ascii="Arial" w:hAnsi="Arial" w:cs="Arial"/>
          <w:sz w:val="22"/>
          <w:szCs w:val="24"/>
        </w:rPr>
        <w:t xml:space="preserve">Депозитарию </w:t>
      </w:r>
      <w:r w:rsidR="00D037F5" w:rsidRPr="009F6635">
        <w:rPr>
          <w:rFonts w:ascii="Arial" w:hAnsi="Arial" w:cs="Arial"/>
          <w:sz w:val="22"/>
          <w:szCs w:val="24"/>
        </w:rPr>
        <w:t>в иностранной организации</w:t>
      </w:r>
      <w:r w:rsidRPr="009F6635">
        <w:rPr>
          <w:rFonts w:ascii="Arial" w:hAnsi="Arial" w:cs="Arial"/>
          <w:sz w:val="22"/>
          <w:szCs w:val="24"/>
        </w:rPr>
        <w:t>;</w:t>
      </w:r>
    </w:p>
    <w:p w:rsidR="00CA1C43" w:rsidRPr="009F6635" w:rsidRDefault="00CA1C43" w:rsidP="00E62C62">
      <w:pPr>
        <w:ind w:firstLine="709"/>
        <w:jc w:val="both"/>
        <w:rPr>
          <w:rStyle w:val="22"/>
          <w:rFonts w:ascii="Arial" w:hAnsi="Arial" w:cs="Arial"/>
          <w:sz w:val="22"/>
          <w:szCs w:val="24"/>
        </w:rPr>
      </w:pPr>
      <w:r w:rsidRPr="009F6635">
        <w:rPr>
          <w:rStyle w:val="22"/>
          <w:rFonts w:ascii="Arial" w:hAnsi="Arial" w:cs="Arial"/>
          <w:sz w:val="22"/>
          <w:szCs w:val="24"/>
        </w:rPr>
        <w:t>-заявления владельца ценных бумаг о его намерении осуществить конвертацию принадлежащих ему ценных бумаг в соответствии с условиями эмиссии (при добровольной конвертации);</w:t>
      </w:r>
    </w:p>
    <w:p w:rsidR="00CA1C43" w:rsidRPr="009F6635" w:rsidRDefault="00CA1C43" w:rsidP="00E62C62">
      <w:pPr>
        <w:ind w:firstLine="709"/>
        <w:jc w:val="both"/>
        <w:rPr>
          <w:rStyle w:val="22"/>
          <w:rFonts w:ascii="Arial" w:hAnsi="Arial" w:cs="Arial"/>
          <w:sz w:val="22"/>
          <w:szCs w:val="24"/>
        </w:rPr>
      </w:pPr>
      <w:r w:rsidRPr="009F6635">
        <w:rPr>
          <w:rStyle w:val="22"/>
          <w:rFonts w:ascii="Arial" w:hAnsi="Arial" w:cs="Arial"/>
          <w:sz w:val="22"/>
          <w:szCs w:val="24"/>
        </w:rPr>
        <w:t>-поручения</w:t>
      </w:r>
      <w:r w:rsidRPr="009F6635">
        <w:rPr>
          <w:rStyle w:val="12"/>
          <w:rFonts w:ascii="Arial" w:hAnsi="Arial" w:cs="Arial"/>
          <w:sz w:val="22"/>
          <w:szCs w:val="24"/>
        </w:rPr>
        <w:t xml:space="preserve"> инициатора операции</w:t>
      </w:r>
      <w:r w:rsidRPr="009F6635">
        <w:rPr>
          <w:rStyle w:val="22"/>
          <w:rFonts w:ascii="Arial" w:hAnsi="Arial" w:cs="Arial"/>
          <w:sz w:val="22"/>
          <w:szCs w:val="24"/>
        </w:rPr>
        <w:t>.</w:t>
      </w:r>
    </w:p>
    <w:p w:rsidR="00CA1C43" w:rsidRPr="009F6635" w:rsidRDefault="00CA1C43" w:rsidP="00E62C62">
      <w:pPr>
        <w:jc w:val="both"/>
        <w:rPr>
          <w:rStyle w:val="12"/>
          <w:rFonts w:ascii="Arial" w:hAnsi="Arial" w:cs="Arial"/>
          <w:sz w:val="22"/>
          <w:szCs w:val="24"/>
        </w:rPr>
      </w:pPr>
      <w:r w:rsidRPr="009F6635">
        <w:rPr>
          <w:rStyle w:val="22"/>
          <w:rFonts w:ascii="Arial" w:hAnsi="Arial" w:cs="Arial"/>
          <w:i/>
          <w:sz w:val="22"/>
          <w:szCs w:val="24"/>
        </w:rPr>
        <w:t>Исходящие документы:</w:t>
      </w:r>
      <w:r w:rsidRPr="009F6635">
        <w:rPr>
          <w:rStyle w:val="12"/>
          <w:rFonts w:ascii="Arial" w:hAnsi="Arial" w:cs="Arial"/>
          <w:sz w:val="22"/>
          <w:szCs w:val="24"/>
        </w:rPr>
        <w:t xml:space="preserve"> </w:t>
      </w:r>
    </w:p>
    <w:p w:rsidR="00CA1C43" w:rsidRPr="009F6635" w:rsidRDefault="00CA1C43" w:rsidP="00E62C62">
      <w:pPr>
        <w:ind w:firstLine="709"/>
        <w:jc w:val="both"/>
        <w:rPr>
          <w:rFonts w:ascii="Arial" w:hAnsi="Arial" w:cs="Arial"/>
          <w:sz w:val="22"/>
          <w:szCs w:val="24"/>
        </w:rPr>
      </w:pPr>
      <w:r w:rsidRPr="009F6635">
        <w:rPr>
          <w:rStyle w:val="12"/>
          <w:rFonts w:ascii="Arial" w:hAnsi="Arial" w:cs="Arial"/>
          <w:sz w:val="22"/>
          <w:szCs w:val="24"/>
        </w:rPr>
        <w:t>11.4.1.6.</w:t>
      </w:r>
      <w:r w:rsidR="001A5149">
        <w:rPr>
          <w:rStyle w:val="12"/>
          <w:rFonts w:ascii="Arial" w:hAnsi="Arial" w:cs="Arial"/>
          <w:sz w:val="22"/>
          <w:szCs w:val="24"/>
        </w:rPr>
        <w:t xml:space="preserve"> </w:t>
      </w:r>
      <w:r w:rsidRPr="009F6635">
        <w:rPr>
          <w:rStyle w:val="12"/>
          <w:rFonts w:ascii="Arial" w:hAnsi="Arial" w:cs="Arial"/>
          <w:sz w:val="22"/>
          <w:szCs w:val="24"/>
        </w:rPr>
        <w:t xml:space="preserve">Завершением </w:t>
      </w:r>
      <w:r w:rsidRPr="009F6635">
        <w:rPr>
          <w:rFonts w:ascii="Arial" w:hAnsi="Arial" w:cs="Arial"/>
          <w:sz w:val="22"/>
          <w:szCs w:val="24"/>
        </w:rPr>
        <w:t xml:space="preserve">операции по конвертации является передача отчета о совершенной операции </w:t>
      </w:r>
      <w:r w:rsidR="001A5149">
        <w:rPr>
          <w:rFonts w:ascii="Arial" w:hAnsi="Arial" w:cs="Arial"/>
          <w:sz w:val="22"/>
          <w:szCs w:val="24"/>
        </w:rPr>
        <w:t>Д</w:t>
      </w:r>
      <w:r w:rsidRPr="009F6635">
        <w:rPr>
          <w:rFonts w:ascii="Arial" w:hAnsi="Arial" w:cs="Arial"/>
          <w:sz w:val="22"/>
          <w:szCs w:val="24"/>
        </w:rPr>
        <w:t>епоненту</w:t>
      </w:r>
      <w:r w:rsidR="001A5149">
        <w:rPr>
          <w:rFonts w:ascii="Arial" w:hAnsi="Arial" w:cs="Arial"/>
          <w:sz w:val="22"/>
          <w:szCs w:val="24"/>
        </w:rPr>
        <w:t xml:space="preserve"> </w:t>
      </w:r>
      <w:r w:rsidR="001A5149">
        <w:rPr>
          <w:color w:val="000000"/>
          <w:sz w:val="22"/>
          <w:szCs w:val="22"/>
        </w:rPr>
        <w:t>(</w:t>
      </w:r>
      <w:r w:rsidR="001A5149" w:rsidRPr="00D848F7">
        <w:rPr>
          <w:rFonts w:ascii="Arial" w:hAnsi="Arial" w:cs="Arial"/>
          <w:color w:val="000000"/>
          <w:sz w:val="22"/>
          <w:szCs w:val="22"/>
        </w:rPr>
        <w:t>приложение №</w:t>
      </w:r>
      <w:r w:rsidR="001A5149">
        <w:rPr>
          <w:rFonts w:ascii="Arial" w:hAnsi="Arial" w:cs="Arial"/>
          <w:color w:val="000000"/>
          <w:sz w:val="22"/>
          <w:szCs w:val="22"/>
        </w:rPr>
        <w:t>17</w:t>
      </w:r>
      <w:r w:rsidR="001A5149" w:rsidRPr="00D848F7">
        <w:rPr>
          <w:rFonts w:ascii="Arial" w:hAnsi="Arial" w:cs="Arial"/>
          <w:color w:val="000000"/>
          <w:sz w:val="22"/>
          <w:szCs w:val="22"/>
        </w:rPr>
        <w:t xml:space="preserve"> к настоящим Условиям</w:t>
      </w:r>
      <w:r w:rsidR="001A5149" w:rsidRPr="00BA3B32">
        <w:rPr>
          <w:rFonts w:ascii="Arial" w:hAnsi="Arial" w:cs="Arial"/>
          <w:sz w:val="22"/>
          <w:szCs w:val="24"/>
        </w:rPr>
        <w:t>)</w:t>
      </w:r>
      <w:r w:rsidRPr="009F6635">
        <w:rPr>
          <w:rFonts w:ascii="Arial" w:hAnsi="Arial" w:cs="Arial"/>
          <w:sz w:val="22"/>
          <w:szCs w:val="24"/>
        </w:rPr>
        <w:t>.</w:t>
      </w:r>
    </w:p>
    <w:p w:rsidR="00CA1C43" w:rsidRPr="009F6635" w:rsidRDefault="00CA1C43" w:rsidP="00E62C62">
      <w:pPr>
        <w:jc w:val="both"/>
        <w:rPr>
          <w:rStyle w:val="22"/>
          <w:rFonts w:ascii="Arial" w:hAnsi="Arial" w:cs="Arial"/>
          <w:b/>
          <w:sz w:val="22"/>
          <w:szCs w:val="24"/>
        </w:rPr>
      </w:pPr>
    </w:p>
    <w:p w:rsidR="00CA1C43" w:rsidRPr="009F6635" w:rsidRDefault="00CA1C43" w:rsidP="00E62C62">
      <w:pPr>
        <w:ind w:firstLine="709"/>
        <w:jc w:val="both"/>
        <w:rPr>
          <w:rStyle w:val="22"/>
          <w:rFonts w:ascii="Arial" w:hAnsi="Arial" w:cs="Arial"/>
          <w:sz w:val="22"/>
          <w:szCs w:val="24"/>
        </w:rPr>
      </w:pPr>
      <w:r w:rsidRPr="009F6635">
        <w:rPr>
          <w:rStyle w:val="22"/>
          <w:rFonts w:ascii="Arial" w:hAnsi="Arial" w:cs="Arial"/>
          <w:sz w:val="22"/>
          <w:szCs w:val="24"/>
        </w:rPr>
        <w:t xml:space="preserve">11.4.2. </w:t>
      </w:r>
      <w:r w:rsidRPr="009F6635">
        <w:rPr>
          <w:rStyle w:val="22"/>
          <w:rFonts w:ascii="Arial" w:hAnsi="Arial" w:cs="Arial"/>
          <w:b/>
          <w:sz w:val="22"/>
          <w:szCs w:val="24"/>
        </w:rPr>
        <w:t>Погашение (аннулирование) ценных бумаг</w:t>
      </w:r>
      <w:r w:rsidRPr="009F6635">
        <w:rPr>
          <w:rStyle w:val="22"/>
          <w:rFonts w:ascii="Arial" w:hAnsi="Arial" w:cs="Arial"/>
          <w:sz w:val="22"/>
          <w:szCs w:val="24"/>
        </w:rPr>
        <w:t>.</w:t>
      </w:r>
    </w:p>
    <w:p w:rsidR="00CA1C43" w:rsidRPr="009F6635" w:rsidRDefault="00CA1C43" w:rsidP="00E62C62">
      <w:pPr>
        <w:jc w:val="both"/>
        <w:rPr>
          <w:rStyle w:val="22"/>
          <w:rFonts w:ascii="Arial" w:hAnsi="Arial" w:cs="Arial"/>
          <w:sz w:val="22"/>
          <w:szCs w:val="24"/>
        </w:rPr>
      </w:pPr>
      <w:r w:rsidRPr="009F6635">
        <w:rPr>
          <w:rStyle w:val="22"/>
          <w:rFonts w:ascii="Arial" w:hAnsi="Arial" w:cs="Arial"/>
          <w:i/>
          <w:sz w:val="22"/>
          <w:szCs w:val="24"/>
        </w:rPr>
        <w:t xml:space="preserve">Содержание операции: </w:t>
      </w:r>
      <w:r w:rsidRPr="009F6635">
        <w:rPr>
          <w:rStyle w:val="22"/>
          <w:rFonts w:ascii="Arial" w:hAnsi="Arial" w:cs="Arial"/>
          <w:sz w:val="22"/>
          <w:szCs w:val="24"/>
        </w:rPr>
        <w:t xml:space="preserve">Операция погашения (аннулирования) ценных бумаг </w:t>
      </w:r>
      <w:r w:rsidRPr="009F6635">
        <w:rPr>
          <w:rFonts w:ascii="Arial" w:hAnsi="Arial" w:cs="Arial"/>
          <w:sz w:val="22"/>
          <w:szCs w:val="24"/>
        </w:rPr>
        <w:t>представляет собой</w:t>
      </w:r>
      <w:r w:rsidRPr="009F6635">
        <w:rPr>
          <w:rStyle w:val="22"/>
          <w:rFonts w:ascii="Arial" w:hAnsi="Arial" w:cs="Arial"/>
          <w:sz w:val="22"/>
          <w:szCs w:val="24"/>
        </w:rPr>
        <w:t xml:space="preserve"> действие Депозитария по списанию ценных бумаг погашенного (аннулированного) выпуска со счетов депо депонентов.</w:t>
      </w:r>
    </w:p>
    <w:p w:rsidR="00CA1C43" w:rsidRPr="009F6635" w:rsidRDefault="00CA1C43" w:rsidP="00E62C62">
      <w:pPr>
        <w:ind w:firstLine="720"/>
        <w:jc w:val="both"/>
        <w:rPr>
          <w:rStyle w:val="22"/>
          <w:rFonts w:ascii="Arial" w:hAnsi="Arial" w:cs="Arial"/>
          <w:sz w:val="22"/>
          <w:szCs w:val="24"/>
        </w:rPr>
      </w:pPr>
      <w:r w:rsidRPr="009F6635">
        <w:rPr>
          <w:rStyle w:val="22"/>
          <w:rFonts w:ascii="Arial" w:hAnsi="Arial" w:cs="Arial"/>
          <w:sz w:val="22"/>
          <w:szCs w:val="24"/>
        </w:rPr>
        <w:t>11.4.2.1.</w:t>
      </w:r>
      <w:r w:rsidR="001A5149">
        <w:rPr>
          <w:rStyle w:val="22"/>
          <w:rFonts w:ascii="Arial" w:hAnsi="Arial" w:cs="Arial"/>
          <w:sz w:val="22"/>
          <w:szCs w:val="24"/>
        </w:rPr>
        <w:t xml:space="preserve"> </w:t>
      </w:r>
      <w:r w:rsidRPr="009F6635">
        <w:rPr>
          <w:rStyle w:val="22"/>
          <w:rFonts w:ascii="Arial" w:hAnsi="Arial" w:cs="Arial"/>
          <w:sz w:val="22"/>
          <w:szCs w:val="24"/>
        </w:rPr>
        <w:t>Погашение (аннулирование) ценных бумаг производится в случаях:</w:t>
      </w:r>
    </w:p>
    <w:p w:rsidR="00CA1C43" w:rsidRPr="009F6635" w:rsidRDefault="00CA1C43" w:rsidP="00E62C62">
      <w:pPr>
        <w:ind w:firstLine="709"/>
        <w:jc w:val="both"/>
        <w:rPr>
          <w:rStyle w:val="22"/>
          <w:rFonts w:ascii="Arial" w:hAnsi="Arial" w:cs="Arial"/>
          <w:sz w:val="22"/>
          <w:szCs w:val="24"/>
        </w:rPr>
      </w:pPr>
      <w:r w:rsidRPr="009F6635">
        <w:rPr>
          <w:rStyle w:val="22"/>
          <w:rFonts w:ascii="Arial" w:hAnsi="Arial" w:cs="Arial"/>
          <w:sz w:val="22"/>
          <w:szCs w:val="24"/>
        </w:rPr>
        <w:t>-ликвидации эмитента;</w:t>
      </w:r>
    </w:p>
    <w:p w:rsidR="00CA1C43" w:rsidRPr="009F6635" w:rsidRDefault="00CA1C43" w:rsidP="00E62C62">
      <w:pPr>
        <w:ind w:firstLine="709"/>
        <w:jc w:val="both"/>
        <w:rPr>
          <w:rStyle w:val="22"/>
          <w:rFonts w:ascii="Arial" w:hAnsi="Arial" w:cs="Arial"/>
          <w:sz w:val="22"/>
          <w:szCs w:val="24"/>
        </w:rPr>
      </w:pPr>
      <w:r w:rsidRPr="009F6635">
        <w:rPr>
          <w:rStyle w:val="22"/>
          <w:rFonts w:ascii="Arial" w:hAnsi="Arial" w:cs="Arial"/>
          <w:sz w:val="22"/>
          <w:szCs w:val="24"/>
        </w:rPr>
        <w:t>-принятии эмитентом решения об аннулировании или погашении ценных бумаг;</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-принятии государственным регистрирующим органом решения о признании выпуска ценных бумаг несостоявшимся;</w:t>
      </w:r>
    </w:p>
    <w:p w:rsidR="00CA1C43" w:rsidRPr="009F6635" w:rsidRDefault="00CA1C43" w:rsidP="00E62C62">
      <w:pPr>
        <w:pStyle w:val="21"/>
        <w:spacing w:line="240" w:lineRule="auto"/>
        <w:rPr>
          <w:rFonts w:ascii="Arial" w:hAnsi="Arial" w:cs="Arial"/>
        </w:rPr>
      </w:pPr>
      <w:r w:rsidRPr="009F6635">
        <w:rPr>
          <w:rFonts w:ascii="Arial" w:hAnsi="Arial" w:cs="Arial"/>
        </w:rPr>
        <w:t>-признании в судебном порядке выпуска ценных бумаг недействительным.</w:t>
      </w:r>
    </w:p>
    <w:p w:rsidR="00CA1C43" w:rsidRPr="009F6635" w:rsidRDefault="00CA1C43" w:rsidP="00E62C62">
      <w:pPr>
        <w:pStyle w:val="21"/>
        <w:spacing w:line="240" w:lineRule="auto"/>
        <w:rPr>
          <w:rFonts w:ascii="Arial" w:hAnsi="Arial" w:cs="Arial"/>
        </w:rPr>
      </w:pPr>
      <w:r w:rsidRPr="009F6635">
        <w:rPr>
          <w:rStyle w:val="22"/>
          <w:rFonts w:ascii="Arial" w:hAnsi="Arial" w:cs="Arial"/>
          <w:sz w:val="22"/>
          <w:szCs w:val="24"/>
        </w:rPr>
        <w:t>Операция погашения (аннулирования) ценных бумаг исполняется Депозитарием в сроки, определенные решением эмитента либо в течение трех дней с момента получения всех необходимых документов от реестродержателя</w:t>
      </w:r>
      <w:r w:rsidR="00AD2419">
        <w:rPr>
          <w:rStyle w:val="22"/>
          <w:rFonts w:ascii="Arial" w:hAnsi="Arial" w:cs="Arial"/>
          <w:sz w:val="22"/>
          <w:szCs w:val="24"/>
        </w:rPr>
        <w:t>,</w:t>
      </w:r>
      <w:r w:rsidRPr="009F6635">
        <w:rPr>
          <w:rStyle w:val="22"/>
          <w:rFonts w:ascii="Arial" w:hAnsi="Arial" w:cs="Arial"/>
          <w:sz w:val="22"/>
          <w:szCs w:val="24"/>
        </w:rPr>
        <w:t xml:space="preserve"> либо другого депозитария</w:t>
      </w:r>
      <w:r w:rsidR="00AD2419">
        <w:rPr>
          <w:rStyle w:val="22"/>
          <w:rFonts w:ascii="Arial" w:hAnsi="Arial" w:cs="Arial"/>
          <w:sz w:val="22"/>
          <w:szCs w:val="24"/>
        </w:rPr>
        <w:t>,</w:t>
      </w:r>
      <w:r w:rsidR="007333B5" w:rsidRPr="009F6635">
        <w:rPr>
          <w:rStyle w:val="22"/>
          <w:rFonts w:ascii="Arial" w:hAnsi="Arial" w:cs="Arial"/>
          <w:sz w:val="22"/>
          <w:szCs w:val="24"/>
        </w:rPr>
        <w:t xml:space="preserve"> либо иностранной организации</w:t>
      </w:r>
      <w:r w:rsidRPr="009F6635">
        <w:rPr>
          <w:rStyle w:val="22"/>
          <w:rFonts w:ascii="Arial" w:hAnsi="Arial" w:cs="Arial"/>
          <w:sz w:val="22"/>
          <w:szCs w:val="24"/>
        </w:rPr>
        <w:t>.</w:t>
      </w:r>
    </w:p>
    <w:p w:rsidR="00CA1C43" w:rsidRPr="009F6635" w:rsidRDefault="00CA1C43" w:rsidP="00E62C62">
      <w:pPr>
        <w:jc w:val="both"/>
        <w:rPr>
          <w:rStyle w:val="22"/>
          <w:rFonts w:ascii="Arial" w:hAnsi="Arial" w:cs="Arial"/>
          <w:sz w:val="22"/>
          <w:szCs w:val="24"/>
        </w:rPr>
      </w:pPr>
      <w:r w:rsidRPr="009F6635">
        <w:rPr>
          <w:rStyle w:val="22"/>
          <w:rFonts w:ascii="Arial" w:hAnsi="Arial" w:cs="Arial"/>
          <w:i/>
          <w:sz w:val="22"/>
          <w:szCs w:val="24"/>
        </w:rPr>
        <w:t>Основание для операции:</w:t>
      </w:r>
      <w:r w:rsidRPr="009F6635">
        <w:rPr>
          <w:rStyle w:val="22"/>
          <w:rFonts w:ascii="Arial" w:hAnsi="Arial" w:cs="Arial"/>
          <w:sz w:val="22"/>
          <w:szCs w:val="24"/>
        </w:rPr>
        <w:t xml:space="preserve"> </w:t>
      </w:r>
    </w:p>
    <w:p w:rsidR="00CA1C43" w:rsidRPr="009F6635" w:rsidRDefault="00CA1C43" w:rsidP="00E62C62">
      <w:pPr>
        <w:ind w:firstLine="720"/>
        <w:jc w:val="both"/>
        <w:rPr>
          <w:rStyle w:val="22"/>
          <w:rFonts w:ascii="Arial" w:hAnsi="Arial" w:cs="Arial"/>
          <w:sz w:val="22"/>
          <w:szCs w:val="24"/>
        </w:rPr>
      </w:pPr>
      <w:r w:rsidRPr="009F6635">
        <w:rPr>
          <w:rStyle w:val="22"/>
          <w:rFonts w:ascii="Arial" w:hAnsi="Arial" w:cs="Arial"/>
          <w:sz w:val="22"/>
          <w:szCs w:val="24"/>
        </w:rPr>
        <w:t>11.4.2.2.</w:t>
      </w:r>
      <w:r w:rsidR="00AD2419">
        <w:rPr>
          <w:rStyle w:val="22"/>
          <w:rFonts w:ascii="Arial" w:hAnsi="Arial" w:cs="Arial"/>
          <w:sz w:val="22"/>
          <w:szCs w:val="24"/>
        </w:rPr>
        <w:t xml:space="preserve"> </w:t>
      </w:r>
      <w:r w:rsidRPr="009F6635">
        <w:rPr>
          <w:rStyle w:val="22"/>
          <w:rFonts w:ascii="Arial" w:hAnsi="Arial" w:cs="Arial"/>
          <w:sz w:val="22"/>
          <w:szCs w:val="24"/>
        </w:rPr>
        <w:t>Операция погашения (аннулирования) осуществляется на основании:</w:t>
      </w:r>
    </w:p>
    <w:p w:rsidR="00CA1C43" w:rsidRPr="009F6635" w:rsidRDefault="00CA1C43" w:rsidP="00E62C62">
      <w:pPr>
        <w:ind w:firstLine="709"/>
        <w:jc w:val="both"/>
        <w:rPr>
          <w:rStyle w:val="22"/>
          <w:rFonts w:ascii="Arial" w:hAnsi="Arial" w:cs="Arial"/>
          <w:sz w:val="22"/>
          <w:szCs w:val="24"/>
        </w:rPr>
      </w:pPr>
      <w:r w:rsidRPr="009F6635">
        <w:rPr>
          <w:rStyle w:val="22"/>
          <w:rFonts w:ascii="Arial" w:hAnsi="Arial" w:cs="Arial"/>
          <w:sz w:val="22"/>
          <w:szCs w:val="24"/>
        </w:rPr>
        <w:t>-решения эмитента;</w:t>
      </w:r>
    </w:p>
    <w:p w:rsidR="00CA1C43" w:rsidRPr="009F6635" w:rsidRDefault="00CA1C43" w:rsidP="00E62C62">
      <w:pPr>
        <w:ind w:firstLine="709"/>
        <w:jc w:val="both"/>
        <w:rPr>
          <w:rStyle w:val="22"/>
          <w:rFonts w:ascii="Arial" w:hAnsi="Arial" w:cs="Arial"/>
          <w:sz w:val="22"/>
          <w:szCs w:val="24"/>
        </w:rPr>
      </w:pPr>
      <w:r w:rsidRPr="009F6635">
        <w:rPr>
          <w:rStyle w:val="22"/>
          <w:rFonts w:ascii="Arial" w:hAnsi="Arial" w:cs="Arial"/>
          <w:sz w:val="22"/>
          <w:szCs w:val="24"/>
        </w:rPr>
        <w:t>-документов, подтверждающих факт погашения ценных бумаг эмитентом;</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-уведомления реестродержателя о проведенной операции погашения (аннулирования) ценных бумаг на лицевом счете Депозитария либо отчета о совершенной операции погашения (аннулирования) по счету депо</w:t>
      </w:r>
      <w:r w:rsidR="00796A40" w:rsidRPr="009F6635">
        <w:rPr>
          <w:rFonts w:ascii="Arial" w:hAnsi="Arial" w:cs="Arial"/>
          <w:sz w:val="22"/>
          <w:szCs w:val="24"/>
        </w:rPr>
        <w:t xml:space="preserve"> номинального держателя</w:t>
      </w:r>
      <w:r w:rsidRPr="009F6635">
        <w:rPr>
          <w:rFonts w:ascii="Arial" w:hAnsi="Arial" w:cs="Arial"/>
          <w:sz w:val="22"/>
          <w:szCs w:val="24"/>
        </w:rPr>
        <w:t xml:space="preserve"> Депозитария в другом депозитарии</w:t>
      </w:r>
      <w:r w:rsidR="007333B5" w:rsidRPr="009F6635">
        <w:rPr>
          <w:rFonts w:ascii="Arial" w:hAnsi="Arial" w:cs="Arial"/>
          <w:sz w:val="22"/>
          <w:szCs w:val="24"/>
        </w:rPr>
        <w:t xml:space="preserve"> либо документа, подтверждающего проведение операции погашения (аннулирования) по счету лица, действующего в интересах других лиц, открытому Депозитарию в иностранной организации</w:t>
      </w:r>
      <w:r w:rsidRPr="009F6635">
        <w:rPr>
          <w:rFonts w:ascii="Arial" w:hAnsi="Arial" w:cs="Arial"/>
          <w:sz w:val="22"/>
          <w:szCs w:val="24"/>
        </w:rPr>
        <w:t>;</w:t>
      </w:r>
    </w:p>
    <w:p w:rsidR="00CA1C43" w:rsidRPr="009F6635" w:rsidRDefault="00CA1C43" w:rsidP="00E62C62">
      <w:pPr>
        <w:ind w:firstLine="709"/>
        <w:jc w:val="both"/>
        <w:rPr>
          <w:rStyle w:val="22"/>
          <w:rFonts w:ascii="Arial" w:hAnsi="Arial" w:cs="Arial"/>
          <w:sz w:val="22"/>
          <w:szCs w:val="24"/>
        </w:rPr>
      </w:pPr>
      <w:r w:rsidRPr="009F6635">
        <w:rPr>
          <w:rStyle w:val="22"/>
          <w:rFonts w:ascii="Arial" w:hAnsi="Arial" w:cs="Arial"/>
          <w:sz w:val="22"/>
          <w:szCs w:val="24"/>
        </w:rPr>
        <w:t>-поручения</w:t>
      </w:r>
      <w:r w:rsidRPr="009F6635">
        <w:rPr>
          <w:rStyle w:val="12"/>
          <w:rFonts w:ascii="Arial" w:hAnsi="Arial" w:cs="Arial"/>
          <w:sz w:val="22"/>
          <w:szCs w:val="24"/>
        </w:rPr>
        <w:t xml:space="preserve"> инициатора операции</w:t>
      </w:r>
      <w:r w:rsidRPr="009F6635">
        <w:rPr>
          <w:rStyle w:val="22"/>
          <w:rFonts w:ascii="Arial" w:hAnsi="Arial" w:cs="Arial"/>
          <w:sz w:val="22"/>
          <w:szCs w:val="24"/>
        </w:rPr>
        <w:t>.</w:t>
      </w:r>
    </w:p>
    <w:p w:rsidR="00CA1C43" w:rsidRPr="009F6635" w:rsidRDefault="00CA1C43" w:rsidP="00E62C62">
      <w:pPr>
        <w:jc w:val="both"/>
        <w:rPr>
          <w:rStyle w:val="12"/>
          <w:rFonts w:ascii="Arial" w:hAnsi="Arial" w:cs="Arial"/>
          <w:sz w:val="22"/>
          <w:szCs w:val="24"/>
        </w:rPr>
      </w:pPr>
      <w:r w:rsidRPr="009F6635">
        <w:rPr>
          <w:rStyle w:val="22"/>
          <w:rFonts w:ascii="Arial" w:hAnsi="Arial" w:cs="Arial"/>
          <w:i/>
          <w:sz w:val="22"/>
          <w:szCs w:val="24"/>
        </w:rPr>
        <w:t>Исходящие документы:</w:t>
      </w:r>
      <w:r w:rsidRPr="009F6635">
        <w:rPr>
          <w:rStyle w:val="12"/>
          <w:rFonts w:ascii="Arial" w:hAnsi="Arial" w:cs="Arial"/>
          <w:sz w:val="22"/>
          <w:szCs w:val="24"/>
        </w:rPr>
        <w:t xml:space="preserve"> </w:t>
      </w:r>
    </w:p>
    <w:p w:rsidR="00CA1C43" w:rsidRPr="009F6635" w:rsidRDefault="00CA1C43" w:rsidP="00E62C62">
      <w:pPr>
        <w:ind w:firstLine="709"/>
        <w:jc w:val="both"/>
        <w:rPr>
          <w:rStyle w:val="22"/>
          <w:rFonts w:ascii="Arial" w:hAnsi="Arial" w:cs="Arial"/>
          <w:b/>
          <w:sz w:val="22"/>
          <w:szCs w:val="24"/>
        </w:rPr>
      </w:pPr>
      <w:r w:rsidRPr="009F6635">
        <w:rPr>
          <w:rStyle w:val="12"/>
          <w:rFonts w:ascii="Arial" w:hAnsi="Arial" w:cs="Arial"/>
          <w:sz w:val="22"/>
          <w:szCs w:val="24"/>
        </w:rPr>
        <w:t>11.4.2.3.</w:t>
      </w:r>
      <w:r w:rsidR="00AD2419">
        <w:rPr>
          <w:rStyle w:val="12"/>
          <w:rFonts w:ascii="Arial" w:hAnsi="Arial" w:cs="Arial"/>
          <w:sz w:val="22"/>
          <w:szCs w:val="24"/>
        </w:rPr>
        <w:t xml:space="preserve"> </w:t>
      </w:r>
      <w:r w:rsidRPr="009F6635">
        <w:rPr>
          <w:rStyle w:val="12"/>
          <w:rFonts w:ascii="Arial" w:hAnsi="Arial" w:cs="Arial"/>
          <w:sz w:val="22"/>
          <w:szCs w:val="24"/>
        </w:rPr>
        <w:t xml:space="preserve">Завершением </w:t>
      </w:r>
      <w:r w:rsidRPr="009F6635">
        <w:rPr>
          <w:rFonts w:ascii="Arial" w:hAnsi="Arial" w:cs="Arial"/>
          <w:sz w:val="22"/>
          <w:szCs w:val="24"/>
        </w:rPr>
        <w:t xml:space="preserve">операции по </w:t>
      </w:r>
      <w:r w:rsidRPr="009F6635">
        <w:rPr>
          <w:rStyle w:val="22"/>
          <w:rFonts w:ascii="Arial" w:hAnsi="Arial" w:cs="Arial"/>
          <w:sz w:val="22"/>
          <w:szCs w:val="24"/>
        </w:rPr>
        <w:t xml:space="preserve">погашению (аннулированию) </w:t>
      </w:r>
      <w:r w:rsidRPr="009F6635">
        <w:rPr>
          <w:rFonts w:ascii="Arial" w:hAnsi="Arial" w:cs="Arial"/>
          <w:sz w:val="22"/>
          <w:szCs w:val="24"/>
        </w:rPr>
        <w:t xml:space="preserve">является передача </w:t>
      </w:r>
      <w:r w:rsidR="00AD2419">
        <w:rPr>
          <w:rFonts w:ascii="Arial" w:hAnsi="Arial" w:cs="Arial"/>
          <w:sz w:val="22"/>
          <w:szCs w:val="24"/>
        </w:rPr>
        <w:t>Д</w:t>
      </w:r>
      <w:r w:rsidRPr="009F6635">
        <w:rPr>
          <w:rFonts w:ascii="Arial" w:hAnsi="Arial" w:cs="Arial"/>
          <w:sz w:val="22"/>
          <w:szCs w:val="24"/>
        </w:rPr>
        <w:t>епоненту отчета о совершенной операции</w:t>
      </w:r>
      <w:r w:rsidR="00AD2419">
        <w:rPr>
          <w:rFonts w:ascii="Arial" w:hAnsi="Arial" w:cs="Arial"/>
          <w:sz w:val="22"/>
          <w:szCs w:val="24"/>
        </w:rPr>
        <w:t xml:space="preserve"> </w:t>
      </w:r>
      <w:r w:rsidR="00AD2419">
        <w:rPr>
          <w:color w:val="000000"/>
          <w:sz w:val="22"/>
          <w:szCs w:val="22"/>
        </w:rPr>
        <w:t>(</w:t>
      </w:r>
      <w:r w:rsidR="00AD2419" w:rsidRPr="00D848F7">
        <w:rPr>
          <w:rFonts w:ascii="Arial" w:hAnsi="Arial" w:cs="Arial"/>
          <w:color w:val="000000"/>
          <w:sz w:val="22"/>
          <w:szCs w:val="22"/>
        </w:rPr>
        <w:t>приложение №</w:t>
      </w:r>
      <w:r w:rsidR="00AD2419">
        <w:rPr>
          <w:rFonts w:ascii="Arial" w:hAnsi="Arial" w:cs="Arial"/>
          <w:color w:val="000000"/>
          <w:sz w:val="22"/>
          <w:szCs w:val="22"/>
        </w:rPr>
        <w:t>17</w:t>
      </w:r>
      <w:r w:rsidR="00AD2419" w:rsidRPr="00D848F7">
        <w:rPr>
          <w:rFonts w:ascii="Arial" w:hAnsi="Arial" w:cs="Arial"/>
          <w:color w:val="000000"/>
          <w:sz w:val="22"/>
          <w:szCs w:val="22"/>
        </w:rPr>
        <w:t xml:space="preserve"> к настоящим Условиям</w:t>
      </w:r>
      <w:r w:rsidR="00AD2419" w:rsidRPr="00BA3B32">
        <w:rPr>
          <w:rFonts w:ascii="Arial" w:hAnsi="Arial" w:cs="Arial"/>
          <w:sz w:val="22"/>
          <w:szCs w:val="24"/>
        </w:rPr>
        <w:t>)</w:t>
      </w:r>
      <w:r w:rsidRPr="009F6635">
        <w:rPr>
          <w:rFonts w:ascii="Arial" w:hAnsi="Arial" w:cs="Arial"/>
          <w:sz w:val="22"/>
          <w:szCs w:val="24"/>
        </w:rPr>
        <w:t>.</w:t>
      </w:r>
    </w:p>
    <w:p w:rsidR="00CA1C43" w:rsidRPr="009F6635" w:rsidRDefault="00CA1C43" w:rsidP="00E62C62">
      <w:pPr>
        <w:jc w:val="both"/>
        <w:rPr>
          <w:rStyle w:val="22"/>
          <w:rFonts w:ascii="Arial" w:hAnsi="Arial" w:cs="Arial"/>
          <w:b/>
          <w:sz w:val="22"/>
          <w:szCs w:val="24"/>
        </w:rPr>
      </w:pPr>
    </w:p>
    <w:p w:rsidR="00CA1C43" w:rsidRPr="009F6635" w:rsidRDefault="00CA1C43" w:rsidP="00E62C62">
      <w:pPr>
        <w:ind w:firstLine="709"/>
        <w:jc w:val="both"/>
        <w:rPr>
          <w:rStyle w:val="22"/>
          <w:rFonts w:ascii="Arial" w:hAnsi="Arial" w:cs="Arial"/>
          <w:b/>
          <w:sz w:val="22"/>
          <w:szCs w:val="24"/>
        </w:rPr>
      </w:pPr>
      <w:r w:rsidRPr="009F6635">
        <w:rPr>
          <w:rStyle w:val="22"/>
          <w:rFonts w:ascii="Arial" w:hAnsi="Arial" w:cs="Arial"/>
          <w:sz w:val="22"/>
          <w:szCs w:val="24"/>
        </w:rPr>
        <w:t xml:space="preserve">11.4.3. </w:t>
      </w:r>
      <w:r w:rsidRPr="009F6635">
        <w:rPr>
          <w:rStyle w:val="22"/>
          <w:rFonts w:ascii="Arial" w:hAnsi="Arial" w:cs="Arial"/>
          <w:b/>
          <w:sz w:val="22"/>
          <w:szCs w:val="24"/>
        </w:rPr>
        <w:t>Дробление или консолидация ценных бумаг.</w:t>
      </w:r>
    </w:p>
    <w:p w:rsidR="00CA1C43" w:rsidRPr="009F6635" w:rsidRDefault="00CA1C43" w:rsidP="00E62C62">
      <w:pPr>
        <w:jc w:val="both"/>
        <w:rPr>
          <w:rStyle w:val="22"/>
          <w:rFonts w:ascii="Arial" w:hAnsi="Arial" w:cs="Arial"/>
          <w:sz w:val="22"/>
          <w:szCs w:val="24"/>
        </w:rPr>
      </w:pPr>
      <w:r w:rsidRPr="009F6635">
        <w:rPr>
          <w:rStyle w:val="22"/>
          <w:rFonts w:ascii="Arial" w:hAnsi="Arial" w:cs="Arial"/>
          <w:i/>
          <w:sz w:val="22"/>
          <w:szCs w:val="24"/>
        </w:rPr>
        <w:t xml:space="preserve">Содержание операции: </w:t>
      </w:r>
      <w:r w:rsidRPr="009F6635">
        <w:rPr>
          <w:rStyle w:val="22"/>
          <w:rFonts w:ascii="Arial" w:hAnsi="Arial" w:cs="Arial"/>
          <w:sz w:val="22"/>
          <w:szCs w:val="24"/>
        </w:rPr>
        <w:t xml:space="preserve">Операция дробления или консолидация ценных бумаг </w:t>
      </w:r>
      <w:r w:rsidRPr="009F6635">
        <w:rPr>
          <w:rFonts w:ascii="Arial" w:hAnsi="Arial" w:cs="Arial"/>
          <w:sz w:val="22"/>
          <w:szCs w:val="24"/>
        </w:rPr>
        <w:t>представляет собой</w:t>
      </w:r>
      <w:r w:rsidRPr="009F6635">
        <w:rPr>
          <w:rStyle w:val="22"/>
          <w:rFonts w:ascii="Arial" w:hAnsi="Arial" w:cs="Arial"/>
          <w:sz w:val="22"/>
          <w:szCs w:val="24"/>
        </w:rPr>
        <w:t xml:space="preserve"> </w:t>
      </w:r>
      <w:r w:rsidR="007333B5" w:rsidRPr="009F6635">
        <w:rPr>
          <w:rStyle w:val="22"/>
          <w:rFonts w:ascii="Arial" w:hAnsi="Arial" w:cs="Arial"/>
          <w:sz w:val="22"/>
          <w:szCs w:val="24"/>
        </w:rPr>
        <w:t xml:space="preserve">фиксацию </w:t>
      </w:r>
      <w:r w:rsidRPr="009F6635">
        <w:rPr>
          <w:rStyle w:val="22"/>
          <w:rFonts w:ascii="Arial" w:hAnsi="Arial" w:cs="Arial"/>
          <w:sz w:val="22"/>
          <w:szCs w:val="24"/>
        </w:rPr>
        <w:t>Депозитари</w:t>
      </w:r>
      <w:r w:rsidR="007333B5" w:rsidRPr="009F6635">
        <w:rPr>
          <w:rStyle w:val="22"/>
          <w:rFonts w:ascii="Arial" w:hAnsi="Arial" w:cs="Arial"/>
          <w:sz w:val="22"/>
          <w:szCs w:val="24"/>
        </w:rPr>
        <w:t>ем</w:t>
      </w:r>
      <w:r w:rsidRPr="009F6635">
        <w:rPr>
          <w:rStyle w:val="22"/>
          <w:rFonts w:ascii="Arial" w:hAnsi="Arial" w:cs="Arial"/>
          <w:sz w:val="22"/>
          <w:szCs w:val="24"/>
        </w:rPr>
        <w:t xml:space="preserve"> уменьшени</w:t>
      </w:r>
      <w:r w:rsidR="007333B5" w:rsidRPr="009F6635">
        <w:rPr>
          <w:rStyle w:val="22"/>
          <w:rFonts w:ascii="Arial" w:hAnsi="Arial" w:cs="Arial"/>
          <w:sz w:val="22"/>
          <w:szCs w:val="24"/>
        </w:rPr>
        <w:t>я</w:t>
      </w:r>
      <w:r w:rsidRPr="009F6635">
        <w:rPr>
          <w:rStyle w:val="22"/>
          <w:rFonts w:ascii="Arial" w:hAnsi="Arial" w:cs="Arial"/>
          <w:sz w:val="22"/>
          <w:szCs w:val="24"/>
        </w:rPr>
        <w:t xml:space="preserve"> (увеличени</w:t>
      </w:r>
      <w:r w:rsidR="007333B5" w:rsidRPr="009F6635">
        <w:rPr>
          <w:rStyle w:val="22"/>
          <w:rFonts w:ascii="Arial" w:hAnsi="Arial" w:cs="Arial"/>
          <w:sz w:val="22"/>
          <w:szCs w:val="24"/>
        </w:rPr>
        <w:t>я</w:t>
      </w:r>
      <w:r w:rsidRPr="009F6635">
        <w:rPr>
          <w:rStyle w:val="22"/>
          <w:rFonts w:ascii="Arial" w:hAnsi="Arial" w:cs="Arial"/>
          <w:sz w:val="22"/>
          <w:szCs w:val="24"/>
        </w:rPr>
        <w:t>) номинала ценных бумаг определенного выпуска ценных бумаг, при которой ценные бумаги этого выпуска конвертируются в соответствии с заданным коэффициентом в аналогичные ценные бумаги этого эмитента с новым номиналом.</w:t>
      </w:r>
    </w:p>
    <w:p w:rsidR="00CA1C43" w:rsidRPr="009F6635" w:rsidRDefault="00CA1C43" w:rsidP="00E62C62">
      <w:pPr>
        <w:ind w:firstLine="709"/>
        <w:jc w:val="both"/>
        <w:rPr>
          <w:rStyle w:val="22"/>
          <w:rFonts w:ascii="Arial" w:hAnsi="Arial" w:cs="Arial"/>
          <w:sz w:val="22"/>
          <w:szCs w:val="24"/>
        </w:rPr>
      </w:pPr>
      <w:r w:rsidRPr="009F6635">
        <w:rPr>
          <w:rStyle w:val="22"/>
          <w:rFonts w:ascii="Arial" w:hAnsi="Arial" w:cs="Arial"/>
          <w:sz w:val="22"/>
          <w:szCs w:val="24"/>
        </w:rPr>
        <w:t>11.4.3.1.</w:t>
      </w:r>
      <w:r w:rsidR="00AD2419">
        <w:rPr>
          <w:rStyle w:val="22"/>
          <w:rFonts w:ascii="Arial" w:hAnsi="Arial" w:cs="Arial"/>
          <w:sz w:val="22"/>
          <w:szCs w:val="24"/>
        </w:rPr>
        <w:t xml:space="preserve"> </w:t>
      </w:r>
      <w:r w:rsidRPr="009F6635">
        <w:rPr>
          <w:rStyle w:val="22"/>
          <w:rFonts w:ascii="Arial" w:hAnsi="Arial" w:cs="Arial"/>
          <w:sz w:val="22"/>
          <w:szCs w:val="24"/>
        </w:rPr>
        <w:t>Депозитарий вносит изменения в записи по счетам депо в строгом соответствии с решением о дроблении или консолидации и зарегистрированным надлежащим образом решением о новом выпуске ценных бумаг (проспектом эмиссии) эмитента.</w:t>
      </w:r>
    </w:p>
    <w:p w:rsidR="00CA1C43" w:rsidRPr="009F6635" w:rsidRDefault="00CA1C43" w:rsidP="00E62C62">
      <w:pPr>
        <w:pStyle w:val="21"/>
        <w:spacing w:line="240" w:lineRule="auto"/>
        <w:rPr>
          <w:rStyle w:val="22"/>
          <w:rFonts w:ascii="Arial" w:hAnsi="Arial" w:cs="Arial"/>
          <w:sz w:val="22"/>
          <w:szCs w:val="24"/>
        </w:rPr>
      </w:pPr>
      <w:r w:rsidRPr="009F6635">
        <w:rPr>
          <w:rStyle w:val="22"/>
          <w:rFonts w:ascii="Arial" w:hAnsi="Arial" w:cs="Arial"/>
          <w:sz w:val="22"/>
          <w:szCs w:val="24"/>
        </w:rPr>
        <w:t>11.4.3.2.</w:t>
      </w:r>
      <w:r w:rsidR="00AD2419">
        <w:rPr>
          <w:rStyle w:val="22"/>
          <w:rFonts w:ascii="Arial" w:hAnsi="Arial" w:cs="Arial"/>
          <w:sz w:val="22"/>
          <w:szCs w:val="24"/>
        </w:rPr>
        <w:t xml:space="preserve"> </w:t>
      </w:r>
      <w:r w:rsidRPr="009F6635">
        <w:rPr>
          <w:rStyle w:val="22"/>
          <w:rFonts w:ascii="Arial" w:hAnsi="Arial" w:cs="Arial"/>
          <w:sz w:val="22"/>
          <w:szCs w:val="24"/>
        </w:rPr>
        <w:t>Депозитарий вносит записи по счетам депо, отражающие изменения, произошедшие в результате дробления или консолидации ценных бумаг, в сроки, определенные решением эмитента.</w:t>
      </w:r>
    </w:p>
    <w:p w:rsidR="00CA1C43" w:rsidRPr="009F6635" w:rsidRDefault="00CA1C43" w:rsidP="00E62C62">
      <w:pPr>
        <w:jc w:val="both"/>
        <w:rPr>
          <w:rStyle w:val="22"/>
          <w:rFonts w:ascii="Arial" w:hAnsi="Arial" w:cs="Arial"/>
          <w:sz w:val="22"/>
          <w:szCs w:val="24"/>
        </w:rPr>
      </w:pPr>
      <w:r w:rsidRPr="009F6635">
        <w:rPr>
          <w:rStyle w:val="22"/>
          <w:rFonts w:ascii="Arial" w:hAnsi="Arial" w:cs="Arial"/>
          <w:i/>
          <w:sz w:val="22"/>
          <w:szCs w:val="24"/>
        </w:rPr>
        <w:t>Основание для операции:</w:t>
      </w:r>
      <w:r w:rsidRPr="009F6635">
        <w:rPr>
          <w:rStyle w:val="22"/>
          <w:rFonts w:ascii="Arial" w:hAnsi="Arial" w:cs="Arial"/>
          <w:sz w:val="22"/>
          <w:szCs w:val="24"/>
        </w:rPr>
        <w:t xml:space="preserve"> </w:t>
      </w:r>
    </w:p>
    <w:p w:rsidR="00CA1C43" w:rsidRPr="009F6635" w:rsidRDefault="00CA1C43" w:rsidP="00E62C62">
      <w:pPr>
        <w:ind w:firstLine="720"/>
        <w:jc w:val="both"/>
        <w:rPr>
          <w:rStyle w:val="22"/>
          <w:rFonts w:ascii="Arial" w:hAnsi="Arial" w:cs="Arial"/>
          <w:sz w:val="22"/>
          <w:szCs w:val="24"/>
        </w:rPr>
      </w:pPr>
      <w:r w:rsidRPr="009F6635">
        <w:rPr>
          <w:rStyle w:val="22"/>
          <w:rFonts w:ascii="Arial" w:hAnsi="Arial" w:cs="Arial"/>
          <w:sz w:val="22"/>
          <w:szCs w:val="24"/>
        </w:rPr>
        <w:t>11.4.3.3.</w:t>
      </w:r>
      <w:r w:rsidR="00AD2419">
        <w:rPr>
          <w:rStyle w:val="22"/>
          <w:rFonts w:ascii="Arial" w:hAnsi="Arial" w:cs="Arial"/>
          <w:sz w:val="22"/>
          <w:szCs w:val="24"/>
        </w:rPr>
        <w:t xml:space="preserve"> </w:t>
      </w:r>
      <w:r w:rsidRPr="009F6635">
        <w:rPr>
          <w:rStyle w:val="22"/>
          <w:rFonts w:ascii="Arial" w:hAnsi="Arial" w:cs="Arial"/>
          <w:sz w:val="22"/>
          <w:szCs w:val="24"/>
        </w:rPr>
        <w:t>Операция дробления или консолидация осуществляется на основании:</w:t>
      </w:r>
    </w:p>
    <w:p w:rsidR="00CA1C43" w:rsidRPr="009F6635" w:rsidRDefault="00CA1C43" w:rsidP="00E62C62">
      <w:pPr>
        <w:ind w:firstLine="709"/>
        <w:jc w:val="both"/>
        <w:rPr>
          <w:rStyle w:val="22"/>
          <w:rFonts w:ascii="Arial" w:hAnsi="Arial" w:cs="Arial"/>
          <w:sz w:val="22"/>
          <w:szCs w:val="24"/>
        </w:rPr>
      </w:pPr>
      <w:r w:rsidRPr="009F6635">
        <w:rPr>
          <w:rStyle w:val="22"/>
          <w:rFonts w:ascii="Arial" w:hAnsi="Arial" w:cs="Arial"/>
          <w:sz w:val="22"/>
          <w:szCs w:val="24"/>
        </w:rPr>
        <w:t>-решения эмитента;</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-уведомления реестродержателя о проведенной операции дробления или консолидации ценных бумаг на лицевом счете номинального держателя Депозитария либо отчета о совершенной операции дробления или консолидации по счету депо</w:t>
      </w:r>
      <w:r w:rsidR="00796A40" w:rsidRPr="009F6635">
        <w:rPr>
          <w:rFonts w:ascii="Arial" w:hAnsi="Arial" w:cs="Arial"/>
        </w:rPr>
        <w:t xml:space="preserve"> </w:t>
      </w:r>
      <w:r w:rsidR="00796A40" w:rsidRPr="009F6635">
        <w:rPr>
          <w:rFonts w:ascii="Arial" w:hAnsi="Arial" w:cs="Arial"/>
          <w:sz w:val="22"/>
          <w:szCs w:val="24"/>
        </w:rPr>
        <w:t>номинального держателя</w:t>
      </w:r>
      <w:r w:rsidRPr="009F6635">
        <w:rPr>
          <w:rFonts w:ascii="Arial" w:hAnsi="Arial" w:cs="Arial"/>
          <w:sz w:val="22"/>
          <w:szCs w:val="24"/>
        </w:rPr>
        <w:t xml:space="preserve"> Депозитария в другом депозитарии</w:t>
      </w:r>
      <w:r w:rsidR="007333B5" w:rsidRPr="009F6635">
        <w:rPr>
          <w:rFonts w:ascii="Arial" w:hAnsi="Arial" w:cs="Arial"/>
          <w:sz w:val="22"/>
          <w:szCs w:val="24"/>
        </w:rPr>
        <w:t xml:space="preserve"> либо документа, подтверждающего проведение операции дробления или консолидации по счету лица, действующего в интересах других лиц, открытому Депозитарию в иностранной организации</w:t>
      </w:r>
      <w:r w:rsidRPr="009F6635">
        <w:rPr>
          <w:rFonts w:ascii="Arial" w:hAnsi="Arial" w:cs="Arial"/>
          <w:sz w:val="22"/>
          <w:szCs w:val="24"/>
        </w:rPr>
        <w:t>;</w:t>
      </w:r>
    </w:p>
    <w:p w:rsidR="00CA1C43" w:rsidRPr="009F6635" w:rsidRDefault="00CA1C43" w:rsidP="00E62C62">
      <w:pPr>
        <w:ind w:firstLine="709"/>
        <w:jc w:val="both"/>
        <w:rPr>
          <w:rStyle w:val="22"/>
          <w:rFonts w:ascii="Arial" w:hAnsi="Arial" w:cs="Arial"/>
          <w:sz w:val="22"/>
          <w:szCs w:val="24"/>
        </w:rPr>
      </w:pPr>
      <w:r w:rsidRPr="009F6635">
        <w:rPr>
          <w:rStyle w:val="22"/>
          <w:rFonts w:ascii="Arial" w:hAnsi="Arial" w:cs="Arial"/>
          <w:sz w:val="22"/>
          <w:szCs w:val="24"/>
        </w:rPr>
        <w:t>-поручения</w:t>
      </w:r>
      <w:r w:rsidRPr="009F6635">
        <w:rPr>
          <w:rFonts w:ascii="Arial" w:hAnsi="Arial" w:cs="Arial"/>
          <w:sz w:val="22"/>
          <w:szCs w:val="24"/>
        </w:rPr>
        <w:t xml:space="preserve"> инициатора операции</w:t>
      </w:r>
      <w:r w:rsidRPr="009F6635">
        <w:rPr>
          <w:rStyle w:val="22"/>
          <w:rFonts w:ascii="Arial" w:hAnsi="Arial" w:cs="Arial"/>
          <w:sz w:val="22"/>
          <w:szCs w:val="24"/>
        </w:rPr>
        <w:t>.</w:t>
      </w:r>
    </w:p>
    <w:p w:rsidR="00CA1C43" w:rsidRPr="009F6635" w:rsidRDefault="00CA1C43" w:rsidP="00E62C62">
      <w:pPr>
        <w:ind w:firstLine="709"/>
        <w:jc w:val="both"/>
        <w:rPr>
          <w:rStyle w:val="22"/>
          <w:rFonts w:ascii="Arial" w:hAnsi="Arial" w:cs="Arial"/>
          <w:sz w:val="22"/>
          <w:szCs w:val="24"/>
        </w:rPr>
      </w:pPr>
      <w:r w:rsidRPr="009F6635">
        <w:rPr>
          <w:rStyle w:val="22"/>
          <w:rFonts w:ascii="Arial" w:hAnsi="Arial" w:cs="Arial"/>
          <w:sz w:val="22"/>
          <w:szCs w:val="24"/>
        </w:rPr>
        <w:t>Операция дробления или консолидация  исполняется Депозитарием в сроки, определенные решением эмитента либо в течение трех дней с момента получения всех необходимых документов от реестродержателя либо другого депозитария</w:t>
      </w:r>
      <w:r w:rsidR="007333B5" w:rsidRPr="009F6635">
        <w:rPr>
          <w:rStyle w:val="22"/>
          <w:rFonts w:ascii="Arial" w:hAnsi="Arial" w:cs="Arial"/>
          <w:sz w:val="22"/>
          <w:szCs w:val="24"/>
        </w:rPr>
        <w:t xml:space="preserve"> либо иностранной организации</w:t>
      </w:r>
      <w:r w:rsidRPr="009F6635">
        <w:rPr>
          <w:rStyle w:val="22"/>
          <w:rFonts w:ascii="Arial" w:hAnsi="Arial" w:cs="Arial"/>
          <w:sz w:val="22"/>
          <w:szCs w:val="24"/>
        </w:rPr>
        <w:t>.</w:t>
      </w:r>
    </w:p>
    <w:p w:rsidR="00CA1C43" w:rsidRPr="009F6635" w:rsidRDefault="00CA1C43" w:rsidP="00E62C62">
      <w:pPr>
        <w:jc w:val="both"/>
        <w:rPr>
          <w:rStyle w:val="12"/>
          <w:rFonts w:ascii="Arial" w:hAnsi="Arial" w:cs="Arial"/>
          <w:sz w:val="22"/>
          <w:szCs w:val="24"/>
        </w:rPr>
      </w:pPr>
      <w:r w:rsidRPr="009F6635">
        <w:rPr>
          <w:rStyle w:val="22"/>
          <w:rFonts w:ascii="Arial" w:hAnsi="Arial" w:cs="Arial"/>
          <w:i/>
          <w:sz w:val="22"/>
          <w:szCs w:val="24"/>
        </w:rPr>
        <w:t>Исходящие документы:</w:t>
      </w:r>
      <w:r w:rsidRPr="009F6635">
        <w:rPr>
          <w:rStyle w:val="12"/>
          <w:rFonts w:ascii="Arial" w:hAnsi="Arial" w:cs="Arial"/>
          <w:sz w:val="22"/>
          <w:szCs w:val="24"/>
        </w:rPr>
        <w:t xml:space="preserve"> </w:t>
      </w:r>
    </w:p>
    <w:p w:rsidR="00CA1C43" w:rsidRPr="009F6635" w:rsidRDefault="00CA1C43" w:rsidP="00E62C62">
      <w:pPr>
        <w:ind w:firstLine="709"/>
        <w:jc w:val="both"/>
        <w:rPr>
          <w:rStyle w:val="22"/>
          <w:rFonts w:ascii="Arial" w:hAnsi="Arial" w:cs="Arial"/>
          <w:b/>
          <w:sz w:val="22"/>
          <w:szCs w:val="24"/>
        </w:rPr>
      </w:pPr>
      <w:r w:rsidRPr="009F6635">
        <w:rPr>
          <w:rStyle w:val="12"/>
          <w:rFonts w:ascii="Arial" w:hAnsi="Arial" w:cs="Arial"/>
          <w:sz w:val="22"/>
          <w:szCs w:val="24"/>
        </w:rPr>
        <w:t>11.4.3.4.</w:t>
      </w:r>
      <w:r w:rsidR="00AD2419">
        <w:rPr>
          <w:rStyle w:val="12"/>
          <w:rFonts w:ascii="Arial" w:hAnsi="Arial" w:cs="Arial"/>
          <w:sz w:val="22"/>
          <w:szCs w:val="24"/>
        </w:rPr>
        <w:t xml:space="preserve"> </w:t>
      </w:r>
      <w:r w:rsidRPr="009F6635">
        <w:rPr>
          <w:rStyle w:val="12"/>
          <w:rFonts w:ascii="Arial" w:hAnsi="Arial" w:cs="Arial"/>
          <w:sz w:val="22"/>
          <w:szCs w:val="24"/>
        </w:rPr>
        <w:t xml:space="preserve">Завершением </w:t>
      </w:r>
      <w:r w:rsidRPr="009F6635">
        <w:rPr>
          <w:rFonts w:ascii="Arial" w:hAnsi="Arial" w:cs="Arial"/>
          <w:sz w:val="22"/>
          <w:szCs w:val="24"/>
        </w:rPr>
        <w:t>операции по дроблению или консолидации является передача депоненту отчета о совершенной операции</w:t>
      </w:r>
      <w:r w:rsidR="00AD2419">
        <w:rPr>
          <w:rFonts w:ascii="Arial" w:hAnsi="Arial" w:cs="Arial"/>
          <w:sz w:val="22"/>
          <w:szCs w:val="24"/>
        </w:rPr>
        <w:t xml:space="preserve"> </w:t>
      </w:r>
      <w:r w:rsidR="00AD2419">
        <w:rPr>
          <w:color w:val="000000"/>
          <w:sz w:val="22"/>
          <w:szCs w:val="22"/>
        </w:rPr>
        <w:t>(</w:t>
      </w:r>
      <w:r w:rsidR="00AD2419" w:rsidRPr="00D848F7">
        <w:rPr>
          <w:rFonts w:ascii="Arial" w:hAnsi="Arial" w:cs="Arial"/>
          <w:color w:val="000000"/>
          <w:sz w:val="22"/>
          <w:szCs w:val="22"/>
        </w:rPr>
        <w:t>приложение №</w:t>
      </w:r>
      <w:r w:rsidR="00AD2419">
        <w:rPr>
          <w:rFonts w:ascii="Arial" w:hAnsi="Arial" w:cs="Arial"/>
          <w:color w:val="000000"/>
          <w:sz w:val="22"/>
          <w:szCs w:val="22"/>
        </w:rPr>
        <w:t>17</w:t>
      </w:r>
      <w:r w:rsidR="00AD2419" w:rsidRPr="00D848F7">
        <w:rPr>
          <w:rFonts w:ascii="Arial" w:hAnsi="Arial" w:cs="Arial"/>
          <w:color w:val="000000"/>
          <w:sz w:val="22"/>
          <w:szCs w:val="22"/>
        </w:rPr>
        <w:t xml:space="preserve"> к настоящим Условиям</w:t>
      </w:r>
      <w:r w:rsidR="00AD2419" w:rsidRPr="00BA3B32">
        <w:rPr>
          <w:rFonts w:ascii="Arial" w:hAnsi="Arial" w:cs="Arial"/>
          <w:sz w:val="22"/>
          <w:szCs w:val="24"/>
        </w:rPr>
        <w:t>)</w:t>
      </w:r>
      <w:r w:rsidRPr="009F6635">
        <w:rPr>
          <w:rFonts w:ascii="Arial" w:hAnsi="Arial" w:cs="Arial"/>
          <w:sz w:val="22"/>
          <w:szCs w:val="24"/>
        </w:rPr>
        <w:t>.</w:t>
      </w:r>
    </w:p>
    <w:p w:rsidR="00CA1C43" w:rsidRPr="009F6635" w:rsidRDefault="00CA1C43" w:rsidP="00E62C62">
      <w:pPr>
        <w:jc w:val="both"/>
        <w:rPr>
          <w:rStyle w:val="22"/>
          <w:rFonts w:ascii="Arial" w:hAnsi="Arial" w:cs="Arial"/>
          <w:sz w:val="22"/>
          <w:szCs w:val="24"/>
        </w:rPr>
      </w:pPr>
    </w:p>
    <w:p w:rsidR="00CA1C43" w:rsidRPr="009F6635" w:rsidRDefault="00CA1C43" w:rsidP="00E62C62">
      <w:pPr>
        <w:ind w:firstLine="709"/>
        <w:jc w:val="both"/>
        <w:rPr>
          <w:rStyle w:val="22"/>
          <w:rFonts w:ascii="Arial" w:hAnsi="Arial" w:cs="Arial"/>
          <w:sz w:val="22"/>
          <w:szCs w:val="24"/>
        </w:rPr>
      </w:pPr>
      <w:r w:rsidRPr="009F6635">
        <w:rPr>
          <w:rStyle w:val="22"/>
          <w:rFonts w:ascii="Arial" w:hAnsi="Arial" w:cs="Arial"/>
          <w:sz w:val="22"/>
          <w:szCs w:val="24"/>
        </w:rPr>
        <w:t xml:space="preserve">11.4.4. </w:t>
      </w:r>
      <w:r w:rsidRPr="009F6635">
        <w:rPr>
          <w:rStyle w:val="22"/>
          <w:rFonts w:ascii="Arial" w:hAnsi="Arial" w:cs="Arial"/>
          <w:b/>
          <w:sz w:val="22"/>
          <w:szCs w:val="24"/>
        </w:rPr>
        <w:t>Начисление доходов ценными бумагам</w:t>
      </w:r>
      <w:r w:rsidRPr="009F6635">
        <w:rPr>
          <w:rStyle w:val="22"/>
          <w:rFonts w:ascii="Arial" w:hAnsi="Arial" w:cs="Arial"/>
          <w:sz w:val="22"/>
          <w:szCs w:val="24"/>
        </w:rPr>
        <w:t>.</w:t>
      </w:r>
    </w:p>
    <w:p w:rsidR="00CA1C43" w:rsidRPr="009F6635" w:rsidRDefault="00CA1C43" w:rsidP="00E62C62">
      <w:pPr>
        <w:jc w:val="both"/>
        <w:rPr>
          <w:rStyle w:val="22"/>
          <w:rFonts w:ascii="Arial" w:hAnsi="Arial" w:cs="Arial"/>
          <w:sz w:val="22"/>
          <w:szCs w:val="24"/>
        </w:rPr>
      </w:pPr>
      <w:r w:rsidRPr="009F6635">
        <w:rPr>
          <w:rStyle w:val="22"/>
          <w:rFonts w:ascii="Arial" w:hAnsi="Arial" w:cs="Arial"/>
          <w:i/>
          <w:sz w:val="22"/>
          <w:szCs w:val="24"/>
        </w:rPr>
        <w:t xml:space="preserve">Содержание операции: </w:t>
      </w:r>
      <w:r w:rsidRPr="009F6635">
        <w:rPr>
          <w:rStyle w:val="22"/>
          <w:rFonts w:ascii="Arial" w:hAnsi="Arial" w:cs="Arial"/>
          <w:sz w:val="22"/>
          <w:szCs w:val="24"/>
        </w:rPr>
        <w:t xml:space="preserve">Операция </w:t>
      </w:r>
      <w:r w:rsidRPr="009F6635">
        <w:rPr>
          <w:rFonts w:ascii="Arial" w:hAnsi="Arial" w:cs="Arial"/>
          <w:sz w:val="22"/>
          <w:szCs w:val="24"/>
        </w:rPr>
        <w:t>начисления доходов ценными бумагами представляет собой</w:t>
      </w:r>
      <w:r w:rsidRPr="009F6635">
        <w:rPr>
          <w:rStyle w:val="22"/>
          <w:rFonts w:ascii="Arial" w:hAnsi="Arial" w:cs="Arial"/>
          <w:sz w:val="22"/>
          <w:szCs w:val="24"/>
        </w:rPr>
        <w:t xml:space="preserve"> действие Депозитария в соответствие с решением эмитента по </w:t>
      </w:r>
      <w:r w:rsidRPr="009F6635">
        <w:rPr>
          <w:rFonts w:ascii="Arial" w:hAnsi="Arial" w:cs="Arial"/>
          <w:sz w:val="22"/>
          <w:szCs w:val="24"/>
        </w:rPr>
        <w:t>приему на учет ценных бумаг на счета депо, содержащие ценные бумаги, выплата доходов по которым происходит в виде тех или иных ценных бумаг.</w:t>
      </w:r>
    </w:p>
    <w:p w:rsidR="00CA1C43" w:rsidRPr="009F6635" w:rsidRDefault="00CA1C43" w:rsidP="00E62C62">
      <w:pPr>
        <w:ind w:firstLine="709"/>
        <w:jc w:val="both"/>
        <w:rPr>
          <w:rStyle w:val="22"/>
          <w:rFonts w:ascii="Arial" w:hAnsi="Arial" w:cs="Arial"/>
          <w:sz w:val="22"/>
          <w:szCs w:val="24"/>
        </w:rPr>
      </w:pPr>
      <w:r w:rsidRPr="009F6635">
        <w:rPr>
          <w:rStyle w:val="22"/>
          <w:rFonts w:ascii="Arial" w:hAnsi="Arial" w:cs="Arial"/>
          <w:sz w:val="22"/>
          <w:szCs w:val="24"/>
        </w:rPr>
        <w:t>11.4.4.1.</w:t>
      </w:r>
      <w:r w:rsidR="00AD2419">
        <w:rPr>
          <w:rStyle w:val="22"/>
          <w:rFonts w:ascii="Arial" w:hAnsi="Arial" w:cs="Arial"/>
          <w:sz w:val="22"/>
          <w:szCs w:val="24"/>
        </w:rPr>
        <w:t xml:space="preserve"> </w:t>
      </w:r>
      <w:r w:rsidRPr="009F6635">
        <w:rPr>
          <w:rFonts w:ascii="Arial" w:hAnsi="Arial" w:cs="Arial"/>
          <w:sz w:val="22"/>
          <w:szCs w:val="24"/>
        </w:rPr>
        <w:t xml:space="preserve">Депозитарий вносит изменения в записи по счетам депо в </w:t>
      </w:r>
      <w:r w:rsidR="008A1E2C" w:rsidRPr="009F6635">
        <w:rPr>
          <w:rFonts w:ascii="Arial" w:hAnsi="Arial" w:cs="Arial"/>
          <w:sz w:val="22"/>
          <w:szCs w:val="24"/>
        </w:rPr>
        <w:t xml:space="preserve">соответствии с решением </w:t>
      </w:r>
      <w:r w:rsidRPr="009F6635">
        <w:rPr>
          <w:rFonts w:ascii="Arial" w:hAnsi="Arial" w:cs="Arial"/>
          <w:sz w:val="22"/>
          <w:szCs w:val="24"/>
        </w:rPr>
        <w:t>эмитент</w:t>
      </w:r>
      <w:r w:rsidR="008A1E2C" w:rsidRPr="009F6635">
        <w:rPr>
          <w:rFonts w:ascii="Arial" w:hAnsi="Arial" w:cs="Arial"/>
          <w:sz w:val="22"/>
          <w:szCs w:val="24"/>
        </w:rPr>
        <w:t>а</w:t>
      </w:r>
      <w:r w:rsidRPr="009F6635">
        <w:rPr>
          <w:rFonts w:ascii="Arial" w:hAnsi="Arial" w:cs="Arial"/>
          <w:sz w:val="22"/>
          <w:szCs w:val="24"/>
        </w:rPr>
        <w:t xml:space="preserve"> о начислении доходов ценными бумагами.</w:t>
      </w:r>
    </w:p>
    <w:p w:rsidR="00CA1C43" w:rsidRPr="009F6635" w:rsidRDefault="00CA1C43" w:rsidP="00E62C62">
      <w:pPr>
        <w:jc w:val="both"/>
        <w:rPr>
          <w:rStyle w:val="22"/>
          <w:rFonts w:ascii="Arial" w:hAnsi="Arial" w:cs="Arial"/>
          <w:sz w:val="22"/>
          <w:szCs w:val="24"/>
        </w:rPr>
      </w:pPr>
      <w:r w:rsidRPr="009F6635">
        <w:rPr>
          <w:rStyle w:val="22"/>
          <w:rFonts w:ascii="Arial" w:hAnsi="Arial" w:cs="Arial"/>
          <w:i/>
          <w:sz w:val="22"/>
          <w:szCs w:val="24"/>
        </w:rPr>
        <w:t>Основание для операции:</w:t>
      </w:r>
      <w:r w:rsidRPr="009F6635">
        <w:rPr>
          <w:rStyle w:val="22"/>
          <w:rFonts w:ascii="Arial" w:hAnsi="Arial" w:cs="Arial"/>
          <w:sz w:val="22"/>
          <w:szCs w:val="24"/>
        </w:rPr>
        <w:t xml:space="preserve"> </w:t>
      </w:r>
    </w:p>
    <w:p w:rsidR="00CA1C43" w:rsidRPr="009F6635" w:rsidRDefault="00CA1C43" w:rsidP="00E62C62">
      <w:pPr>
        <w:ind w:firstLine="709"/>
        <w:jc w:val="both"/>
        <w:rPr>
          <w:rStyle w:val="22"/>
          <w:rFonts w:ascii="Arial" w:hAnsi="Arial" w:cs="Arial"/>
          <w:sz w:val="22"/>
          <w:szCs w:val="24"/>
        </w:rPr>
      </w:pPr>
      <w:r w:rsidRPr="009F6635">
        <w:rPr>
          <w:rStyle w:val="22"/>
          <w:rFonts w:ascii="Arial" w:hAnsi="Arial" w:cs="Arial"/>
          <w:sz w:val="22"/>
          <w:szCs w:val="24"/>
        </w:rPr>
        <w:t>11.4.4.2.</w:t>
      </w:r>
      <w:r w:rsidR="00AD2419">
        <w:rPr>
          <w:rStyle w:val="22"/>
          <w:rFonts w:ascii="Arial" w:hAnsi="Arial" w:cs="Arial"/>
          <w:sz w:val="22"/>
          <w:szCs w:val="24"/>
        </w:rPr>
        <w:t xml:space="preserve"> </w:t>
      </w:r>
      <w:r w:rsidRPr="009F6635">
        <w:rPr>
          <w:rStyle w:val="22"/>
          <w:rFonts w:ascii="Arial" w:hAnsi="Arial" w:cs="Arial"/>
          <w:sz w:val="22"/>
          <w:szCs w:val="24"/>
        </w:rPr>
        <w:t xml:space="preserve">Операция </w:t>
      </w:r>
      <w:r w:rsidRPr="009F6635">
        <w:rPr>
          <w:rFonts w:ascii="Arial" w:hAnsi="Arial" w:cs="Arial"/>
          <w:sz w:val="22"/>
          <w:szCs w:val="24"/>
        </w:rPr>
        <w:t>начисления доходов ценными бумагами</w:t>
      </w:r>
      <w:r w:rsidRPr="009F6635">
        <w:rPr>
          <w:rStyle w:val="22"/>
          <w:rFonts w:ascii="Arial" w:hAnsi="Arial" w:cs="Arial"/>
          <w:sz w:val="22"/>
          <w:szCs w:val="24"/>
        </w:rPr>
        <w:t xml:space="preserve"> осуществляется на основании:</w:t>
      </w:r>
    </w:p>
    <w:p w:rsidR="00CA1C43" w:rsidRPr="009F6635" w:rsidRDefault="00CA1C43" w:rsidP="00E62C62">
      <w:pPr>
        <w:ind w:firstLine="709"/>
        <w:jc w:val="both"/>
        <w:rPr>
          <w:rStyle w:val="22"/>
          <w:rFonts w:ascii="Arial" w:hAnsi="Arial" w:cs="Arial"/>
          <w:sz w:val="22"/>
          <w:szCs w:val="24"/>
        </w:rPr>
      </w:pPr>
      <w:r w:rsidRPr="009F6635">
        <w:rPr>
          <w:rStyle w:val="22"/>
          <w:rFonts w:ascii="Arial" w:hAnsi="Arial" w:cs="Arial"/>
          <w:sz w:val="22"/>
          <w:szCs w:val="24"/>
        </w:rPr>
        <w:t>-решения эмитента;</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-уведомления реестродержателя о проведенной операции начисления доходов ценными бумагами на лицевом счете номинального держателя Депозитария либо отчета о совершенной операции начисления доходов ценными бумагами по счету депо</w:t>
      </w:r>
      <w:r w:rsidR="00796A40" w:rsidRPr="009F6635">
        <w:rPr>
          <w:rFonts w:ascii="Arial" w:hAnsi="Arial" w:cs="Arial"/>
          <w:sz w:val="22"/>
          <w:szCs w:val="24"/>
        </w:rPr>
        <w:t xml:space="preserve"> номинального держателя</w:t>
      </w:r>
      <w:r w:rsidRPr="009F6635">
        <w:rPr>
          <w:rFonts w:ascii="Arial" w:hAnsi="Arial" w:cs="Arial"/>
          <w:sz w:val="22"/>
          <w:szCs w:val="24"/>
        </w:rPr>
        <w:t xml:space="preserve"> Депозитария в другом депозитарии</w:t>
      </w:r>
      <w:r w:rsidR="007333B5" w:rsidRPr="009F6635">
        <w:rPr>
          <w:rFonts w:ascii="Arial" w:hAnsi="Arial" w:cs="Arial"/>
          <w:sz w:val="22"/>
          <w:szCs w:val="24"/>
        </w:rPr>
        <w:t xml:space="preserve"> либо документа, подтверждающего проведение операции начисления доходов ценными бумагами по счету лица, действующего в интересах других лиц, открытому Депозитарию в иностранной организации</w:t>
      </w:r>
      <w:r w:rsidRPr="009F6635">
        <w:rPr>
          <w:rFonts w:ascii="Arial" w:hAnsi="Arial" w:cs="Arial"/>
          <w:sz w:val="22"/>
          <w:szCs w:val="24"/>
        </w:rPr>
        <w:t>;</w:t>
      </w:r>
    </w:p>
    <w:p w:rsidR="00CA1C43" w:rsidRPr="009F6635" w:rsidRDefault="00CA1C43" w:rsidP="00E62C62">
      <w:pPr>
        <w:ind w:firstLine="709"/>
        <w:jc w:val="both"/>
        <w:rPr>
          <w:rStyle w:val="22"/>
          <w:rFonts w:ascii="Arial" w:hAnsi="Arial" w:cs="Arial"/>
          <w:sz w:val="22"/>
          <w:szCs w:val="24"/>
        </w:rPr>
      </w:pPr>
      <w:r w:rsidRPr="009F6635">
        <w:rPr>
          <w:rStyle w:val="22"/>
          <w:rFonts w:ascii="Arial" w:hAnsi="Arial" w:cs="Arial"/>
          <w:sz w:val="22"/>
          <w:szCs w:val="24"/>
        </w:rPr>
        <w:t>-поручения</w:t>
      </w:r>
      <w:r w:rsidRPr="009F6635">
        <w:rPr>
          <w:rStyle w:val="12"/>
          <w:rFonts w:ascii="Arial" w:hAnsi="Arial" w:cs="Arial"/>
          <w:sz w:val="22"/>
          <w:szCs w:val="24"/>
        </w:rPr>
        <w:t xml:space="preserve"> инициатора операции</w:t>
      </w:r>
      <w:r w:rsidRPr="009F6635">
        <w:rPr>
          <w:rStyle w:val="22"/>
          <w:rFonts w:ascii="Arial" w:hAnsi="Arial" w:cs="Arial"/>
          <w:sz w:val="22"/>
          <w:szCs w:val="24"/>
        </w:rPr>
        <w:t>.</w:t>
      </w:r>
    </w:p>
    <w:p w:rsidR="00CA1C43" w:rsidRPr="009F6635" w:rsidRDefault="00CA1C43" w:rsidP="00E62C62">
      <w:pPr>
        <w:ind w:firstLine="709"/>
        <w:jc w:val="both"/>
        <w:rPr>
          <w:rStyle w:val="22"/>
          <w:rFonts w:ascii="Arial" w:hAnsi="Arial" w:cs="Arial"/>
          <w:sz w:val="22"/>
          <w:szCs w:val="24"/>
        </w:rPr>
      </w:pPr>
      <w:r w:rsidRPr="009F6635">
        <w:rPr>
          <w:rStyle w:val="22"/>
          <w:rFonts w:ascii="Arial" w:hAnsi="Arial" w:cs="Arial"/>
          <w:sz w:val="22"/>
          <w:szCs w:val="24"/>
        </w:rPr>
        <w:t xml:space="preserve">11.4.4.3. Операция </w:t>
      </w:r>
      <w:r w:rsidRPr="009F6635">
        <w:rPr>
          <w:rFonts w:ascii="Arial" w:hAnsi="Arial" w:cs="Arial"/>
          <w:sz w:val="22"/>
          <w:szCs w:val="24"/>
        </w:rPr>
        <w:t>начисления доходов ценными бумагами</w:t>
      </w:r>
      <w:r w:rsidRPr="009F6635">
        <w:rPr>
          <w:rStyle w:val="22"/>
          <w:rFonts w:ascii="Arial" w:hAnsi="Arial" w:cs="Arial"/>
          <w:sz w:val="22"/>
          <w:szCs w:val="24"/>
        </w:rPr>
        <w:t xml:space="preserve"> исполняется Депозитарием в сроки, определенные решением эмитента либо в течение трех дней с момента получения всех необходимых документов от реестродержателя</w:t>
      </w:r>
      <w:r w:rsidR="00AD2419">
        <w:rPr>
          <w:rStyle w:val="22"/>
          <w:rFonts w:ascii="Arial" w:hAnsi="Arial" w:cs="Arial"/>
          <w:sz w:val="22"/>
          <w:szCs w:val="24"/>
        </w:rPr>
        <w:t>,</w:t>
      </w:r>
      <w:r w:rsidRPr="009F6635">
        <w:rPr>
          <w:rStyle w:val="22"/>
          <w:rFonts w:ascii="Arial" w:hAnsi="Arial" w:cs="Arial"/>
          <w:sz w:val="22"/>
          <w:szCs w:val="24"/>
        </w:rPr>
        <w:t xml:space="preserve"> либо другого депозитария</w:t>
      </w:r>
      <w:r w:rsidR="00AD2419">
        <w:rPr>
          <w:rStyle w:val="22"/>
          <w:rFonts w:ascii="Arial" w:hAnsi="Arial" w:cs="Arial"/>
          <w:sz w:val="22"/>
          <w:szCs w:val="24"/>
        </w:rPr>
        <w:t>,</w:t>
      </w:r>
      <w:r w:rsidR="008A1E2C" w:rsidRPr="009F6635">
        <w:rPr>
          <w:rStyle w:val="22"/>
          <w:rFonts w:ascii="Arial" w:hAnsi="Arial" w:cs="Arial"/>
          <w:sz w:val="22"/>
          <w:szCs w:val="24"/>
        </w:rPr>
        <w:t xml:space="preserve"> либо иностранной организации</w:t>
      </w:r>
      <w:r w:rsidRPr="009F6635">
        <w:rPr>
          <w:rStyle w:val="22"/>
          <w:rFonts w:ascii="Arial" w:hAnsi="Arial" w:cs="Arial"/>
          <w:sz w:val="22"/>
          <w:szCs w:val="24"/>
        </w:rPr>
        <w:t>.</w:t>
      </w:r>
    </w:p>
    <w:p w:rsidR="00CA1C43" w:rsidRPr="009F6635" w:rsidRDefault="00CA1C43" w:rsidP="00E62C62">
      <w:pPr>
        <w:jc w:val="both"/>
        <w:rPr>
          <w:rStyle w:val="12"/>
          <w:rFonts w:ascii="Arial" w:hAnsi="Arial" w:cs="Arial"/>
          <w:sz w:val="22"/>
          <w:szCs w:val="24"/>
        </w:rPr>
      </w:pPr>
      <w:r w:rsidRPr="009F6635">
        <w:rPr>
          <w:rStyle w:val="22"/>
          <w:rFonts w:ascii="Arial" w:hAnsi="Arial" w:cs="Arial"/>
          <w:i/>
          <w:sz w:val="22"/>
          <w:szCs w:val="24"/>
        </w:rPr>
        <w:t>Исходящие документы:</w:t>
      </w:r>
      <w:r w:rsidRPr="009F6635">
        <w:rPr>
          <w:rStyle w:val="12"/>
          <w:rFonts w:ascii="Arial" w:hAnsi="Arial" w:cs="Arial"/>
          <w:sz w:val="22"/>
          <w:szCs w:val="24"/>
        </w:rPr>
        <w:t xml:space="preserve"> </w:t>
      </w:r>
    </w:p>
    <w:p w:rsidR="00CA1C43" w:rsidRPr="009F6635" w:rsidRDefault="00CA1C43" w:rsidP="00E62C62">
      <w:pPr>
        <w:ind w:firstLine="709"/>
        <w:jc w:val="both"/>
        <w:rPr>
          <w:rStyle w:val="22"/>
          <w:rFonts w:ascii="Arial" w:hAnsi="Arial" w:cs="Arial"/>
          <w:b/>
          <w:sz w:val="22"/>
          <w:szCs w:val="24"/>
        </w:rPr>
      </w:pPr>
      <w:r w:rsidRPr="009F6635">
        <w:rPr>
          <w:rStyle w:val="12"/>
          <w:rFonts w:ascii="Arial" w:hAnsi="Arial" w:cs="Arial"/>
          <w:sz w:val="22"/>
          <w:szCs w:val="24"/>
        </w:rPr>
        <w:t>11.4.4.4.</w:t>
      </w:r>
      <w:r w:rsidR="00EA512A">
        <w:rPr>
          <w:rStyle w:val="12"/>
          <w:rFonts w:ascii="Arial" w:hAnsi="Arial" w:cs="Arial"/>
          <w:sz w:val="22"/>
          <w:szCs w:val="24"/>
        </w:rPr>
        <w:t xml:space="preserve"> </w:t>
      </w:r>
      <w:r w:rsidRPr="009F6635">
        <w:rPr>
          <w:rStyle w:val="12"/>
          <w:rFonts w:ascii="Arial" w:hAnsi="Arial" w:cs="Arial"/>
          <w:sz w:val="22"/>
          <w:szCs w:val="24"/>
        </w:rPr>
        <w:t xml:space="preserve">Завершением </w:t>
      </w:r>
      <w:r w:rsidRPr="009F6635">
        <w:rPr>
          <w:rFonts w:ascii="Arial" w:hAnsi="Arial" w:cs="Arial"/>
          <w:sz w:val="22"/>
          <w:szCs w:val="24"/>
        </w:rPr>
        <w:t>операции по начислении доходов ценными бумагами является передача депоненту отчета о совершенной операции</w:t>
      </w:r>
      <w:r w:rsidR="00AD2419">
        <w:rPr>
          <w:rFonts w:ascii="Arial" w:hAnsi="Arial" w:cs="Arial"/>
          <w:sz w:val="22"/>
          <w:szCs w:val="24"/>
        </w:rPr>
        <w:t xml:space="preserve"> </w:t>
      </w:r>
      <w:r w:rsidR="00AD2419">
        <w:rPr>
          <w:color w:val="000000"/>
          <w:sz w:val="22"/>
          <w:szCs w:val="22"/>
        </w:rPr>
        <w:t>(</w:t>
      </w:r>
      <w:r w:rsidR="00AD2419" w:rsidRPr="00D848F7">
        <w:rPr>
          <w:rFonts w:ascii="Arial" w:hAnsi="Arial" w:cs="Arial"/>
          <w:color w:val="000000"/>
          <w:sz w:val="22"/>
          <w:szCs w:val="22"/>
        </w:rPr>
        <w:t>приложение №</w:t>
      </w:r>
      <w:r w:rsidR="00AD2419">
        <w:rPr>
          <w:rFonts w:ascii="Arial" w:hAnsi="Arial" w:cs="Arial"/>
          <w:color w:val="000000"/>
          <w:sz w:val="22"/>
          <w:szCs w:val="22"/>
        </w:rPr>
        <w:t>17</w:t>
      </w:r>
      <w:r w:rsidR="00AD2419" w:rsidRPr="00D848F7">
        <w:rPr>
          <w:rFonts w:ascii="Arial" w:hAnsi="Arial" w:cs="Arial"/>
          <w:color w:val="000000"/>
          <w:sz w:val="22"/>
          <w:szCs w:val="22"/>
        </w:rPr>
        <w:t xml:space="preserve"> к настоящим Условиям</w:t>
      </w:r>
      <w:r w:rsidR="00AD2419" w:rsidRPr="00BA3B32">
        <w:rPr>
          <w:rFonts w:ascii="Arial" w:hAnsi="Arial" w:cs="Arial"/>
          <w:sz w:val="22"/>
          <w:szCs w:val="24"/>
        </w:rPr>
        <w:t>)</w:t>
      </w:r>
      <w:r w:rsidRPr="009F6635">
        <w:rPr>
          <w:rFonts w:ascii="Arial" w:hAnsi="Arial" w:cs="Arial"/>
          <w:sz w:val="22"/>
          <w:szCs w:val="24"/>
        </w:rPr>
        <w:t>.</w:t>
      </w:r>
    </w:p>
    <w:p w:rsidR="00CA1C43" w:rsidRPr="009F6635" w:rsidRDefault="00CA1C43">
      <w:pPr>
        <w:pStyle w:val="2"/>
        <w:numPr>
          <w:ilvl w:val="0"/>
          <w:numId w:val="0"/>
        </w:numPr>
        <w:ind w:firstLine="709"/>
        <w:rPr>
          <w:rFonts w:ascii="Arial" w:hAnsi="Arial" w:cs="Arial"/>
        </w:rPr>
      </w:pPr>
      <w:bookmarkStart w:id="62" w:name="_Toc85020685"/>
      <w:bookmarkStart w:id="63" w:name="_Toc108242637"/>
      <w:bookmarkStart w:id="64" w:name="_Toc110678002"/>
      <w:bookmarkStart w:id="65" w:name="_Toc111524486"/>
    </w:p>
    <w:p w:rsidR="00CA1C43" w:rsidRPr="009F6635" w:rsidRDefault="00CA1C43" w:rsidP="00E62C62">
      <w:pPr>
        <w:ind w:firstLine="709"/>
        <w:jc w:val="both"/>
        <w:rPr>
          <w:rStyle w:val="22"/>
          <w:rFonts w:ascii="Arial" w:hAnsi="Arial" w:cs="Arial"/>
          <w:sz w:val="22"/>
          <w:szCs w:val="24"/>
        </w:rPr>
      </w:pPr>
      <w:bookmarkStart w:id="66" w:name="_Toc363397495"/>
      <w:r w:rsidRPr="009F6635">
        <w:rPr>
          <w:rStyle w:val="22"/>
          <w:rFonts w:ascii="Arial" w:hAnsi="Arial" w:cs="Arial"/>
          <w:sz w:val="22"/>
          <w:szCs w:val="24"/>
        </w:rPr>
        <w:t xml:space="preserve">11.4.5. </w:t>
      </w:r>
      <w:bookmarkEnd w:id="62"/>
      <w:bookmarkEnd w:id="63"/>
      <w:bookmarkEnd w:id="64"/>
      <w:bookmarkEnd w:id="65"/>
      <w:bookmarkEnd w:id="66"/>
      <w:r w:rsidR="00D037F5" w:rsidRPr="009F6635">
        <w:rPr>
          <w:rStyle w:val="22"/>
          <w:rFonts w:ascii="Arial" w:hAnsi="Arial" w:cs="Arial"/>
          <w:b/>
          <w:sz w:val="22"/>
          <w:szCs w:val="24"/>
        </w:rPr>
        <w:t>Объединение дополнительных выпусков ценных бумаг</w:t>
      </w:r>
      <w:r w:rsidR="00D037F5" w:rsidRPr="009F6635">
        <w:rPr>
          <w:rStyle w:val="22"/>
          <w:rFonts w:ascii="Arial" w:hAnsi="Arial" w:cs="Arial"/>
          <w:sz w:val="22"/>
          <w:szCs w:val="24"/>
        </w:rPr>
        <w:t>.</w:t>
      </w:r>
    </w:p>
    <w:p w:rsidR="00CA1C43" w:rsidRPr="009F6635" w:rsidRDefault="00CA1C43" w:rsidP="00E62C62">
      <w:pPr>
        <w:jc w:val="both"/>
        <w:rPr>
          <w:rFonts w:ascii="Arial" w:hAnsi="Arial" w:cs="Arial"/>
          <w:sz w:val="22"/>
          <w:szCs w:val="24"/>
        </w:rPr>
      </w:pPr>
      <w:r w:rsidRPr="009F6635">
        <w:rPr>
          <w:rStyle w:val="22"/>
          <w:rFonts w:ascii="Arial" w:hAnsi="Arial" w:cs="Arial"/>
          <w:i/>
          <w:sz w:val="22"/>
          <w:szCs w:val="24"/>
        </w:rPr>
        <w:t>Содержание операции:</w:t>
      </w:r>
      <w:r w:rsidRPr="009F6635">
        <w:rPr>
          <w:rFonts w:ascii="Arial" w:hAnsi="Arial" w:cs="Arial"/>
          <w:sz w:val="22"/>
          <w:szCs w:val="24"/>
        </w:rPr>
        <w:t xml:space="preserve"> отражение в учетных регистрах Депозитария объединения дополнительных выпусков эмиссионных ценных бумаг.</w:t>
      </w:r>
    </w:p>
    <w:p w:rsidR="00CA1C43" w:rsidRPr="009F6635" w:rsidRDefault="00D037F5" w:rsidP="00E62C62">
      <w:pPr>
        <w:ind w:firstLine="709"/>
        <w:jc w:val="both"/>
        <w:rPr>
          <w:rFonts w:ascii="Arial" w:hAnsi="Arial" w:cs="Arial"/>
          <w:sz w:val="22"/>
          <w:szCs w:val="24"/>
        </w:rPr>
      </w:pPr>
      <w:r w:rsidRPr="009F6635">
        <w:rPr>
          <w:rFonts w:ascii="Arial" w:hAnsi="Arial" w:cs="Arial"/>
          <w:sz w:val="22"/>
          <w:szCs w:val="24"/>
        </w:rPr>
        <w:t xml:space="preserve">11.4.5.1. </w:t>
      </w:r>
      <w:r w:rsidR="00CA1C43" w:rsidRPr="009F6635">
        <w:rPr>
          <w:rFonts w:ascii="Arial" w:hAnsi="Arial" w:cs="Arial"/>
          <w:sz w:val="22"/>
          <w:szCs w:val="24"/>
        </w:rPr>
        <w:t>Депозитарий обеспечивает после проведения операции объединения дополнительных выпусков эмиссионных ценных бумаг сохранение в системе депозитарного учета и на счетах депо Депонентов информации об учете ценных бумаг и операциях с ними до объединения выпусков.</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В случае если операция объединения дополнительных выпусков эмиссионных ценных бумаг проводится в отношении ценных бумаг, учитываемых по счету депо</w:t>
      </w:r>
      <w:r w:rsidR="00796A40" w:rsidRPr="009F6635">
        <w:rPr>
          <w:rFonts w:ascii="Arial" w:hAnsi="Arial" w:cs="Arial"/>
        </w:rPr>
        <w:t xml:space="preserve"> </w:t>
      </w:r>
      <w:r w:rsidR="00796A40" w:rsidRPr="009F6635">
        <w:rPr>
          <w:rFonts w:ascii="Arial" w:hAnsi="Arial" w:cs="Arial"/>
          <w:sz w:val="22"/>
          <w:szCs w:val="24"/>
        </w:rPr>
        <w:t>номинального держателя</w:t>
      </w:r>
      <w:r w:rsidRPr="009F6635">
        <w:rPr>
          <w:rFonts w:ascii="Arial" w:hAnsi="Arial" w:cs="Arial"/>
          <w:sz w:val="22"/>
          <w:szCs w:val="24"/>
        </w:rPr>
        <w:t xml:space="preserve"> Депонента, Депозитарий уведомляет Депонента об исполнении такой операции. Уведомление содержит:</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 полное наименование Депозитария, место нахождения, почтовый адрес, телефон, факс, электронный адрес;</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 полное наименование эмитента, объединение выпусков которого проведено;</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 индивидуальные номера (коды) объединяемых выпусков ценных бумаг и индивидуальный номер (код) объединенного выпуска;</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 количество ценных бумаг объединенного выпуска, учитываемых по счету депо</w:t>
      </w:r>
      <w:r w:rsidR="00796A40" w:rsidRPr="009F6635">
        <w:rPr>
          <w:rFonts w:ascii="Arial" w:hAnsi="Arial" w:cs="Arial"/>
        </w:rPr>
        <w:t xml:space="preserve"> </w:t>
      </w:r>
      <w:r w:rsidR="00796A40" w:rsidRPr="009F6635">
        <w:rPr>
          <w:rFonts w:ascii="Arial" w:hAnsi="Arial" w:cs="Arial"/>
          <w:sz w:val="22"/>
          <w:szCs w:val="24"/>
        </w:rPr>
        <w:t>номинального держателя</w:t>
      </w:r>
      <w:r w:rsidRPr="009F6635">
        <w:rPr>
          <w:rFonts w:ascii="Arial" w:hAnsi="Arial" w:cs="Arial"/>
          <w:sz w:val="22"/>
          <w:szCs w:val="24"/>
        </w:rPr>
        <w:t xml:space="preserve"> Депонента;</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 дату проведения операции объединения выпусков ценных бумаг эмитента;</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 подпись уполномоченного сотрудника и печать Депозитария.</w:t>
      </w:r>
    </w:p>
    <w:p w:rsidR="00CA1C43" w:rsidRPr="009F6635" w:rsidRDefault="00CA1C43" w:rsidP="00E62C62">
      <w:pPr>
        <w:ind w:firstLine="709"/>
        <w:jc w:val="both"/>
        <w:rPr>
          <w:rStyle w:val="22"/>
          <w:rFonts w:ascii="Arial" w:hAnsi="Arial" w:cs="Arial"/>
          <w:sz w:val="22"/>
          <w:szCs w:val="24"/>
        </w:rPr>
      </w:pPr>
      <w:r w:rsidRPr="009F6635">
        <w:rPr>
          <w:rStyle w:val="22"/>
          <w:rFonts w:ascii="Arial" w:hAnsi="Arial" w:cs="Arial"/>
          <w:sz w:val="22"/>
          <w:szCs w:val="24"/>
        </w:rPr>
        <w:t>- Операция по объединению дополнительных выпусков ценных бумаг исполняется Депозитарием в течение одного рабочего дня с момента получения всех необходимых документов от реестродержателя либо другого депозитария.</w:t>
      </w:r>
    </w:p>
    <w:p w:rsidR="00D037F5" w:rsidRPr="009F6635" w:rsidRDefault="00D037F5" w:rsidP="00E62C62">
      <w:pPr>
        <w:jc w:val="both"/>
        <w:rPr>
          <w:rStyle w:val="22"/>
          <w:rFonts w:ascii="Arial" w:hAnsi="Arial" w:cs="Arial"/>
          <w:sz w:val="22"/>
          <w:szCs w:val="24"/>
        </w:rPr>
      </w:pPr>
      <w:r w:rsidRPr="009F6635">
        <w:rPr>
          <w:rStyle w:val="22"/>
          <w:rFonts w:ascii="Arial" w:hAnsi="Arial" w:cs="Arial"/>
          <w:i/>
          <w:sz w:val="22"/>
          <w:szCs w:val="24"/>
        </w:rPr>
        <w:t>Основание для операции:</w:t>
      </w:r>
      <w:r w:rsidRPr="009F6635">
        <w:rPr>
          <w:rStyle w:val="22"/>
          <w:rFonts w:ascii="Arial" w:hAnsi="Arial" w:cs="Arial"/>
          <w:sz w:val="22"/>
          <w:szCs w:val="24"/>
        </w:rPr>
        <w:t xml:space="preserve"> </w:t>
      </w:r>
    </w:p>
    <w:p w:rsidR="00D037F5" w:rsidRPr="009F6635" w:rsidRDefault="00D037F5" w:rsidP="00E62C62">
      <w:pPr>
        <w:ind w:firstLine="709"/>
        <w:jc w:val="both"/>
        <w:rPr>
          <w:rFonts w:ascii="Arial" w:hAnsi="Arial" w:cs="Arial"/>
          <w:sz w:val="22"/>
          <w:szCs w:val="24"/>
        </w:rPr>
      </w:pPr>
      <w:r w:rsidRPr="009F6635">
        <w:rPr>
          <w:rFonts w:ascii="Arial" w:hAnsi="Arial" w:cs="Arial"/>
          <w:sz w:val="22"/>
          <w:szCs w:val="24"/>
        </w:rPr>
        <w:t>11.4.5.2.</w:t>
      </w:r>
      <w:r w:rsidR="008A1E2C" w:rsidRPr="009F6635">
        <w:rPr>
          <w:rFonts w:ascii="Arial" w:hAnsi="Arial" w:cs="Arial"/>
          <w:sz w:val="22"/>
          <w:szCs w:val="24"/>
        </w:rPr>
        <w:t xml:space="preserve"> </w:t>
      </w:r>
      <w:r w:rsidRPr="009F6635">
        <w:rPr>
          <w:rFonts w:ascii="Arial" w:hAnsi="Arial" w:cs="Arial"/>
          <w:sz w:val="22"/>
          <w:szCs w:val="24"/>
        </w:rPr>
        <w:t>Операция объединения дополнительных выпусков ценных бумаг осуществляется на основании:</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 поручени</w:t>
      </w:r>
      <w:r w:rsidR="008A1E2C" w:rsidRPr="009F6635">
        <w:rPr>
          <w:rFonts w:ascii="Arial" w:hAnsi="Arial" w:cs="Arial"/>
          <w:sz w:val="22"/>
          <w:szCs w:val="24"/>
        </w:rPr>
        <w:t>я инициатора</w:t>
      </w:r>
      <w:r w:rsidRPr="009F6635">
        <w:rPr>
          <w:rFonts w:ascii="Arial" w:hAnsi="Arial" w:cs="Arial"/>
          <w:sz w:val="22"/>
          <w:szCs w:val="24"/>
        </w:rPr>
        <w:t>.</w:t>
      </w:r>
    </w:p>
    <w:p w:rsidR="00CA1C43" w:rsidRPr="009F6635" w:rsidRDefault="00CA1C43" w:rsidP="00E62C62">
      <w:pPr>
        <w:ind w:firstLine="709"/>
        <w:jc w:val="both"/>
        <w:rPr>
          <w:rFonts w:ascii="Arial" w:hAnsi="Arial" w:cs="Arial"/>
          <w:sz w:val="18"/>
        </w:rPr>
      </w:pPr>
      <w:r w:rsidRPr="009F6635">
        <w:rPr>
          <w:rFonts w:ascii="Arial" w:hAnsi="Arial" w:cs="Arial"/>
          <w:sz w:val="22"/>
          <w:szCs w:val="24"/>
        </w:rPr>
        <w:t>-уведомлени</w:t>
      </w:r>
      <w:r w:rsidR="008A1E2C" w:rsidRPr="009F6635">
        <w:rPr>
          <w:rFonts w:ascii="Arial" w:hAnsi="Arial" w:cs="Arial"/>
          <w:sz w:val="22"/>
          <w:szCs w:val="24"/>
        </w:rPr>
        <w:t>я</w:t>
      </w:r>
      <w:r w:rsidRPr="009F6635">
        <w:rPr>
          <w:rFonts w:ascii="Arial" w:hAnsi="Arial" w:cs="Arial"/>
          <w:sz w:val="22"/>
          <w:szCs w:val="24"/>
        </w:rPr>
        <w:t xml:space="preserve"> регистратора или отчет</w:t>
      </w:r>
      <w:r w:rsidR="008A1E2C" w:rsidRPr="009F6635">
        <w:rPr>
          <w:rFonts w:ascii="Arial" w:hAnsi="Arial" w:cs="Arial"/>
          <w:sz w:val="22"/>
          <w:szCs w:val="24"/>
        </w:rPr>
        <w:t>а</w:t>
      </w:r>
      <w:r w:rsidRPr="009F6635">
        <w:rPr>
          <w:rFonts w:ascii="Arial" w:hAnsi="Arial" w:cs="Arial"/>
          <w:sz w:val="22"/>
          <w:szCs w:val="24"/>
        </w:rPr>
        <w:t xml:space="preserve"> вышестоящего депозитария о проведении операции объединения </w:t>
      </w:r>
      <w:r w:rsidR="008A1E2C" w:rsidRPr="009F6635">
        <w:rPr>
          <w:rFonts w:ascii="Arial" w:hAnsi="Arial" w:cs="Arial"/>
          <w:sz w:val="22"/>
          <w:szCs w:val="24"/>
        </w:rPr>
        <w:t xml:space="preserve">дополнительных </w:t>
      </w:r>
      <w:r w:rsidRPr="009F6635">
        <w:rPr>
          <w:rFonts w:ascii="Arial" w:hAnsi="Arial" w:cs="Arial"/>
          <w:sz w:val="22"/>
          <w:szCs w:val="24"/>
        </w:rPr>
        <w:t>выпусков ценных бумаг.</w:t>
      </w:r>
    </w:p>
    <w:p w:rsidR="00CA1C43" w:rsidRPr="009F6635" w:rsidRDefault="00CA1C43" w:rsidP="00E62C62">
      <w:pPr>
        <w:jc w:val="both"/>
        <w:rPr>
          <w:rStyle w:val="22"/>
          <w:rFonts w:ascii="Arial" w:hAnsi="Arial" w:cs="Arial"/>
          <w:i/>
          <w:sz w:val="22"/>
          <w:szCs w:val="24"/>
        </w:rPr>
      </w:pPr>
      <w:r w:rsidRPr="009F6635">
        <w:rPr>
          <w:rStyle w:val="22"/>
          <w:rFonts w:ascii="Arial" w:hAnsi="Arial" w:cs="Arial"/>
          <w:i/>
          <w:sz w:val="22"/>
          <w:szCs w:val="24"/>
        </w:rPr>
        <w:t>Исходящие документы:</w:t>
      </w:r>
    </w:p>
    <w:p w:rsidR="008A1E2C" w:rsidRPr="00EA512A" w:rsidRDefault="008A1E2C" w:rsidP="00E62C62">
      <w:pPr>
        <w:ind w:firstLine="709"/>
        <w:jc w:val="both"/>
        <w:rPr>
          <w:rStyle w:val="22"/>
          <w:rFonts w:ascii="Arial" w:hAnsi="Arial" w:cs="Arial"/>
          <w:b/>
          <w:sz w:val="22"/>
          <w:szCs w:val="24"/>
        </w:rPr>
      </w:pPr>
      <w:r w:rsidRPr="009F6635">
        <w:rPr>
          <w:rStyle w:val="12"/>
          <w:rFonts w:ascii="Arial" w:hAnsi="Arial" w:cs="Arial"/>
          <w:sz w:val="22"/>
          <w:szCs w:val="24"/>
        </w:rPr>
        <w:t xml:space="preserve">11.4.5.3. Завершением </w:t>
      </w:r>
      <w:r w:rsidRPr="009F6635">
        <w:rPr>
          <w:rFonts w:ascii="Arial" w:hAnsi="Arial" w:cs="Arial"/>
          <w:sz w:val="22"/>
          <w:szCs w:val="24"/>
        </w:rPr>
        <w:t>операции объединения дополнительных выпусков ценных бумаг является передача депоненту отчета о совершенной операции</w:t>
      </w:r>
      <w:r w:rsidR="00AD2419">
        <w:rPr>
          <w:rFonts w:ascii="Arial" w:hAnsi="Arial" w:cs="Arial"/>
          <w:sz w:val="22"/>
          <w:szCs w:val="24"/>
        </w:rPr>
        <w:t xml:space="preserve"> </w:t>
      </w:r>
      <w:r w:rsidR="00AD2419">
        <w:rPr>
          <w:color w:val="000000"/>
          <w:sz w:val="22"/>
          <w:szCs w:val="22"/>
        </w:rPr>
        <w:t>(</w:t>
      </w:r>
      <w:r w:rsidR="00AD2419" w:rsidRPr="00D848F7">
        <w:rPr>
          <w:rFonts w:ascii="Arial" w:hAnsi="Arial" w:cs="Arial"/>
          <w:color w:val="000000"/>
          <w:sz w:val="22"/>
          <w:szCs w:val="22"/>
        </w:rPr>
        <w:t>приложение №</w:t>
      </w:r>
      <w:r w:rsidR="00AD2419">
        <w:rPr>
          <w:rFonts w:ascii="Arial" w:hAnsi="Arial" w:cs="Arial"/>
          <w:color w:val="000000"/>
          <w:sz w:val="22"/>
          <w:szCs w:val="22"/>
        </w:rPr>
        <w:t>17</w:t>
      </w:r>
      <w:r w:rsidR="00AD2419" w:rsidRPr="00D848F7">
        <w:rPr>
          <w:rFonts w:ascii="Arial" w:hAnsi="Arial" w:cs="Arial"/>
          <w:color w:val="000000"/>
          <w:sz w:val="22"/>
          <w:szCs w:val="22"/>
        </w:rPr>
        <w:t xml:space="preserve"> к настоящим Условиям</w:t>
      </w:r>
      <w:r w:rsidR="00AD2419" w:rsidRPr="00BA3B32">
        <w:rPr>
          <w:rFonts w:ascii="Arial" w:hAnsi="Arial" w:cs="Arial"/>
          <w:sz w:val="22"/>
          <w:szCs w:val="24"/>
        </w:rPr>
        <w:t>)</w:t>
      </w:r>
      <w:r w:rsidRPr="009F6635">
        <w:rPr>
          <w:rFonts w:ascii="Arial" w:hAnsi="Arial" w:cs="Arial"/>
          <w:color w:val="C00000"/>
          <w:sz w:val="22"/>
          <w:szCs w:val="24"/>
        </w:rPr>
        <w:t xml:space="preserve"> </w:t>
      </w:r>
      <w:r w:rsidRPr="00EA512A">
        <w:rPr>
          <w:rFonts w:ascii="Arial" w:hAnsi="Arial" w:cs="Arial"/>
          <w:sz w:val="22"/>
          <w:szCs w:val="24"/>
        </w:rPr>
        <w:t>и в случаях установленных законодательством уведомления</w:t>
      </w:r>
      <w:r w:rsidRPr="00EA512A">
        <w:rPr>
          <w:rFonts w:ascii="Arial" w:hAnsi="Arial" w:cs="Arial"/>
        </w:rPr>
        <w:t xml:space="preserve"> </w:t>
      </w:r>
      <w:r w:rsidRPr="00EA512A">
        <w:rPr>
          <w:rFonts w:ascii="Arial" w:hAnsi="Arial" w:cs="Arial"/>
          <w:sz w:val="22"/>
          <w:szCs w:val="24"/>
        </w:rPr>
        <w:t>регистратору или вышестоящему депозитарию.</w:t>
      </w:r>
    </w:p>
    <w:p w:rsidR="00CA1C43" w:rsidRPr="009F6635" w:rsidRDefault="00CA1C43" w:rsidP="00E62C62">
      <w:pPr>
        <w:ind w:firstLine="284"/>
        <w:jc w:val="both"/>
        <w:rPr>
          <w:rFonts w:ascii="Arial" w:hAnsi="Arial" w:cs="Arial"/>
          <w:sz w:val="18"/>
        </w:rPr>
      </w:pPr>
    </w:p>
    <w:p w:rsidR="008A1E2C" w:rsidRPr="00D61F5D" w:rsidRDefault="00CA1C43" w:rsidP="00E62C62">
      <w:pPr>
        <w:ind w:firstLine="360"/>
        <w:jc w:val="both"/>
        <w:rPr>
          <w:rFonts w:ascii="Arial" w:hAnsi="Arial" w:cs="Arial"/>
          <w:sz w:val="22"/>
          <w:szCs w:val="24"/>
        </w:rPr>
      </w:pPr>
      <w:bookmarkStart w:id="67" w:name="_Toc85020686"/>
      <w:r w:rsidRPr="009F6635">
        <w:rPr>
          <w:rFonts w:ascii="Arial" w:hAnsi="Arial" w:cs="Arial"/>
          <w:sz w:val="22"/>
          <w:szCs w:val="24"/>
        </w:rPr>
        <w:t xml:space="preserve">11.4.6. </w:t>
      </w:r>
      <w:r w:rsidR="008A1E2C" w:rsidRPr="00D61F5D">
        <w:rPr>
          <w:rStyle w:val="22"/>
          <w:rFonts w:ascii="Arial" w:hAnsi="Arial" w:cs="Arial"/>
          <w:b/>
          <w:sz w:val="22"/>
          <w:szCs w:val="24"/>
        </w:rPr>
        <w:t>Аннулирование индивидуального номера (кода) дополнительного выпуска эмиссионных ценных бумаг</w:t>
      </w:r>
    </w:p>
    <w:bookmarkEnd w:id="67"/>
    <w:p w:rsidR="00CA1C43" w:rsidRPr="009F6635" w:rsidRDefault="00CA1C43" w:rsidP="00E62C62">
      <w:pPr>
        <w:jc w:val="both"/>
        <w:rPr>
          <w:rFonts w:ascii="Arial" w:hAnsi="Arial" w:cs="Arial"/>
          <w:sz w:val="22"/>
          <w:szCs w:val="24"/>
        </w:rPr>
      </w:pPr>
      <w:r w:rsidRPr="009F6635">
        <w:rPr>
          <w:rStyle w:val="22"/>
          <w:rFonts w:ascii="Arial" w:hAnsi="Arial" w:cs="Arial"/>
          <w:i/>
          <w:sz w:val="22"/>
          <w:szCs w:val="24"/>
        </w:rPr>
        <w:t>Содержание операции</w:t>
      </w:r>
      <w:r w:rsidRPr="009F6635">
        <w:rPr>
          <w:rFonts w:ascii="Arial" w:hAnsi="Arial" w:cs="Arial"/>
          <w:sz w:val="22"/>
          <w:szCs w:val="24"/>
        </w:rPr>
        <w:t xml:space="preserve">: отражение в учетных регистрах Депозитария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w:t>
      </w:r>
    </w:p>
    <w:p w:rsidR="00CA1C43" w:rsidRPr="009F6635" w:rsidRDefault="009D015A" w:rsidP="00E62C62">
      <w:pPr>
        <w:ind w:firstLine="360"/>
        <w:jc w:val="both"/>
        <w:rPr>
          <w:rFonts w:ascii="Arial" w:hAnsi="Arial" w:cs="Arial"/>
          <w:sz w:val="22"/>
          <w:szCs w:val="24"/>
        </w:rPr>
      </w:pPr>
      <w:r w:rsidRPr="009F6635">
        <w:rPr>
          <w:rFonts w:ascii="Arial" w:hAnsi="Arial" w:cs="Arial"/>
          <w:sz w:val="22"/>
          <w:szCs w:val="24"/>
        </w:rPr>
        <w:t xml:space="preserve">11.4.6.1. </w:t>
      </w:r>
      <w:r w:rsidR="00CA1C43" w:rsidRPr="009F6635">
        <w:rPr>
          <w:rFonts w:ascii="Arial" w:hAnsi="Arial" w:cs="Arial"/>
          <w:sz w:val="22"/>
          <w:szCs w:val="24"/>
        </w:rPr>
        <w:t>Депозитарий обеспечивает после проведения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сохранение в системе депозитарного учета и на счетах депо Депонентов информации об учете ценных бумаг дополнительного выпуска и операциях с ними до проведения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w:t>
      </w:r>
    </w:p>
    <w:p w:rsidR="00CA1C43" w:rsidRPr="009F6635" w:rsidRDefault="009D015A" w:rsidP="00E62C62">
      <w:pPr>
        <w:ind w:firstLine="360"/>
        <w:jc w:val="both"/>
        <w:rPr>
          <w:rFonts w:ascii="Arial" w:hAnsi="Arial" w:cs="Arial"/>
          <w:sz w:val="22"/>
          <w:szCs w:val="24"/>
        </w:rPr>
      </w:pPr>
      <w:r w:rsidRPr="009F6635">
        <w:rPr>
          <w:rFonts w:ascii="Arial" w:hAnsi="Arial" w:cs="Arial"/>
          <w:sz w:val="22"/>
          <w:szCs w:val="24"/>
        </w:rPr>
        <w:t xml:space="preserve">11.4.6.2. </w:t>
      </w:r>
      <w:r w:rsidR="00CA1C43" w:rsidRPr="009F6635">
        <w:rPr>
          <w:rFonts w:ascii="Arial" w:hAnsi="Arial" w:cs="Arial"/>
          <w:sz w:val="22"/>
          <w:szCs w:val="24"/>
        </w:rPr>
        <w:t>В случае если операция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проводится в отношении ценных бумаг, учитываемых по счету депо</w:t>
      </w:r>
      <w:r w:rsidR="00796A40" w:rsidRPr="009F6635">
        <w:rPr>
          <w:rFonts w:ascii="Arial" w:hAnsi="Arial" w:cs="Arial"/>
        </w:rPr>
        <w:t xml:space="preserve"> </w:t>
      </w:r>
      <w:r w:rsidR="00796A40" w:rsidRPr="009F6635">
        <w:rPr>
          <w:rFonts w:ascii="Arial" w:hAnsi="Arial" w:cs="Arial"/>
          <w:sz w:val="22"/>
          <w:szCs w:val="24"/>
        </w:rPr>
        <w:t>номинального держателя</w:t>
      </w:r>
      <w:r w:rsidR="00CA1C43" w:rsidRPr="009F6635">
        <w:rPr>
          <w:rFonts w:ascii="Arial" w:hAnsi="Arial" w:cs="Arial"/>
          <w:sz w:val="22"/>
          <w:szCs w:val="24"/>
        </w:rPr>
        <w:t xml:space="preserve"> Депонента, Депозитарий уведомляет Депонента об исполнении такой операции. Уведомление содержит:</w:t>
      </w:r>
    </w:p>
    <w:p w:rsidR="00CA1C43" w:rsidRPr="009F6635" w:rsidRDefault="00CA1C43" w:rsidP="00E62C62">
      <w:pPr>
        <w:ind w:firstLine="360"/>
        <w:jc w:val="both"/>
        <w:rPr>
          <w:rFonts w:ascii="Arial" w:hAnsi="Arial" w:cs="Arial"/>
          <w:sz w:val="22"/>
          <w:szCs w:val="24"/>
        </w:rPr>
      </w:pPr>
      <w:r w:rsidRPr="009F6635">
        <w:rPr>
          <w:rFonts w:ascii="Arial" w:hAnsi="Arial" w:cs="Arial"/>
          <w:sz w:val="22"/>
          <w:szCs w:val="24"/>
        </w:rPr>
        <w:t>- полное наименование Депозитария, место нахождения, почтовый адрес, телефон, факс, электронный адрес;</w:t>
      </w:r>
    </w:p>
    <w:p w:rsidR="00CA1C43" w:rsidRPr="009F6635" w:rsidRDefault="00CA1C43" w:rsidP="00E62C62">
      <w:pPr>
        <w:ind w:firstLine="360"/>
        <w:jc w:val="both"/>
        <w:rPr>
          <w:rFonts w:ascii="Arial" w:hAnsi="Arial" w:cs="Arial"/>
          <w:sz w:val="22"/>
          <w:szCs w:val="24"/>
        </w:rPr>
      </w:pPr>
      <w:r w:rsidRPr="009F6635">
        <w:rPr>
          <w:rFonts w:ascii="Arial" w:hAnsi="Arial" w:cs="Arial"/>
          <w:sz w:val="22"/>
          <w:szCs w:val="24"/>
        </w:rPr>
        <w:t>- полное наименование эмитента, объединение выпусков которого проведено;</w:t>
      </w:r>
    </w:p>
    <w:p w:rsidR="00CA1C43" w:rsidRPr="009F6635" w:rsidRDefault="00CA1C43" w:rsidP="00E62C62">
      <w:pPr>
        <w:ind w:firstLine="360"/>
        <w:jc w:val="both"/>
        <w:rPr>
          <w:rFonts w:ascii="Arial" w:hAnsi="Arial" w:cs="Arial"/>
          <w:sz w:val="22"/>
          <w:szCs w:val="24"/>
        </w:rPr>
      </w:pPr>
      <w:r w:rsidRPr="009F6635">
        <w:rPr>
          <w:rFonts w:ascii="Arial" w:hAnsi="Arial" w:cs="Arial"/>
          <w:sz w:val="22"/>
          <w:szCs w:val="24"/>
        </w:rPr>
        <w:t>- индивидуальный номер (код) дополнительного выпуска ценных бумаг и индивидуальный номер (код) выпуска, по отношению к которому данный выпуск является дополнительным;</w:t>
      </w:r>
    </w:p>
    <w:p w:rsidR="00CA1C43" w:rsidRPr="009F6635" w:rsidRDefault="00CA1C43" w:rsidP="00E62C62">
      <w:pPr>
        <w:ind w:firstLine="360"/>
        <w:jc w:val="both"/>
        <w:rPr>
          <w:rFonts w:ascii="Arial" w:hAnsi="Arial" w:cs="Arial"/>
          <w:sz w:val="22"/>
          <w:szCs w:val="24"/>
        </w:rPr>
      </w:pPr>
      <w:r w:rsidRPr="009F6635">
        <w:rPr>
          <w:rFonts w:ascii="Arial" w:hAnsi="Arial" w:cs="Arial"/>
          <w:sz w:val="22"/>
          <w:szCs w:val="24"/>
        </w:rPr>
        <w:t>- количество ценных бумаг эмитента, учитываемых на счете депо</w:t>
      </w:r>
      <w:r w:rsidR="00796A40" w:rsidRPr="009F6635">
        <w:rPr>
          <w:rFonts w:ascii="Arial" w:hAnsi="Arial" w:cs="Arial"/>
        </w:rPr>
        <w:t xml:space="preserve"> </w:t>
      </w:r>
      <w:r w:rsidR="00796A40" w:rsidRPr="009F6635">
        <w:rPr>
          <w:rFonts w:ascii="Arial" w:hAnsi="Arial" w:cs="Arial"/>
          <w:sz w:val="22"/>
          <w:szCs w:val="24"/>
        </w:rPr>
        <w:t>номинального держателя</w:t>
      </w:r>
      <w:r w:rsidRPr="009F6635">
        <w:rPr>
          <w:rFonts w:ascii="Arial" w:hAnsi="Arial" w:cs="Arial"/>
          <w:sz w:val="22"/>
          <w:szCs w:val="24"/>
        </w:rPr>
        <w:t xml:space="preserve"> Депонента;</w:t>
      </w:r>
    </w:p>
    <w:p w:rsidR="00CA1C43" w:rsidRPr="009F6635" w:rsidRDefault="00CA1C43" w:rsidP="00E62C62">
      <w:pPr>
        <w:ind w:firstLine="360"/>
        <w:jc w:val="both"/>
        <w:rPr>
          <w:rFonts w:ascii="Arial" w:hAnsi="Arial" w:cs="Arial"/>
          <w:sz w:val="22"/>
          <w:szCs w:val="24"/>
        </w:rPr>
      </w:pPr>
      <w:r w:rsidRPr="009F6635">
        <w:rPr>
          <w:rFonts w:ascii="Arial" w:hAnsi="Arial" w:cs="Arial"/>
          <w:sz w:val="22"/>
          <w:szCs w:val="24"/>
        </w:rPr>
        <w:t>- дату проведения операции аннулирования кода;</w:t>
      </w:r>
    </w:p>
    <w:p w:rsidR="00CA1C43" w:rsidRPr="009F6635" w:rsidRDefault="00CA1C43" w:rsidP="00E62C62">
      <w:pPr>
        <w:ind w:firstLine="360"/>
        <w:jc w:val="both"/>
        <w:rPr>
          <w:rFonts w:ascii="Arial" w:hAnsi="Arial" w:cs="Arial"/>
          <w:sz w:val="18"/>
        </w:rPr>
      </w:pPr>
      <w:r w:rsidRPr="009F6635">
        <w:rPr>
          <w:rFonts w:ascii="Arial" w:hAnsi="Arial" w:cs="Arial"/>
          <w:sz w:val="22"/>
          <w:szCs w:val="24"/>
        </w:rPr>
        <w:t>- подпись уполномоченного сотрудника и печать Депозитария.</w:t>
      </w:r>
    </w:p>
    <w:p w:rsidR="009D015A" w:rsidRPr="009F6635" w:rsidRDefault="009D015A" w:rsidP="00E62C62">
      <w:pPr>
        <w:jc w:val="both"/>
        <w:rPr>
          <w:rStyle w:val="22"/>
          <w:rFonts w:ascii="Arial" w:hAnsi="Arial" w:cs="Arial"/>
          <w:sz w:val="22"/>
          <w:szCs w:val="24"/>
        </w:rPr>
      </w:pPr>
      <w:r w:rsidRPr="009F6635">
        <w:rPr>
          <w:rStyle w:val="22"/>
          <w:rFonts w:ascii="Arial" w:hAnsi="Arial" w:cs="Arial"/>
          <w:i/>
          <w:sz w:val="22"/>
          <w:szCs w:val="24"/>
        </w:rPr>
        <w:t>Основание для операции:</w:t>
      </w:r>
      <w:r w:rsidRPr="009F6635">
        <w:rPr>
          <w:rStyle w:val="22"/>
          <w:rFonts w:ascii="Arial" w:hAnsi="Arial" w:cs="Arial"/>
          <w:sz w:val="22"/>
          <w:szCs w:val="24"/>
        </w:rPr>
        <w:t xml:space="preserve"> </w:t>
      </w:r>
    </w:p>
    <w:p w:rsidR="009D015A" w:rsidRPr="009F6635" w:rsidRDefault="009D015A" w:rsidP="00E62C62">
      <w:pPr>
        <w:ind w:firstLine="426"/>
        <w:jc w:val="both"/>
        <w:rPr>
          <w:rFonts w:ascii="Arial" w:hAnsi="Arial" w:cs="Arial"/>
          <w:sz w:val="18"/>
        </w:rPr>
      </w:pPr>
      <w:r w:rsidRPr="009F6635">
        <w:rPr>
          <w:rStyle w:val="22"/>
          <w:rFonts w:ascii="Arial" w:hAnsi="Arial" w:cs="Arial"/>
          <w:sz w:val="22"/>
          <w:szCs w:val="24"/>
        </w:rPr>
        <w:t xml:space="preserve">11.4.6.3. Операция </w:t>
      </w:r>
      <w:r w:rsidR="00855852" w:rsidRPr="009F6635">
        <w:rPr>
          <w:rFonts w:ascii="Arial" w:hAnsi="Arial" w:cs="Arial"/>
          <w:sz w:val="22"/>
          <w:szCs w:val="24"/>
        </w:rPr>
        <w:t xml:space="preserve">аннулирования индивидуального номера (кода) дополнительного выпуска ценных бумаг </w:t>
      </w:r>
      <w:r w:rsidRPr="009F6635">
        <w:rPr>
          <w:rStyle w:val="22"/>
          <w:rFonts w:ascii="Arial" w:hAnsi="Arial" w:cs="Arial"/>
          <w:sz w:val="22"/>
          <w:szCs w:val="24"/>
        </w:rPr>
        <w:t>осуществляется на основании:</w:t>
      </w:r>
    </w:p>
    <w:p w:rsidR="00CA1C43" w:rsidRPr="009F6635" w:rsidRDefault="00CA1C43" w:rsidP="00E62C62">
      <w:pPr>
        <w:ind w:left="426"/>
        <w:jc w:val="both"/>
        <w:rPr>
          <w:rFonts w:ascii="Arial" w:hAnsi="Arial" w:cs="Arial"/>
          <w:sz w:val="22"/>
          <w:szCs w:val="24"/>
        </w:rPr>
      </w:pPr>
      <w:r w:rsidRPr="009F6635">
        <w:rPr>
          <w:rFonts w:ascii="Arial" w:hAnsi="Arial" w:cs="Arial"/>
          <w:sz w:val="22"/>
          <w:szCs w:val="24"/>
        </w:rPr>
        <w:t>-</w:t>
      </w:r>
      <w:r w:rsidR="009D015A" w:rsidRPr="009F6635">
        <w:rPr>
          <w:rFonts w:ascii="Arial" w:hAnsi="Arial" w:cs="Arial"/>
          <w:sz w:val="22"/>
          <w:szCs w:val="24"/>
        </w:rPr>
        <w:t>поручение инициатора операции</w:t>
      </w:r>
      <w:r w:rsidRPr="009F6635">
        <w:rPr>
          <w:rFonts w:ascii="Arial" w:hAnsi="Arial" w:cs="Arial"/>
          <w:sz w:val="22"/>
          <w:szCs w:val="24"/>
        </w:rPr>
        <w:t>.</w:t>
      </w:r>
    </w:p>
    <w:p w:rsidR="00CA1C43" w:rsidRPr="009F6635" w:rsidRDefault="00CA1C43" w:rsidP="00E62C62">
      <w:pPr>
        <w:pStyle w:val="34"/>
        <w:spacing w:line="240" w:lineRule="auto"/>
        <w:ind w:left="426"/>
        <w:rPr>
          <w:rFonts w:ascii="Arial" w:hAnsi="Arial" w:cs="Arial"/>
        </w:rPr>
      </w:pPr>
      <w:r w:rsidRPr="009F6635">
        <w:rPr>
          <w:rFonts w:ascii="Arial" w:hAnsi="Arial" w:cs="Arial"/>
        </w:rPr>
        <w:t>-уведомление регистратора или отчет вышестоящего депозитария о проведении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w:t>
      </w:r>
    </w:p>
    <w:p w:rsidR="00CA1C43" w:rsidRPr="009F6635" w:rsidRDefault="00CA1C43" w:rsidP="00E62C62">
      <w:pPr>
        <w:jc w:val="both"/>
        <w:rPr>
          <w:rStyle w:val="22"/>
          <w:rFonts w:ascii="Arial" w:hAnsi="Arial" w:cs="Arial"/>
          <w:i/>
          <w:sz w:val="22"/>
          <w:szCs w:val="24"/>
        </w:rPr>
      </w:pPr>
      <w:r w:rsidRPr="009F6635">
        <w:rPr>
          <w:rStyle w:val="22"/>
          <w:rFonts w:ascii="Arial" w:hAnsi="Arial" w:cs="Arial"/>
          <w:i/>
          <w:sz w:val="22"/>
          <w:szCs w:val="24"/>
        </w:rPr>
        <w:t>Исходящие документы:</w:t>
      </w:r>
    </w:p>
    <w:p w:rsidR="00CA1C43" w:rsidRPr="009F6635" w:rsidRDefault="00855852" w:rsidP="00E62C62">
      <w:pPr>
        <w:ind w:firstLine="426"/>
        <w:jc w:val="both"/>
        <w:rPr>
          <w:rFonts w:ascii="Arial" w:hAnsi="Arial" w:cs="Arial"/>
          <w:sz w:val="22"/>
          <w:szCs w:val="24"/>
        </w:rPr>
      </w:pPr>
      <w:r w:rsidRPr="009F6635">
        <w:rPr>
          <w:rStyle w:val="22"/>
          <w:rFonts w:ascii="Arial" w:hAnsi="Arial" w:cs="Arial"/>
          <w:sz w:val="22"/>
          <w:szCs w:val="24"/>
        </w:rPr>
        <w:t xml:space="preserve">11.4.6.4. </w:t>
      </w:r>
      <w:r w:rsidR="009D015A" w:rsidRPr="009F6635">
        <w:rPr>
          <w:rStyle w:val="12"/>
          <w:rFonts w:ascii="Arial" w:hAnsi="Arial" w:cs="Arial"/>
          <w:sz w:val="22"/>
          <w:szCs w:val="24"/>
        </w:rPr>
        <w:t xml:space="preserve">Завершением </w:t>
      </w:r>
      <w:r w:rsidR="009D015A" w:rsidRPr="009F6635">
        <w:rPr>
          <w:rFonts w:ascii="Arial" w:hAnsi="Arial" w:cs="Arial"/>
          <w:sz w:val="22"/>
          <w:szCs w:val="24"/>
        </w:rPr>
        <w:t xml:space="preserve">операции </w:t>
      </w:r>
      <w:r w:rsidRPr="009F6635">
        <w:rPr>
          <w:rFonts w:ascii="Arial" w:hAnsi="Arial" w:cs="Arial"/>
          <w:sz w:val="22"/>
          <w:szCs w:val="24"/>
        </w:rPr>
        <w:t xml:space="preserve">аннулирования индивидуального номера (кода) дополнительного выпуска ценных бумаг </w:t>
      </w:r>
      <w:r w:rsidR="009D015A" w:rsidRPr="009F6635">
        <w:rPr>
          <w:rFonts w:ascii="Arial" w:hAnsi="Arial" w:cs="Arial"/>
          <w:sz w:val="22"/>
          <w:szCs w:val="24"/>
        </w:rPr>
        <w:t>является передача депоненту отчета о совершенной операции</w:t>
      </w:r>
      <w:r w:rsidR="00127770">
        <w:rPr>
          <w:rFonts w:ascii="Arial" w:hAnsi="Arial" w:cs="Arial"/>
          <w:sz w:val="22"/>
          <w:szCs w:val="24"/>
        </w:rPr>
        <w:t xml:space="preserve"> </w:t>
      </w:r>
      <w:r w:rsidR="00127770">
        <w:rPr>
          <w:color w:val="000000"/>
          <w:sz w:val="22"/>
          <w:szCs w:val="22"/>
        </w:rPr>
        <w:t>(</w:t>
      </w:r>
      <w:r w:rsidR="00127770" w:rsidRPr="00D848F7">
        <w:rPr>
          <w:rFonts w:ascii="Arial" w:hAnsi="Arial" w:cs="Arial"/>
          <w:color w:val="000000"/>
          <w:sz w:val="22"/>
          <w:szCs w:val="22"/>
        </w:rPr>
        <w:t>приложение №</w:t>
      </w:r>
      <w:r w:rsidR="00127770">
        <w:rPr>
          <w:rFonts w:ascii="Arial" w:hAnsi="Arial" w:cs="Arial"/>
          <w:color w:val="000000"/>
          <w:sz w:val="22"/>
          <w:szCs w:val="22"/>
        </w:rPr>
        <w:t>17</w:t>
      </w:r>
      <w:r w:rsidR="00127770" w:rsidRPr="00D848F7">
        <w:rPr>
          <w:rFonts w:ascii="Arial" w:hAnsi="Arial" w:cs="Arial"/>
          <w:color w:val="000000"/>
          <w:sz w:val="22"/>
          <w:szCs w:val="22"/>
        </w:rPr>
        <w:t xml:space="preserve"> к настоящим Условиям</w:t>
      </w:r>
      <w:r w:rsidR="00127770" w:rsidRPr="00BA3B32">
        <w:rPr>
          <w:rFonts w:ascii="Arial" w:hAnsi="Arial" w:cs="Arial"/>
          <w:sz w:val="22"/>
          <w:szCs w:val="24"/>
        </w:rPr>
        <w:t>)</w:t>
      </w:r>
      <w:r w:rsidR="009D015A" w:rsidRPr="009F6635">
        <w:rPr>
          <w:rFonts w:ascii="Arial" w:hAnsi="Arial" w:cs="Arial"/>
          <w:color w:val="C00000"/>
          <w:sz w:val="22"/>
          <w:szCs w:val="24"/>
        </w:rPr>
        <w:t xml:space="preserve"> </w:t>
      </w:r>
      <w:r w:rsidR="009D015A" w:rsidRPr="00407D33">
        <w:rPr>
          <w:rFonts w:ascii="Arial" w:hAnsi="Arial" w:cs="Arial"/>
          <w:sz w:val="22"/>
          <w:szCs w:val="24"/>
        </w:rPr>
        <w:t>и в случаях установленных законодательством уведомления</w:t>
      </w:r>
      <w:r w:rsidR="009D015A" w:rsidRPr="00407D33">
        <w:rPr>
          <w:rFonts w:ascii="Arial" w:hAnsi="Arial" w:cs="Arial"/>
        </w:rPr>
        <w:t xml:space="preserve"> </w:t>
      </w:r>
      <w:r w:rsidR="009D015A" w:rsidRPr="00407D33">
        <w:rPr>
          <w:rFonts w:ascii="Arial" w:hAnsi="Arial" w:cs="Arial"/>
          <w:sz w:val="22"/>
          <w:szCs w:val="24"/>
        </w:rPr>
        <w:t>регистратору или вышестоящему депозитарию</w:t>
      </w:r>
      <w:r w:rsidR="00CA1C43" w:rsidRPr="009F6635">
        <w:rPr>
          <w:rFonts w:ascii="Arial" w:hAnsi="Arial" w:cs="Arial"/>
          <w:sz w:val="22"/>
          <w:szCs w:val="24"/>
        </w:rPr>
        <w:t>.</w:t>
      </w:r>
    </w:p>
    <w:p w:rsidR="00CA1C43" w:rsidRPr="009F6635" w:rsidRDefault="00CA1C43" w:rsidP="00E62C62">
      <w:pPr>
        <w:ind w:firstLine="284"/>
        <w:rPr>
          <w:rFonts w:ascii="Arial" w:hAnsi="Arial" w:cs="Arial"/>
          <w:b/>
          <w:sz w:val="18"/>
        </w:rPr>
      </w:pPr>
    </w:p>
    <w:p w:rsidR="00CA1C43" w:rsidRPr="009F6635" w:rsidRDefault="00CA1C43" w:rsidP="00E62C62">
      <w:pPr>
        <w:ind w:firstLine="709"/>
        <w:jc w:val="both"/>
        <w:rPr>
          <w:rFonts w:ascii="Arial" w:hAnsi="Arial" w:cs="Arial"/>
          <w:sz w:val="22"/>
          <w:szCs w:val="24"/>
          <w:u w:val="single"/>
        </w:rPr>
      </w:pPr>
      <w:r w:rsidRPr="009F6635">
        <w:rPr>
          <w:rFonts w:ascii="Arial" w:hAnsi="Arial" w:cs="Arial"/>
          <w:sz w:val="22"/>
          <w:szCs w:val="24"/>
          <w:u w:val="single"/>
        </w:rPr>
        <w:t>11.5. Информационные операции.</w:t>
      </w:r>
    </w:p>
    <w:p w:rsidR="00CA1C43" w:rsidRPr="009F6635" w:rsidRDefault="00CA1C43" w:rsidP="00E62C62">
      <w:pPr>
        <w:ind w:firstLine="709"/>
        <w:jc w:val="both"/>
        <w:rPr>
          <w:rFonts w:ascii="Arial" w:hAnsi="Arial" w:cs="Arial"/>
          <w:b/>
          <w:sz w:val="22"/>
          <w:szCs w:val="24"/>
        </w:rPr>
      </w:pPr>
      <w:r w:rsidRPr="009F6635">
        <w:rPr>
          <w:rFonts w:ascii="Arial" w:hAnsi="Arial" w:cs="Arial"/>
          <w:b/>
          <w:sz w:val="22"/>
          <w:szCs w:val="24"/>
        </w:rPr>
        <w:t>11.5.1. Формирование выписки о состоянии счета депо.</w:t>
      </w:r>
    </w:p>
    <w:p w:rsidR="00CA1C43" w:rsidRPr="009F6635" w:rsidRDefault="00CA1C43" w:rsidP="00E62C62">
      <w:pPr>
        <w:jc w:val="both"/>
        <w:rPr>
          <w:rFonts w:ascii="Arial" w:hAnsi="Arial" w:cs="Arial"/>
          <w:sz w:val="22"/>
          <w:szCs w:val="24"/>
        </w:rPr>
      </w:pPr>
      <w:r w:rsidRPr="009F6635">
        <w:rPr>
          <w:rFonts w:ascii="Arial" w:hAnsi="Arial" w:cs="Arial"/>
          <w:i/>
          <w:sz w:val="22"/>
          <w:szCs w:val="24"/>
        </w:rPr>
        <w:t xml:space="preserve">Содержание операции: </w:t>
      </w:r>
      <w:r w:rsidRPr="009F6635">
        <w:rPr>
          <w:rFonts w:ascii="Arial" w:hAnsi="Arial" w:cs="Arial"/>
          <w:sz w:val="22"/>
          <w:szCs w:val="24"/>
        </w:rPr>
        <w:t>Операция по формированию выписки о состоянии счета депо представляет собой действие Депозитария по оформлению и выдаче депоненту информации о состоянии счета депо.</w:t>
      </w:r>
    </w:p>
    <w:p w:rsidR="00CA1C43" w:rsidRPr="009F6635" w:rsidRDefault="00CA1C43" w:rsidP="00E62C62">
      <w:pPr>
        <w:jc w:val="both"/>
        <w:rPr>
          <w:rFonts w:ascii="Arial" w:hAnsi="Arial" w:cs="Arial"/>
          <w:sz w:val="22"/>
          <w:szCs w:val="24"/>
        </w:rPr>
      </w:pPr>
      <w:r w:rsidRPr="009F6635">
        <w:rPr>
          <w:rFonts w:ascii="Arial" w:hAnsi="Arial" w:cs="Arial"/>
          <w:sz w:val="22"/>
          <w:szCs w:val="24"/>
        </w:rPr>
        <w:tab/>
        <w:t>11.5.1.1.</w:t>
      </w:r>
      <w:r w:rsidR="00EA512A">
        <w:rPr>
          <w:rFonts w:ascii="Arial" w:hAnsi="Arial" w:cs="Arial"/>
          <w:sz w:val="22"/>
          <w:szCs w:val="24"/>
        </w:rPr>
        <w:t xml:space="preserve"> </w:t>
      </w:r>
      <w:r w:rsidRPr="009F6635">
        <w:rPr>
          <w:rFonts w:ascii="Arial" w:hAnsi="Arial" w:cs="Arial"/>
          <w:sz w:val="22"/>
          <w:szCs w:val="24"/>
        </w:rPr>
        <w:t>Депонентам предоставляется выписка о состоянии счета депо на определенную дату.</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11.5.1.2.</w:t>
      </w:r>
      <w:r w:rsidR="00EA512A">
        <w:rPr>
          <w:rFonts w:ascii="Arial" w:hAnsi="Arial" w:cs="Arial"/>
          <w:sz w:val="22"/>
          <w:szCs w:val="24"/>
        </w:rPr>
        <w:t xml:space="preserve"> </w:t>
      </w:r>
      <w:r w:rsidRPr="009F6635">
        <w:rPr>
          <w:rFonts w:ascii="Arial" w:hAnsi="Arial" w:cs="Arial"/>
          <w:sz w:val="22"/>
          <w:szCs w:val="24"/>
        </w:rPr>
        <w:t>Выписка о состоянии счета депо может быть нескольких видов:</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-по всем ценным бумагам на счете депо;</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-по одному виду ценных бумаг;</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-по всем видам ценных бумаг одного эмитента.</w:t>
      </w:r>
    </w:p>
    <w:p w:rsidR="00CA1C43" w:rsidRPr="009F6635" w:rsidRDefault="00CA1C43" w:rsidP="00E62C62">
      <w:pPr>
        <w:jc w:val="both"/>
        <w:rPr>
          <w:rFonts w:ascii="Arial" w:hAnsi="Arial" w:cs="Arial"/>
          <w:b/>
          <w:sz w:val="22"/>
          <w:szCs w:val="24"/>
        </w:rPr>
      </w:pPr>
      <w:r w:rsidRPr="009F6635">
        <w:rPr>
          <w:rFonts w:ascii="Arial" w:hAnsi="Arial" w:cs="Arial"/>
          <w:i/>
          <w:sz w:val="22"/>
          <w:szCs w:val="24"/>
        </w:rPr>
        <w:t xml:space="preserve">Основания для операции: </w:t>
      </w:r>
    </w:p>
    <w:p w:rsidR="00CA1C43" w:rsidRPr="009F6635" w:rsidRDefault="00CA1C43" w:rsidP="00E62C62">
      <w:pPr>
        <w:ind w:firstLine="709"/>
        <w:jc w:val="both"/>
        <w:rPr>
          <w:rStyle w:val="12"/>
          <w:rFonts w:ascii="Arial" w:hAnsi="Arial" w:cs="Arial"/>
          <w:sz w:val="22"/>
          <w:szCs w:val="24"/>
        </w:rPr>
      </w:pPr>
      <w:r w:rsidRPr="009F6635">
        <w:rPr>
          <w:rFonts w:ascii="Arial" w:hAnsi="Arial" w:cs="Arial"/>
          <w:sz w:val="22"/>
          <w:szCs w:val="24"/>
        </w:rPr>
        <w:t>11.5.1.3.</w:t>
      </w:r>
      <w:r w:rsidR="00EA512A">
        <w:rPr>
          <w:rFonts w:ascii="Arial" w:hAnsi="Arial" w:cs="Arial"/>
          <w:sz w:val="22"/>
          <w:szCs w:val="24"/>
        </w:rPr>
        <w:t xml:space="preserve"> </w:t>
      </w:r>
      <w:r w:rsidRPr="009F6635">
        <w:rPr>
          <w:rStyle w:val="12"/>
          <w:rFonts w:ascii="Arial" w:hAnsi="Arial" w:cs="Arial"/>
          <w:sz w:val="22"/>
          <w:szCs w:val="24"/>
        </w:rPr>
        <w:t xml:space="preserve">Операция </w:t>
      </w:r>
      <w:r w:rsidRPr="009F6635">
        <w:rPr>
          <w:rFonts w:ascii="Arial" w:hAnsi="Arial" w:cs="Arial"/>
          <w:sz w:val="22"/>
          <w:szCs w:val="24"/>
        </w:rPr>
        <w:t xml:space="preserve">формирования выписки о состоянии счета депо </w:t>
      </w:r>
      <w:r w:rsidRPr="009F6635">
        <w:rPr>
          <w:rStyle w:val="12"/>
          <w:rFonts w:ascii="Arial" w:hAnsi="Arial" w:cs="Arial"/>
          <w:sz w:val="22"/>
          <w:szCs w:val="24"/>
        </w:rPr>
        <w:t>осуществляется на основании:</w:t>
      </w:r>
    </w:p>
    <w:p w:rsidR="00CA1C43" w:rsidRPr="009F6635" w:rsidRDefault="00CA1C43" w:rsidP="00E62C62">
      <w:pPr>
        <w:ind w:firstLine="709"/>
        <w:jc w:val="both"/>
        <w:rPr>
          <w:rStyle w:val="12"/>
          <w:rFonts w:ascii="Arial" w:hAnsi="Arial" w:cs="Arial"/>
          <w:sz w:val="22"/>
          <w:szCs w:val="24"/>
        </w:rPr>
      </w:pPr>
      <w:r w:rsidRPr="009F6635">
        <w:rPr>
          <w:rStyle w:val="12"/>
          <w:rFonts w:ascii="Arial" w:hAnsi="Arial" w:cs="Arial"/>
          <w:sz w:val="22"/>
          <w:szCs w:val="24"/>
        </w:rPr>
        <w:t>-поручения инициатора операции</w:t>
      </w:r>
      <w:r w:rsidR="00127770">
        <w:rPr>
          <w:rStyle w:val="12"/>
          <w:rFonts w:ascii="Arial" w:hAnsi="Arial" w:cs="Arial"/>
          <w:sz w:val="22"/>
          <w:szCs w:val="24"/>
        </w:rPr>
        <w:t xml:space="preserve"> </w:t>
      </w:r>
      <w:r w:rsidR="00127770">
        <w:rPr>
          <w:color w:val="000000"/>
          <w:sz w:val="22"/>
          <w:szCs w:val="22"/>
        </w:rPr>
        <w:t>(</w:t>
      </w:r>
      <w:r w:rsidR="00127770" w:rsidRPr="00D848F7">
        <w:rPr>
          <w:rFonts w:ascii="Arial" w:hAnsi="Arial" w:cs="Arial"/>
          <w:color w:val="000000"/>
          <w:sz w:val="22"/>
          <w:szCs w:val="22"/>
        </w:rPr>
        <w:t>приложение №</w:t>
      </w:r>
      <w:r w:rsidR="00127770">
        <w:rPr>
          <w:rFonts w:ascii="Arial" w:hAnsi="Arial" w:cs="Arial"/>
          <w:color w:val="000000"/>
          <w:sz w:val="22"/>
          <w:szCs w:val="22"/>
        </w:rPr>
        <w:t>5</w:t>
      </w:r>
      <w:r w:rsidR="00127770" w:rsidRPr="00D848F7">
        <w:rPr>
          <w:rFonts w:ascii="Arial" w:hAnsi="Arial" w:cs="Arial"/>
          <w:color w:val="000000"/>
          <w:sz w:val="22"/>
          <w:szCs w:val="22"/>
        </w:rPr>
        <w:t xml:space="preserve"> к настоящим Условиям</w:t>
      </w:r>
      <w:r w:rsidR="00127770" w:rsidRPr="00BA3B32">
        <w:rPr>
          <w:rFonts w:ascii="Arial" w:hAnsi="Arial" w:cs="Arial"/>
          <w:sz w:val="22"/>
          <w:szCs w:val="24"/>
        </w:rPr>
        <w:t>)</w:t>
      </w:r>
      <w:r w:rsidRPr="009F6635">
        <w:rPr>
          <w:rStyle w:val="12"/>
          <w:rFonts w:ascii="Arial" w:hAnsi="Arial" w:cs="Arial"/>
          <w:sz w:val="22"/>
          <w:szCs w:val="24"/>
        </w:rPr>
        <w:t>;</w:t>
      </w:r>
    </w:p>
    <w:p w:rsidR="00CA1C43" w:rsidRDefault="00CA1C43" w:rsidP="00E62C62">
      <w:pPr>
        <w:ind w:firstLine="709"/>
        <w:jc w:val="both"/>
        <w:rPr>
          <w:rStyle w:val="12"/>
          <w:rFonts w:ascii="Arial" w:hAnsi="Arial" w:cs="Arial"/>
          <w:sz w:val="22"/>
          <w:szCs w:val="24"/>
        </w:rPr>
      </w:pPr>
      <w:r w:rsidRPr="009F6635">
        <w:rPr>
          <w:rStyle w:val="12"/>
          <w:rFonts w:ascii="Arial" w:hAnsi="Arial" w:cs="Arial"/>
          <w:sz w:val="22"/>
          <w:szCs w:val="24"/>
        </w:rPr>
        <w:t>-запроса государственных или иных органов в соответствии с действующим законодательством.</w:t>
      </w:r>
    </w:p>
    <w:p w:rsidR="006D57E6" w:rsidRDefault="00AA0416" w:rsidP="00E62C62">
      <w:pPr>
        <w:ind w:firstLine="709"/>
        <w:jc w:val="both"/>
        <w:rPr>
          <w:rStyle w:val="12"/>
          <w:rFonts w:ascii="Arial" w:hAnsi="Arial" w:cs="Arial"/>
          <w:sz w:val="22"/>
          <w:szCs w:val="24"/>
        </w:rPr>
      </w:pPr>
      <w:r>
        <w:rPr>
          <w:color w:val="000000"/>
          <w:sz w:val="22"/>
          <w:szCs w:val="22"/>
        </w:rPr>
        <w:t>-</w:t>
      </w:r>
      <w:r w:rsidR="006D57E6" w:rsidRPr="00AA0416">
        <w:rPr>
          <w:rStyle w:val="12"/>
          <w:rFonts w:ascii="Arial" w:hAnsi="Arial" w:cs="Arial"/>
          <w:sz w:val="22"/>
          <w:szCs w:val="24"/>
        </w:rPr>
        <w:t>ежегодно</w:t>
      </w:r>
      <w:r>
        <w:rPr>
          <w:rStyle w:val="12"/>
          <w:rFonts w:ascii="Arial" w:hAnsi="Arial" w:cs="Arial"/>
          <w:sz w:val="22"/>
          <w:szCs w:val="24"/>
        </w:rPr>
        <w:t>й</w:t>
      </w:r>
      <w:r w:rsidR="006D57E6" w:rsidRPr="00AA0416">
        <w:rPr>
          <w:rStyle w:val="12"/>
          <w:rFonts w:ascii="Arial" w:hAnsi="Arial" w:cs="Arial"/>
          <w:sz w:val="22"/>
          <w:szCs w:val="24"/>
        </w:rPr>
        <w:t xml:space="preserve"> сверки остатков с данными бухгалтерского учета Депонента</w:t>
      </w:r>
      <w:r>
        <w:rPr>
          <w:rStyle w:val="12"/>
          <w:rFonts w:ascii="Arial" w:hAnsi="Arial" w:cs="Arial"/>
          <w:sz w:val="22"/>
          <w:szCs w:val="24"/>
        </w:rPr>
        <w:t xml:space="preserve"> (</w:t>
      </w:r>
      <w:r w:rsidRPr="00AA0416">
        <w:rPr>
          <w:rStyle w:val="12"/>
          <w:rFonts w:ascii="Arial" w:hAnsi="Arial" w:cs="Arial"/>
          <w:sz w:val="22"/>
          <w:szCs w:val="24"/>
        </w:rPr>
        <w:t>при наличии остатков ценных бумаг</w:t>
      </w:r>
      <w:r w:rsidR="00C8091A" w:rsidRPr="00C8091A">
        <w:rPr>
          <w:rStyle w:val="12"/>
          <w:rFonts w:ascii="Arial" w:hAnsi="Arial" w:cs="Arial"/>
          <w:sz w:val="22"/>
          <w:szCs w:val="24"/>
        </w:rPr>
        <w:t xml:space="preserve"> </w:t>
      </w:r>
      <w:r w:rsidR="00C8091A" w:rsidRPr="00AA0416">
        <w:rPr>
          <w:rStyle w:val="12"/>
          <w:rFonts w:ascii="Arial" w:hAnsi="Arial" w:cs="Arial"/>
          <w:sz w:val="22"/>
          <w:szCs w:val="24"/>
        </w:rPr>
        <w:t>на начало текущего года</w:t>
      </w:r>
      <w:r>
        <w:rPr>
          <w:rStyle w:val="12"/>
          <w:rFonts w:ascii="Arial" w:hAnsi="Arial" w:cs="Arial"/>
          <w:sz w:val="22"/>
          <w:szCs w:val="24"/>
        </w:rPr>
        <w:t>).</w:t>
      </w:r>
    </w:p>
    <w:p w:rsidR="00C8091A" w:rsidRPr="00C8091A" w:rsidRDefault="00C8091A" w:rsidP="00E62C62">
      <w:pPr>
        <w:ind w:firstLine="709"/>
        <w:jc w:val="both"/>
        <w:rPr>
          <w:rStyle w:val="12"/>
          <w:rFonts w:ascii="Arial" w:hAnsi="Arial" w:cs="Arial"/>
          <w:sz w:val="22"/>
          <w:szCs w:val="22"/>
        </w:rPr>
      </w:pPr>
      <w:r w:rsidRPr="00C8091A">
        <w:rPr>
          <w:rStyle w:val="12"/>
          <w:rFonts w:ascii="Arial" w:hAnsi="Arial" w:cs="Arial"/>
          <w:sz w:val="22"/>
          <w:szCs w:val="22"/>
        </w:rPr>
        <w:t>Депозитарий по отдельному запросу Депонента</w:t>
      </w:r>
      <w:r w:rsidR="0034481B">
        <w:rPr>
          <w:rStyle w:val="12"/>
          <w:rFonts w:ascii="Arial" w:hAnsi="Arial" w:cs="Arial"/>
          <w:sz w:val="22"/>
          <w:szCs w:val="22"/>
        </w:rPr>
        <w:t xml:space="preserve"> </w:t>
      </w:r>
      <w:r w:rsidRPr="00C8091A">
        <w:rPr>
          <w:rStyle w:val="12"/>
          <w:rFonts w:ascii="Arial" w:hAnsi="Arial" w:cs="Arial"/>
          <w:sz w:val="22"/>
          <w:szCs w:val="22"/>
        </w:rPr>
        <w:t>оказывает услуги по ежемесячному предоставлению Депоненту выписки о состоянии</w:t>
      </w:r>
      <w:r>
        <w:rPr>
          <w:rStyle w:val="12"/>
          <w:rFonts w:ascii="Arial" w:hAnsi="Arial" w:cs="Arial"/>
          <w:sz w:val="22"/>
          <w:szCs w:val="22"/>
        </w:rPr>
        <w:t xml:space="preserve"> </w:t>
      </w:r>
      <w:r w:rsidRPr="00C8091A">
        <w:rPr>
          <w:rStyle w:val="12"/>
          <w:rFonts w:ascii="Arial" w:hAnsi="Arial" w:cs="Arial"/>
          <w:sz w:val="22"/>
          <w:szCs w:val="22"/>
        </w:rPr>
        <w:t xml:space="preserve">счета </w:t>
      </w:r>
      <w:r w:rsidR="00913952">
        <w:rPr>
          <w:rStyle w:val="12"/>
          <w:rFonts w:ascii="Arial" w:hAnsi="Arial" w:cs="Arial"/>
          <w:sz w:val="22"/>
          <w:szCs w:val="22"/>
        </w:rPr>
        <w:t xml:space="preserve">депо </w:t>
      </w:r>
      <w:r w:rsidRPr="00C8091A">
        <w:rPr>
          <w:rStyle w:val="12"/>
          <w:rFonts w:ascii="Arial" w:hAnsi="Arial" w:cs="Arial"/>
          <w:sz w:val="22"/>
          <w:szCs w:val="22"/>
        </w:rPr>
        <w:t>на последний календарный день месяца</w:t>
      </w:r>
      <w:r>
        <w:rPr>
          <w:rStyle w:val="12"/>
          <w:rFonts w:ascii="Arial" w:hAnsi="Arial" w:cs="Arial"/>
          <w:sz w:val="22"/>
          <w:szCs w:val="22"/>
        </w:rPr>
        <w:t>.</w:t>
      </w:r>
    </w:p>
    <w:p w:rsidR="00CA1C43" w:rsidRPr="009F6635" w:rsidRDefault="00CA1C43" w:rsidP="00E62C62">
      <w:pPr>
        <w:jc w:val="both"/>
        <w:rPr>
          <w:rFonts w:ascii="Arial" w:hAnsi="Arial" w:cs="Arial"/>
          <w:b/>
          <w:sz w:val="22"/>
          <w:szCs w:val="24"/>
        </w:rPr>
      </w:pPr>
      <w:r w:rsidRPr="009F6635">
        <w:rPr>
          <w:rStyle w:val="12"/>
          <w:rFonts w:ascii="Arial" w:hAnsi="Arial" w:cs="Arial"/>
          <w:i/>
          <w:sz w:val="22"/>
          <w:szCs w:val="24"/>
        </w:rPr>
        <w:t>Исходящие документы:</w:t>
      </w:r>
    </w:p>
    <w:p w:rsidR="00CA1C43" w:rsidRPr="009F6635" w:rsidRDefault="00CA1C43" w:rsidP="00E62C62">
      <w:pPr>
        <w:ind w:firstLine="720"/>
        <w:jc w:val="both"/>
        <w:rPr>
          <w:rFonts w:ascii="Arial" w:hAnsi="Arial" w:cs="Arial"/>
          <w:sz w:val="22"/>
          <w:szCs w:val="24"/>
        </w:rPr>
      </w:pPr>
      <w:r w:rsidRPr="009F6635">
        <w:rPr>
          <w:rStyle w:val="12"/>
          <w:rFonts w:ascii="Arial" w:hAnsi="Arial" w:cs="Arial"/>
          <w:sz w:val="22"/>
          <w:szCs w:val="24"/>
        </w:rPr>
        <w:t>11.5.1.4.</w:t>
      </w:r>
      <w:r w:rsidR="00CA3921">
        <w:rPr>
          <w:rStyle w:val="12"/>
          <w:rFonts w:ascii="Arial" w:hAnsi="Arial" w:cs="Arial"/>
          <w:sz w:val="22"/>
          <w:szCs w:val="24"/>
        </w:rPr>
        <w:t xml:space="preserve"> </w:t>
      </w:r>
      <w:r w:rsidR="00AA0416" w:rsidRPr="00AA0416">
        <w:rPr>
          <w:rFonts w:ascii="Arial" w:hAnsi="Arial" w:cs="Arial"/>
          <w:sz w:val="22"/>
          <w:szCs w:val="24"/>
        </w:rPr>
        <w:t>Депозитарий предоставляет Депоненту выписку о состоянии счета депо</w:t>
      </w:r>
      <w:r w:rsidR="00127770">
        <w:rPr>
          <w:rFonts w:ascii="Arial" w:hAnsi="Arial" w:cs="Arial"/>
          <w:sz w:val="22"/>
          <w:szCs w:val="24"/>
        </w:rPr>
        <w:t xml:space="preserve"> </w:t>
      </w:r>
      <w:r w:rsidR="00127770">
        <w:rPr>
          <w:color w:val="000000"/>
          <w:sz w:val="22"/>
          <w:szCs w:val="22"/>
        </w:rPr>
        <w:t>(</w:t>
      </w:r>
      <w:r w:rsidR="00127770" w:rsidRPr="00D848F7">
        <w:rPr>
          <w:rFonts w:ascii="Arial" w:hAnsi="Arial" w:cs="Arial"/>
          <w:color w:val="000000"/>
          <w:sz w:val="22"/>
          <w:szCs w:val="22"/>
        </w:rPr>
        <w:t>приложение №</w:t>
      </w:r>
      <w:r w:rsidR="00127770">
        <w:rPr>
          <w:rFonts w:ascii="Arial" w:hAnsi="Arial" w:cs="Arial"/>
          <w:color w:val="000000"/>
          <w:sz w:val="22"/>
          <w:szCs w:val="22"/>
        </w:rPr>
        <w:t>1</w:t>
      </w:r>
      <w:r w:rsidR="008F08CE">
        <w:rPr>
          <w:rFonts w:ascii="Arial" w:hAnsi="Arial" w:cs="Arial"/>
          <w:color w:val="000000"/>
          <w:sz w:val="22"/>
          <w:szCs w:val="22"/>
        </w:rPr>
        <w:t>9</w:t>
      </w:r>
      <w:r w:rsidR="00127770" w:rsidRPr="00D848F7">
        <w:rPr>
          <w:rFonts w:ascii="Arial" w:hAnsi="Arial" w:cs="Arial"/>
          <w:color w:val="000000"/>
          <w:sz w:val="22"/>
          <w:szCs w:val="22"/>
        </w:rPr>
        <w:t xml:space="preserve"> к настоящим Условиям</w:t>
      </w:r>
      <w:r w:rsidR="00127770" w:rsidRPr="00BA3B32">
        <w:rPr>
          <w:rFonts w:ascii="Arial" w:hAnsi="Arial" w:cs="Arial"/>
          <w:sz w:val="22"/>
          <w:szCs w:val="24"/>
        </w:rPr>
        <w:t>)</w:t>
      </w:r>
      <w:r w:rsidR="00AA0416" w:rsidRPr="00AA0416">
        <w:rPr>
          <w:rFonts w:ascii="Arial" w:hAnsi="Arial" w:cs="Arial"/>
          <w:sz w:val="22"/>
          <w:szCs w:val="24"/>
        </w:rPr>
        <w:t xml:space="preserve"> в тот же рабочий день</w:t>
      </w:r>
      <w:r w:rsidR="00913952">
        <w:rPr>
          <w:rFonts w:ascii="Arial" w:hAnsi="Arial" w:cs="Arial"/>
          <w:sz w:val="22"/>
          <w:szCs w:val="24"/>
        </w:rPr>
        <w:t xml:space="preserve"> </w:t>
      </w:r>
      <w:r w:rsidR="00AA0416" w:rsidRPr="00AA0416">
        <w:rPr>
          <w:rFonts w:ascii="Arial" w:hAnsi="Arial" w:cs="Arial"/>
          <w:sz w:val="22"/>
          <w:szCs w:val="24"/>
        </w:rPr>
        <w:t>– в случае получения поручения Депонента</w:t>
      </w:r>
      <w:r w:rsidR="00127770">
        <w:rPr>
          <w:rFonts w:ascii="Arial" w:hAnsi="Arial" w:cs="Arial"/>
          <w:sz w:val="22"/>
          <w:szCs w:val="24"/>
        </w:rPr>
        <w:t xml:space="preserve"> </w:t>
      </w:r>
      <w:r w:rsidR="00AA0416" w:rsidRPr="00AA0416">
        <w:rPr>
          <w:rFonts w:ascii="Arial" w:hAnsi="Arial" w:cs="Arial"/>
          <w:sz w:val="22"/>
          <w:szCs w:val="24"/>
        </w:rPr>
        <w:t>до 1</w:t>
      </w:r>
      <w:r w:rsidR="00C8091A">
        <w:rPr>
          <w:rFonts w:ascii="Arial" w:hAnsi="Arial" w:cs="Arial"/>
          <w:sz w:val="22"/>
          <w:szCs w:val="24"/>
        </w:rPr>
        <w:t>6</w:t>
      </w:r>
      <w:r w:rsidR="00AA0416" w:rsidRPr="00AA0416">
        <w:rPr>
          <w:rFonts w:ascii="Arial" w:hAnsi="Arial" w:cs="Arial"/>
          <w:sz w:val="22"/>
          <w:szCs w:val="24"/>
        </w:rPr>
        <w:t>:00 по московскому времени, и на</w:t>
      </w:r>
      <w:r w:rsidR="008F08CE">
        <w:rPr>
          <w:rFonts w:ascii="Arial" w:hAnsi="Arial" w:cs="Arial"/>
          <w:sz w:val="22"/>
          <w:szCs w:val="24"/>
        </w:rPr>
        <w:t xml:space="preserve"> </w:t>
      </w:r>
      <w:r w:rsidR="00AA0416" w:rsidRPr="00AA0416">
        <w:rPr>
          <w:rFonts w:ascii="Arial" w:hAnsi="Arial" w:cs="Arial"/>
          <w:sz w:val="22"/>
          <w:szCs w:val="24"/>
        </w:rPr>
        <w:t>следующий рабочий день – в случае получения поручения Депонента</w:t>
      </w:r>
      <w:r w:rsidR="00913952">
        <w:rPr>
          <w:rFonts w:ascii="Arial" w:hAnsi="Arial" w:cs="Arial"/>
          <w:sz w:val="22"/>
          <w:szCs w:val="24"/>
        </w:rPr>
        <w:t xml:space="preserve"> </w:t>
      </w:r>
      <w:r w:rsidR="00AA0416" w:rsidRPr="00AA0416">
        <w:rPr>
          <w:rFonts w:ascii="Arial" w:hAnsi="Arial" w:cs="Arial"/>
          <w:sz w:val="22"/>
          <w:szCs w:val="24"/>
        </w:rPr>
        <w:t>после 1</w:t>
      </w:r>
      <w:r w:rsidR="00C8091A">
        <w:rPr>
          <w:rFonts w:ascii="Arial" w:hAnsi="Arial" w:cs="Arial"/>
          <w:sz w:val="22"/>
          <w:szCs w:val="24"/>
        </w:rPr>
        <w:t>6</w:t>
      </w:r>
      <w:r w:rsidR="00AA0416" w:rsidRPr="00AA0416">
        <w:rPr>
          <w:rFonts w:ascii="Arial" w:hAnsi="Arial" w:cs="Arial"/>
          <w:sz w:val="22"/>
          <w:szCs w:val="24"/>
        </w:rPr>
        <w:t>:00 по московскому времени.</w:t>
      </w:r>
    </w:p>
    <w:p w:rsidR="00CA1C43" w:rsidRPr="009F6635" w:rsidRDefault="00CA1C43" w:rsidP="00E62C62">
      <w:pPr>
        <w:ind w:firstLine="720"/>
        <w:jc w:val="both"/>
        <w:rPr>
          <w:rFonts w:ascii="Arial" w:hAnsi="Arial" w:cs="Arial"/>
          <w:b/>
          <w:sz w:val="16"/>
          <w:szCs w:val="16"/>
        </w:rPr>
      </w:pPr>
    </w:p>
    <w:p w:rsidR="00CA1C43" w:rsidRPr="009F6635" w:rsidRDefault="00CA1C43" w:rsidP="00E62C62">
      <w:pPr>
        <w:ind w:firstLine="720"/>
        <w:jc w:val="both"/>
        <w:rPr>
          <w:rFonts w:ascii="Arial" w:hAnsi="Arial" w:cs="Arial"/>
          <w:b/>
          <w:sz w:val="22"/>
          <w:szCs w:val="24"/>
        </w:rPr>
      </w:pPr>
      <w:r w:rsidRPr="009F6635">
        <w:rPr>
          <w:rFonts w:ascii="Arial" w:hAnsi="Arial" w:cs="Arial"/>
          <w:b/>
          <w:sz w:val="22"/>
          <w:szCs w:val="24"/>
        </w:rPr>
        <w:t xml:space="preserve">11.5.2. Формирование выписки об операциях по счету депо депонента. </w:t>
      </w:r>
    </w:p>
    <w:p w:rsidR="000A59DF" w:rsidRDefault="00CA1C43" w:rsidP="000A59DF">
      <w:pPr>
        <w:jc w:val="both"/>
        <w:rPr>
          <w:rFonts w:ascii="Arial" w:hAnsi="Arial" w:cs="Arial"/>
          <w:sz w:val="22"/>
          <w:szCs w:val="24"/>
        </w:rPr>
      </w:pPr>
      <w:r w:rsidRPr="009F6635">
        <w:rPr>
          <w:rFonts w:ascii="Arial" w:hAnsi="Arial" w:cs="Arial"/>
          <w:i/>
          <w:sz w:val="22"/>
          <w:szCs w:val="24"/>
        </w:rPr>
        <w:t xml:space="preserve">Содержание операции: </w:t>
      </w:r>
      <w:r w:rsidR="000A59DF" w:rsidRPr="009F6635">
        <w:rPr>
          <w:rFonts w:ascii="Arial" w:hAnsi="Arial" w:cs="Arial"/>
          <w:sz w:val="22"/>
          <w:szCs w:val="24"/>
        </w:rPr>
        <w:t>Операция по формированию выписки об операциях по счету депо депонента представляет собой действие Депозитария по оформлению и выдаче депоненту информации об изменении состояния счета депо.</w:t>
      </w:r>
    </w:p>
    <w:p w:rsidR="00CA1C43" w:rsidRPr="009F6635" w:rsidRDefault="00CA1C43" w:rsidP="000A59DF">
      <w:pPr>
        <w:jc w:val="both"/>
        <w:rPr>
          <w:rFonts w:ascii="Arial" w:hAnsi="Arial" w:cs="Arial"/>
          <w:sz w:val="22"/>
          <w:szCs w:val="24"/>
        </w:rPr>
      </w:pPr>
      <w:r w:rsidRPr="009F6635">
        <w:rPr>
          <w:rFonts w:ascii="Arial" w:hAnsi="Arial" w:cs="Arial"/>
          <w:sz w:val="22"/>
          <w:szCs w:val="24"/>
        </w:rPr>
        <w:tab/>
        <w:t>11.5.2.1.</w:t>
      </w:r>
      <w:r w:rsidR="00B46823">
        <w:rPr>
          <w:rFonts w:ascii="Arial" w:hAnsi="Arial" w:cs="Arial"/>
          <w:sz w:val="22"/>
          <w:szCs w:val="24"/>
        </w:rPr>
        <w:t xml:space="preserve"> </w:t>
      </w:r>
      <w:r w:rsidRPr="009F6635">
        <w:rPr>
          <w:rFonts w:ascii="Arial" w:hAnsi="Arial" w:cs="Arial"/>
          <w:sz w:val="22"/>
          <w:szCs w:val="24"/>
        </w:rPr>
        <w:t xml:space="preserve">Выписка </w:t>
      </w:r>
      <w:r w:rsidR="00172F79">
        <w:rPr>
          <w:rFonts w:ascii="Arial" w:hAnsi="Arial" w:cs="Arial"/>
          <w:color w:val="000000"/>
          <w:sz w:val="22"/>
          <w:szCs w:val="22"/>
        </w:rPr>
        <w:t xml:space="preserve">(отчет) </w:t>
      </w:r>
      <w:r w:rsidRPr="009F6635">
        <w:rPr>
          <w:rFonts w:ascii="Arial" w:hAnsi="Arial" w:cs="Arial"/>
          <w:sz w:val="22"/>
          <w:szCs w:val="24"/>
        </w:rPr>
        <w:t>об операциях по счету депо депонента может быть:</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-по единичной операции</w:t>
      </w:r>
      <w:r w:rsidR="008F08CE">
        <w:rPr>
          <w:rFonts w:ascii="Arial" w:hAnsi="Arial" w:cs="Arial"/>
          <w:sz w:val="22"/>
          <w:szCs w:val="24"/>
        </w:rPr>
        <w:t xml:space="preserve"> </w:t>
      </w:r>
      <w:r w:rsidR="008F08CE">
        <w:rPr>
          <w:color w:val="000000"/>
          <w:sz w:val="22"/>
          <w:szCs w:val="22"/>
        </w:rPr>
        <w:t>(</w:t>
      </w:r>
      <w:r w:rsidR="008F08CE" w:rsidRPr="00D848F7">
        <w:rPr>
          <w:rFonts w:ascii="Arial" w:hAnsi="Arial" w:cs="Arial"/>
          <w:color w:val="000000"/>
          <w:sz w:val="22"/>
          <w:szCs w:val="22"/>
        </w:rPr>
        <w:t>приложение №</w:t>
      </w:r>
      <w:r w:rsidR="008F08CE">
        <w:rPr>
          <w:rFonts w:ascii="Arial" w:hAnsi="Arial" w:cs="Arial"/>
          <w:color w:val="000000"/>
          <w:sz w:val="22"/>
          <w:szCs w:val="22"/>
        </w:rPr>
        <w:t>17</w:t>
      </w:r>
      <w:r w:rsidR="008F08CE" w:rsidRPr="00D848F7">
        <w:rPr>
          <w:rFonts w:ascii="Arial" w:hAnsi="Arial" w:cs="Arial"/>
          <w:color w:val="000000"/>
          <w:sz w:val="22"/>
          <w:szCs w:val="22"/>
        </w:rPr>
        <w:t xml:space="preserve"> к настоящим Условиям</w:t>
      </w:r>
      <w:r w:rsidR="008F08CE" w:rsidRPr="00BA3B32">
        <w:rPr>
          <w:rFonts w:ascii="Arial" w:hAnsi="Arial" w:cs="Arial"/>
          <w:sz w:val="22"/>
          <w:szCs w:val="24"/>
        </w:rPr>
        <w:t>)</w:t>
      </w:r>
      <w:r w:rsidRPr="009F6635">
        <w:rPr>
          <w:rFonts w:ascii="Arial" w:hAnsi="Arial" w:cs="Arial"/>
          <w:sz w:val="22"/>
          <w:szCs w:val="24"/>
        </w:rPr>
        <w:t>;</w:t>
      </w:r>
    </w:p>
    <w:p w:rsidR="00CA1C43" w:rsidRPr="009F6635" w:rsidRDefault="00CA1C43" w:rsidP="00E62C62">
      <w:pPr>
        <w:ind w:firstLine="709"/>
        <w:jc w:val="both"/>
        <w:rPr>
          <w:rFonts w:ascii="Arial" w:hAnsi="Arial" w:cs="Arial"/>
          <w:sz w:val="22"/>
          <w:szCs w:val="24"/>
        </w:rPr>
      </w:pPr>
      <w:r w:rsidRPr="009F6635">
        <w:rPr>
          <w:rFonts w:ascii="Arial" w:hAnsi="Arial" w:cs="Arial"/>
          <w:sz w:val="22"/>
          <w:szCs w:val="24"/>
        </w:rPr>
        <w:t>-по операциям за определенный период</w:t>
      </w:r>
      <w:r w:rsidR="008F08CE">
        <w:rPr>
          <w:rFonts w:ascii="Arial" w:hAnsi="Arial" w:cs="Arial"/>
          <w:sz w:val="22"/>
          <w:szCs w:val="24"/>
        </w:rPr>
        <w:t xml:space="preserve"> </w:t>
      </w:r>
      <w:r w:rsidR="008F08CE">
        <w:rPr>
          <w:color w:val="000000"/>
          <w:sz w:val="22"/>
          <w:szCs w:val="22"/>
        </w:rPr>
        <w:t>(</w:t>
      </w:r>
      <w:r w:rsidR="008F08CE" w:rsidRPr="00D848F7">
        <w:rPr>
          <w:rFonts w:ascii="Arial" w:hAnsi="Arial" w:cs="Arial"/>
          <w:color w:val="000000"/>
          <w:sz w:val="22"/>
          <w:szCs w:val="22"/>
        </w:rPr>
        <w:t>приложение №</w:t>
      </w:r>
      <w:r w:rsidR="008F08CE">
        <w:rPr>
          <w:rFonts w:ascii="Arial" w:hAnsi="Arial" w:cs="Arial"/>
          <w:color w:val="000000"/>
          <w:sz w:val="22"/>
          <w:szCs w:val="22"/>
        </w:rPr>
        <w:t>18</w:t>
      </w:r>
      <w:r w:rsidR="008F08CE" w:rsidRPr="00D848F7">
        <w:rPr>
          <w:rFonts w:ascii="Arial" w:hAnsi="Arial" w:cs="Arial"/>
          <w:color w:val="000000"/>
          <w:sz w:val="22"/>
          <w:szCs w:val="22"/>
        </w:rPr>
        <w:t xml:space="preserve"> к настоящим Условиям</w:t>
      </w:r>
      <w:r w:rsidR="008F08CE" w:rsidRPr="00BA3B32">
        <w:rPr>
          <w:rFonts w:ascii="Arial" w:hAnsi="Arial" w:cs="Arial"/>
          <w:sz w:val="22"/>
          <w:szCs w:val="24"/>
        </w:rPr>
        <w:t>)</w:t>
      </w:r>
      <w:r w:rsidRPr="009F6635">
        <w:rPr>
          <w:rFonts w:ascii="Arial" w:hAnsi="Arial" w:cs="Arial"/>
          <w:sz w:val="22"/>
          <w:szCs w:val="24"/>
        </w:rPr>
        <w:t>.</w:t>
      </w:r>
    </w:p>
    <w:p w:rsidR="00CA1C43" w:rsidRPr="009F6635" w:rsidRDefault="00CA1C43" w:rsidP="00E62C62">
      <w:pPr>
        <w:jc w:val="both"/>
        <w:rPr>
          <w:rFonts w:ascii="Arial" w:hAnsi="Arial" w:cs="Arial"/>
          <w:b/>
          <w:sz w:val="22"/>
          <w:szCs w:val="24"/>
        </w:rPr>
      </w:pPr>
      <w:r w:rsidRPr="009F6635">
        <w:rPr>
          <w:rFonts w:ascii="Arial" w:hAnsi="Arial" w:cs="Arial"/>
          <w:i/>
          <w:sz w:val="22"/>
          <w:szCs w:val="24"/>
        </w:rPr>
        <w:t xml:space="preserve">Основания для операции: </w:t>
      </w:r>
    </w:p>
    <w:p w:rsidR="00CA1C43" w:rsidRDefault="00CA1C43" w:rsidP="00E62C62">
      <w:pPr>
        <w:ind w:firstLine="709"/>
        <w:jc w:val="both"/>
        <w:rPr>
          <w:rStyle w:val="12"/>
          <w:rFonts w:ascii="Arial" w:hAnsi="Arial" w:cs="Arial"/>
          <w:sz w:val="22"/>
          <w:szCs w:val="24"/>
        </w:rPr>
      </w:pPr>
      <w:r w:rsidRPr="009F6635">
        <w:rPr>
          <w:rFonts w:ascii="Arial" w:hAnsi="Arial" w:cs="Arial"/>
          <w:sz w:val="22"/>
          <w:szCs w:val="24"/>
        </w:rPr>
        <w:t>11.5.2.2.</w:t>
      </w:r>
      <w:r w:rsidR="00B46823">
        <w:rPr>
          <w:rFonts w:ascii="Arial" w:hAnsi="Arial" w:cs="Arial"/>
          <w:sz w:val="22"/>
          <w:szCs w:val="24"/>
        </w:rPr>
        <w:t xml:space="preserve"> </w:t>
      </w:r>
      <w:r w:rsidRPr="009F6635">
        <w:rPr>
          <w:rStyle w:val="12"/>
          <w:rFonts w:ascii="Arial" w:hAnsi="Arial" w:cs="Arial"/>
          <w:sz w:val="22"/>
          <w:szCs w:val="24"/>
        </w:rPr>
        <w:t xml:space="preserve">Операция </w:t>
      </w:r>
      <w:r w:rsidRPr="009F6635">
        <w:rPr>
          <w:rFonts w:ascii="Arial" w:hAnsi="Arial" w:cs="Arial"/>
          <w:sz w:val="22"/>
          <w:szCs w:val="24"/>
        </w:rPr>
        <w:t xml:space="preserve">формирования выписки </w:t>
      </w:r>
      <w:r w:rsidR="00172F79">
        <w:rPr>
          <w:rFonts w:ascii="Arial" w:hAnsi="Arial" w:cs="Arial"/>
          <w:color w:val="000000"/>
          <w:sz w:val="22"/>
          <w:szCs w:val="22"/>
        </w:rPr>
        <w:t xml:space="preserve">(отчета) </w:t>
      </w:r>
      <w:r w:rsidRPr="009F6635">
        <w:rPr>
          <w:rFonts w:ascii="Arial" w:hAnsi="Arial" w:cs="Arial"/>
          <w:sz w:val="22"/>
          <w:szCs w:val="24"/>
        </w:rPr>
        <w:t xml:space="preserve">об операциях по счету депо депонента </w:t>
      </w:r>
      <w:r w:rsidRPr="009F6635">
        <w:rPr>
          <w:rStyle w:val="12"/>
          <w:rFonts w:ascii="Arial" w:hAnsi="Arial" w:cs="Arial"/>
          <w:sz w:val="22"/>
          <w:szCs w:val="24"/>
        </w:rPr>
        <w:t>осуществляется на основании:</w:t>
      </w:r>
    </w:p>
    <w:p w:rsidR="00FB70C6" w:rsidRPr="008F08CE" w:rsidRDefault="00FB70C6" w:rsidP="00E62C62">
      <w:pPr>
        <w:ind w:firstLine="709"/>
        <w:jc w:val="both"/>
        <w:rPr>
          <w:rStyle w:val="12"/>
          <w:rFonts w:ascii="Arial" w:hAnsi="Arial" w:cs="Arial"/>
          <w:sz w:val="22"/>
          <w:szCs w:val="24"/>
        </w:rPr>
      </w:pPr>
      <w:r w:rsidRPr="008F08CE">
        <w:rPr>
          <w:color w:val="000000"/>
          <w:sz w:val="22"/>
          <w:szCs w:val="22"/>
        </w:rPr>
        <w:t>-</w:t>
      </w:r>
      <w:r w:rsidRPr="00FB70C6">
        <w:rPr>
          <w:rFonts w:ascii="Arial" w:hAnsi="Arial" w:cs="Arial"/>
          <w:color w:val="000000"/>
          <w:sz w:val="22"/>
          <w:szCs w:val="22"/>
        </w:rPr>
        <w:t>настоящих Условий</w:t>
      </w:r>
      <w:r>
        <w:rPr>
          <w:rFonts w:ascii="Arial" w:hAnsi="Arial" w:cs="Arial"/>
          <w:color w:val="000000"/>
          <w:sz w:val="22"/>
          <w:szCs w:val="22"/>
        </w:rPr>
        <w:t>;</w:t>
      </w:r>
    </w:p>
    <w:p w:rsidR="00CA1C43" w:rsidRPr="009F6635" w:rsidRDefault="00CA1C43" w:rsidP="00E62C62">
      <w:pPr>
        <w:ind w:firstLine="709"/>
        <w:jc w:val="both"/>
        <w:rPr>
          <w:rStyle w:val="12"/>
          <w:rFonts w:ascii="Arial" w:hAnsi="Arial" w:cs="Arial"/>
          <w:sz w:val="22"/>
          <w:szCs w:val="24"/>
        </w:rPr>
      </w:pPr>
      <w:r w:rsidRPr="009F6635">
        <w:rPr>
          <w:rStyle w:val="12"/>
          <w:rFonts w:ascii="Arial" w:hAnsi="Arial" w:cs="Arial"/>
          <w:sz w:val="22"/>
          <w:szCs w:val="24"/>
        </w:rPr>
        <w:t>-поручения</w:t>
      </w:r>
      <w:r w:rsidRPr="009F6635">
        <w:rPr>
          <w:rFonts w:ascii="Arial" w:hAnsi="Arial" w:cs="Arial"/>
          <w:sz w:val="22"/>
          <w:szCs w:val="24"/>
        </w:rPr>
        <w:t xml:space="preserve"> инициатора операции</w:t>
      </w:r>
      <w:r w:rsidR="008F08CE">
        <w:rPr>
          <w:rFonts w:ascii="Arial" w:hAnsi="Arial" w:cs="Arial"/>
          <w:sz w:val="22"/>
          <w:szCs w:val="24"/>
        </w:rPr>
        <w:t xml:space="preserve"> </w:t>
      </w:r>
      <w:r w:rsidR="008F08CE">
        <w:rPr>
          <w:color w:val="000000"/>
          <w:sz w:val="22"/>
          <w:szCs w:val="22"/>
        </w:rPr>
        <w:t>(</w:t>
      </w:r>
      <w:r w:rsidR="008F08CE" w:rsidRPr="00D848F7">
        <w:rPr>
          <w:rFonts w:ascii="Arial" w:hAnsi="Arial" w:cs="Arial"/>
          <w:color w:val="000000"/>
          <w:sz w:val="22"/>
          <w:szCs w:val="22"/>
        </w:rPr>
        <w:t>приложение №</w:t>
      </w:r>
      <w:r w:rsidR="008F08CE">
        <w:rPr>
          <w:rFonts w:ascii="Arial" w:hAnsi="Arial" w:cs="Arial"/>
          <w:color w:val="000000"/>
          <w:sz w:val="22"/>
          <w:szCs w:val="22"/>
        </w:rPr>
        <w:t>5</w:t>
      </w:r>
      <w:r w:rsidR="008F08CE" w:rsidRPr="00D848F7">
        <w:rPr>
          <w:rFonts w:ascii="Arial" w:hAnsi="Arial" w:cs="Arial"/>
          <w:color w:val="000000"/>
          <w:sz w:val="22"/>
          <w:szCs w:val="22"/>
        </w:rPr>
        <w:t xml:space="preserve"> к настоящим Условиям</w:t>
      </w:r>
      <w:r w:rsidR="008F08CE" w:rsidRPr="00BA3B32">
        <w:rPr>
          <w:rFonts w:ascii="Arial" w:hAnsi="Arial" w:cs="Arial"/>
          <w:sz w:val="22"/>
          <w:szCs w:val="24"/>
        </w:rPr>
        <w:t>)</w:t>
      </w:r>
      <w:r w:rsidRPr="009F6635">
        <w:rPr>
          <w:rStyle w:val="12"/>
          <w:rFonts w:ascii="Arial" w:hAnsi="Arial" w:cs="Arial"/>
          <w:sz w:val="22"/>
          <w:szCs w:val="24"/>
        </w:rPr>
        <w:t>;</w:t>
      </w:r>
    </w:p>
    <w:p w:rsidR="00CA1C43" w:rsidRPr="009F6635" w:rsidRDefault="00CA1C43" w:rsidP="00E62C62">
      <w:pPr>
        <w:ind w:firstLine="709"/>
        <w:jc w:val="both"/>
        <w:rPr>
          <w:rStyle w:val="12"/>
          <w:rFonts w:ascii="Arial" w:hAnsi="Arial" w:cs="Arial"/>
          <w:sz w:val="22"/>
          <w:szCs w:val="24"/>
        </w:rPr>
      </w:pPr>
      <w:r w:rsidRPr="009F6635">
        <w:rPr>
          <w:rStyle w:val="12"/>
          <w:rFonts w:ascii="Arial" w:hAnsi="Arial" w:cs="Arial"/>
          <w:sz w:val="22"/>
          <w:szCs w:val="24"/>
        </w:rPr>
        <w:t>-запроса государственных или иных органов в соответствии с действующим законодательством.</w:t>
      </w:r>
    </w:p>
    <w:p w:rsidR="00CA1C43" w:rsidRPr="009F6635" w:rsidRDefault="00CA1C43" w:rsidP="00E62C62">
      <w:pPr>
        <w:jc w:val="both"/>
        <w:rPr>
          <w:rFonts w:ascii="Arial" w:hAnsi="Arial" w:cs="Arial"/>
          <w:b/>
          <w:sz w:val="22"/>
          <w:szCs w:val="24"/>
        </w:rPr>
      </w:pPr>
      <w:r w:rsidRPr="009F6635">
        <w:rPr>
          <w:rStyle w:val="12"/>
          <w:rFonts w:ascii="Arial" w:hAnsi="Arial" w:cs="Arial"/>
          <w:i/>
          <w:sz w:val="22"/>
          <w:szCs w:val="24"/>
        </w:rPr>
        <w:t>Исходящие документы:</w:t>
      </w:r>
    </w:p>
    <w:p w:rsidR="00B46823" w:rsidRDefault="00CA1C43" w:rsidP="00E62C62">
      <w:pPr>
        <w:ind w:firstLine="720"/>
        <w:jc w:val="both"/>
        <w:rPr>
          <w:rStyle w:val="12"/>
          <w:rFonts w:ascii="Arial" w:hAnsi="Arial" w:cs="Arial"/>
          <w:sz w:val="22"/>
          <w:szCs w:val="22"/>
        </w:rPr>
      </w:pPr>
      <w:r w:rsidRPr="009F6635">
        <w:rPr>
          <w:rStyle w:val="12"/>
          <w:rFonts w:ascii="Arial" w:hAnsi="Arial" w:cs="Arial"/>
          <w:sz w:val="22"/>
          <w:szCs w:val="24"/>
        </w:rPr>
        <w:t>11.5.2.3.</w:t>
      </w:r>
      <w:r w:rsidR="00172F79">
        <w:rPr>
          <w:rStyle w:val="12"/>
          <w:rFonts w:ascii="Arial" w:hAnsi="Arial" w:cs="Arial"/>
          <w:sz w:val="22"/>
          <w:szCs w:val="24"/>
        </w:rPr>
        <w:t xml:space="preserve"> </w:t>
      </w:r>
      <w:r w:rsidR="00172F79" w:rsidRPr="00B46823">
        <w:rPr>
          <w:rStyle w:val="12"/>
          <w:rFonts w:ascii="Arial" w:hAnsi="Arial" w:cs="Arial"/>
          <w:sz w:val="22"/>
          <w:szCs w:val="22"/>
        </w:rPr>
        <w:t>Выписки, отчеты об операциях по счету депо, осуществленных в течение рабочего дня,</w:t>
      </w:r>
      <w:r w:rsidR="00B46823" w:rsidRPr="00B46823">
        <w:rPr>
          <w:rStyle w:val="12"/>
          <w:rFonts w:ascii="Arial" w:hAnsi="Arial" w:cs="Arial"/>
          <w:sz w:val="22"/>
          <w:szCs w:val="22"/>
        </w:rPr>
        <w:t xml:space="preserve"> </w:t>
      </w:r>
      <w:r w:rsidR="00172F79" w:rsidRPr="00B46823">
        <w:rPr>
          <w:rStyle w:val="12"/>
          <w:rFonts w:ascii="Arial" w:hAnsi="Arial" w:cs="Arial"/>
          <w:sz w:val="22"/>
          <w:szCs w:val="22"/>
        </w:rPr>
        <w:t>отправляются Депоненту на следующий рабочий день с 12:00 до 1</w:t>
      </w:r>
      <w:r w:rsidR="00913952">
        <w:rPr>
          <w:rStyle w:val="12"/>
          <w:rFonts w:ascii="Arial" w:hAnsi="Arial" w:cs="Arial"/>
          <w:sz w:val="22"/>
          <w:szCs w:val="22"/>
        </w:rPr>
        <w:t>8</w:t>
      </w:r>
      <w:r w:rsidR="00172F79" w:rsidRPr="00B46823">
        <w:rPr>
          <w:rStyle w:val="12"/>
          <w:rFonts w:ascii="Arial" w:hAnsi="Arial" w:cs="Arial"/>
          <w:sz w:val="22"/>
          <w:szCs w:val="22"/>
        </w:rPr>
        <w:t>:00 способом, указанным в анкете</w:t>
      </w:r>
      <w:r w:rsidR="00B46823">
        <w:rPr>
          <w:rStyle w:val="12"/>
          <w:rFonts w:ascii="Arial" w:hAnsi="Arial" w:cs="Arial"/>
          <w:sz w:val="22"/>
          <w:szCs w:val="22"/>
        </w:rPr>
        <w:t xml:space="preserve"> </w:t>
      </w:r>
      <w:r w:rsidR="00172F79" w:rsidRPr="00B46823">
        <w:rPr>
          <w:rStyle w:val="12"/>
          <w:rFonts w:ascii="Arial" w:hAnsi="Arial" w:cs="Arial"/>
          <w:sz w:val="22"/>
          <w:szCs w:val="22"/>
        </w:rPr>
        <w:t>Депонента. В случае отсутствия указаний от Депонента о способе доставки отчетов и сообщений</w:t>
      </w:r>
      <w:r w:rsidR="00B46823">
        <w:rPr>
          <w:rStyle w:val="12"/>
          <w:rFonts w:ascii="Arial" w:hAnsi="Arial" w:cs="Arial"/>
          <w:sz w:val="22"/>
          <w:szCs w:val="22"/>
        </w:rPr>
        <w:t xml:space="preserve"> </w:t>
      </w:r>
      <w:r w:rsidR="00172F79" w:rsidRPr="00B46823">
        <w:rPr>
          <w:rStyle w:val="12"/>
          <w:rFonts w:ascii="Arial" w:hAnsi="Arial" w:cs="Arial"/>
          <w:sz w:val="22"/>
          <w:szCs w:val="22"/>
        </w:rPr>
        <w:t>Депозитарий, соблюдая интересы Депонента, самостоятельно определяет способ доставки</w:t>
      </w:r>
      <w:r w:rsidR="00B46823">
        <w:rPr>
          <w:rStyle w:val="12"/>
          <w:rFonts w:ascii="Arial" w:hAnsi="Arial" w:cs="Arial"/>
          <w:sz w:val="22"/>
          <w:szCs w:val="22"/>
        </w:rPr>
        <w:t xml:space="preserve"> </w:t>
      </w:r>
      <w:r w:rsidR="00172F79" w:rsidRPr="00B46823">
        <w:rPr>
          <w:rStyle w:val="12"/>
          <w:rFonts w:ascii="Arial" w:hAnsi="Arial" w:cs="Arial"/>
          <w:sz w:val="22"/>
          <w:szCs w:val="22"/>
        </w:rPr>
        <w:t>сообщения, в том числе по почте, посредством факсимильной связи, по каналам электронной почты и</w:t>
      </w:r>
      <w:r w:rsidR="00B46823">
        <w:rPr>
          <w:rStyle w:val="12"/>
          <w:rFonts w:ascii="Arial" w:hAnsi="Arial" w:cs="Arial"/>
          <w:sz w:val="22"/>
          <w:szCs w:val="22"/>
        </w:rPr>
        <w:t xml:space="preserve"> </w:t>
      </w:r>
      <w:r w:rsidR="00172F79" w:rsidRPr="00B46823">
        <w:rPr>
          <w:rStyle w:val="12"/>
          <w:rFonts w:ascii="Arial" w:hAnsi="Arial" w:cs="Arial"/>
          <w:sz w:val="22"/>
          <w:szCs w:val="22"/>
        </w:rPr>
        <w:t>др.</w:t>
      </w:r>
    </w:p>
    <w:p w:rsidR="00E105BD" w:rsidRDefault="00B46823" w:rsidP="00E62C62">
      <w:pPr>
        <w:ind w:firstLine="720"/>
        <w:jc w:val="both"/>
        <w:rPr>
          <w:rStyle w:val="12"/>
          <w:rFonts w:ascii="Arial" w:hAnsi="Arial" w:cs="Arial"/>
          <w:sz w:val="22"/>
          <w:szCs w:val="22"/>
        </w:rPr>
      </w:pPr>
      <w:r w:rsidRPr="00B46823">
        <w:rPr>
          <w:rStyle w:val="12"/>
          <w:rFonts w:ascii="Arial" w:hAnsi="Arial" w:cs="Arial"/>
          <w:sz w:val="22"/>
          <w:szCs w:val="22"/>
        </w:rPr>
        <w:t xml:space="preserve"> </w:t>
      </w:r>
      <w:r w:rsidR="00172F79" w:rsidRPr="00B46823">
        <w:rPr>
          <w:rStyle w:val="12"/>
          <w:rFonts w:ascii="Arial" w:hAnsi="Arial" w:cs="Arial"/>
          <w:sz w:val="22"/>
          <w:szCs w:val="22"/>
        </w:rPr>
        <w:t>Депонент обязан без промедления проверять полноту и правильность отчетных документов. В</w:t>
      </w:r>
      <w:r>
        <w:rPr>
          <w:rStyle w:val="12"/>
          <w:rFonts w:ascii="Arial" w:hAnsi="Arial" w:cs="Arial"/>
          <w:sz w:val="22"/>
          <w:szCs w:val="22"/>
        </w:rPr>
        <w:t xml:space="preserve"> </w:t>
      </w:r>
      <w:r w:rsidR="00172F79" w:rsidRPr="00B46823">
        <w:rPr>
          <w:rStyle w:val="12"/>
          <w:rFonts w:ascii="Arial" w:hAnsi="Arial" w:cs="Arial"/>
          <w:sz w:val="22"/>
          <w:szCs w:val="22"/>
        </w:rPr>
        <w:t>случае возникновения разногласий, Депоненту следует проинформировать Депозитарий в течение</w:t>
      </w:r>
      <w:r w:rsidR="00E105BD">
        <w:rPr>
          <w:rStyle w:val="12"/>
          <w:rFonts w:ascii="Arial" w:hAnsi="Arial" w:cs="Arial"/>
          <w:sz w:val="22"/>
          <w:szCs w:val="22"/>
        </w:rPr>
        <w:t xml:space="preserve"> </w:t>
      </w:r>
      <w:r w:rsidR="00172F79" w:rsidRPr="00B46823">
        <w:rPr>
          <w:rStyle w:val="12"/>
          <w:rFonts w:ascii="Arial" w:hAnsi="Arial" w:cs="Arial"/>
          <w:sz w:val="22"/>
          <w:szCs w:val="22"/>
        </w:rPr>
        <w:t>2 (Двух) рабочих дней с момента получения выписки об операциях. При отсутствии информации от</w:t>
      </w:r>
      <w:r w:rsidR="00E105BD">
        <w:rPr>
          <w:rStyle w:val="12"/>
          <w:rFonts w:ascii="Arial" w:hAnsi="Arial" w:cs="Arial"/>
          <w:sz w:val="22"/>
          <w:szCs w:val="22"/>
        </w:rPr>
        <w:t xml:space="preserve"> </w:t>
      </w:r>
      <w:r w:rsidR="00172F79" w:rsidRPr="00B46823">
        <w:rPr>
          <w:rStyle w:val="12"/>
          <w:rFonts w:ascii="Arial" w:hAnsi="Arial" w:cs="Arial"/>
          <w:sz w:val="22"/>
          <w:szCs w:val="22"/>
        </w:rPr>
        <w:t xml:space="preserve">Депонента выписка </w:t>
      </w:r>
      <w:r w:rsidR="00E105BD">
        <w:rPr>
          <w:rFonts w:ascii="Arial" w:hAnsi="Arial" w:cs="Arial"/>
          <w:color w:val="000000"/>
          <w:sz w:val="22"/>
          <w:szCs w:val="22"/>
        </w:rPr>
        <w:t xml:space="preserve">(отчет) </w:t>
      </w:r>
      <w:r w:rsidR="00172F79" w:rsidRPr="00B46823">
        <w:rPr>
          <w:rStyle w:val="12"/>
          <w:rFonts w:ascii="Arial" w:hAnsi="Arial" w:cs="Arial"/>
          <w:sz w:val="22"/>
          <w:szCs w:val="22"/>
        </w:rPr>
        <w:t>об операциях по счету депо считается принятой и подтвержденной.</w:t>
      </w:r>
      <w:r w:rsidR="00E105BD">
        <w:rPr>
          <w:rStyle w:val="12"/>
          <w:rFonts w:ascii="Arial" w:hAnsi="Arial" w:cs="Arial"/>
          <w:sz w:val="22"/>
          <w:szCs w:val="22"/>
        </w:rPr>
        <w:t xml:space="preserve"> </w:t>
      </w:r>
    </w:p>
    <w:p w:rsidR="00CA1C43" w:rsidRPr="00B46823" w:rsidRDefault="00172F79" w:rsidP="00E62C62">
      <w:pPr>
        <w:ind w:firstLine="720"/>
        <w:jc w:val="both"/>
        <w:rPr>
          <w:rStyle w:val="12"/>
          <w:rFonts w:ascii="Arial" w:hAnsi="Arial" w:cs="Arial"/>
          <w:sz w:val="22"/>
          <w:szCs w:val="22"/>
        </w:rPr>
      </w:pPr>
      <w:r w:rsidRPr="00B46823">
        <w:rPr>
          <w:rStyle w:val="12"/>
          <w:rFonts w:ascii="Arial" w:hAnsi="Arial" w:cs="Arial"/>
          <w:sz w:val="22"/>
          <w:szCs w:val="22"/>
        </w:rPr>
        <w:t>Оригиналы отчетных документов выдаются Депоненту (его уполномоченному</w:t>
      </w:r>
      <w:r w:rsidRPr="00B46823">
        <w:rPr>
          <w:rStyle w:val="12"/>
          <w:rFonts w:ascii="Arial" w:hAnsi="Arial" w:cs="Arial"/>
          <w:sz w:val="22"/>
          <w:szCs w:val="22"/>
        </w:rPr>
        <w:br/>
        <w:t xml:space="preserve">представителю) в любой рабочий день </w:t>
      </w:r>
      <w:r w:rsidR="00B46823" w:rsidRPr="00B46823">
        <w:rPr>
          <w:rStyle w:val="12"/>
          <w:rFonts w:ascii="Arial" w:hAnsi="Arial" w:cs="Arial"/>
          <w:sz w:val="22"/>
          <w:szCs w:val="22"/>
        </w:rPr>
        <w:t>(с 12:00 до 1</w:t>
      </w:r>
      <w:r w:rsidR="00E105BD">
        <w:rPr>
          <w:rStyle w:val="12"/>
          <w:rFonts w:ascii="Arial" w:hAnsi="Arial" w:cs="Arial"/>
          <w:sz w:val="22"/>
          <w:szCs w:val="22"/>
        </w:rPr>
        <w:t>8</w:t>
      </w:r>
      <w:r w:rsidR="00B46823" w:rsidRPr="00B46823">
        <w:rPr>
          <w:rStyle w:val="12"/>
          <w:rFonts w:ascii="Arial" w:hAnsi="Arial" w:cs="Arial"/>
          <w:sz w:val="22"/>
          <w:szCs w:val="22"/>
        </w:rPr>
        <w:t>:00), следующий за днем проведения операций в</w:t>
      </w:r>
      <w:r w:rsidR="00B46823" w:rsidRPr="00B46823">
        <w:rPr>
          <w:rStyle w:val="12"/>
          <w:rFonts w:ascii="Arial" w:hAnsi="Arial" w:cs="Arial"/>
          <w:sz w:val="22"/>
          <w:szCs w:val="22"/>
        </w:rPr>
        <w:br/>
        <w:t xml:space="preserve">офисе </w:t>
      </w:r>
      <w:r w:rsidR="00855E82">
        <w:rPr>
          <w:rFonts w:ascii="Arial" w:hAnsi="Arial" w:cs="Arial"/>
          <w:sz w:val="22"/>
          <w:szCs w:val="24"/>
        </w:rPr>
        <w:t>Общества.</w:t>
      </w:r>
    </w:p>
    <w:p w:rsidR="00B46823" w:rsidRPr="00B46823" w:rsidRDefault="00B46823" w:rsidP="00E62C62">
      <w:pPr>
        <w:ind w:firstLine="720"/>
        <w:jc w:val="both"/>
        <w:rPr>
          <w:rStyle w:val="12"/>
          <w:rFonts w:ascii="Arial" w:hAnsi="Arial" w:cs="Arial"/>
          <w:sz w:val="22"/>
          <w:szCs w:val="22"/>
        </w:rPr>
      </w:pPr>
      <w:r w:rsidRPr="00B46823">
        <w:rPr>
          <w:rStyle w:val="12"/>
          <w:rFonts w:ascii="Arial" w:hAnsi="Arial" w:cs="Arial"/>
          <w:sz w:val="22"/>
          <w:szCs w:val="22"/>
        </w:rPr>
        <w:t xml:space="preserve">Оригиналы отчетных документов, не полученные Депонентом в течение </w:t>
      </w:r>
      <w:r w:rsidR="00E105BD">
        <w:rPr>
          <w:rStyle w:val="12"/>
          <w:rFonts w:ascii="Arial" w:hAnsi="Arial" w:cs="Arial"/>
          <w:sz w:val="22"/>
          <w:szCs w:val="22"/>
        </w:rPr>
        <w:t>полугодия</w:t>
      </w:r>
      <w:r w:rsidRPr="00B46823">
        <w:rPr>
          <w:rStyle w:val="12"/>
          <w:rFonts w:ascii="Arial" w:hAnsi="Arial" w:cs="Arial"/>
          <w:sz w:val="22"/>
          <w:szCs w:val="22"/>
        </w:rPr>
        <w:t>,</w:t>
      </w:r>
      <w:r w:rsidRPr="00B46823">
        <w:rPr>
          <w:rStyle w:val="12"/>
          <w:rFonts w:ascii="Arial" w:hAnsi="Arial" w:cs="Arial"/>
          <w:sz w:val="22"/>
          <w:szCs w:val="22"/>
        </w:rPr>
        <w:br/>
        <w:t>высылаются заказным письмом по почтовому адресу, указанному в анкете Депонента, в течение</w:t>
      </w:r>
      <w:r w:rsidRPr="00B46823">
        <w:rPr>
          <w:rStyle w:val="12"/>
          <w:rFonts w:ascii="Arial" w:hAnsi="Arial" w:cs="Arial"/>
          <w:sz w:val="22"/>
          <w:szCs w:val="22"/>
        </w:rPr>
        <w:br/>
        <w:t xml:space="preserve">10 (Десяти) рабочих дней, следующих за последним днем </w:t>
      </w:r>
      <w:r w:rsidR="00E105BD">
        <w:rPr>
          <w:rStyle w:val="12"/>
          <w:rFonts w:ascii="Arial" w:hAnsi="Arial" w:cs="Arial"/>
          <w:sz w:val="22"/>
          <w:szCs w:val="22"/>
        </w:rPr>
        <w:t>полугодия</w:t>
      </w:r>
      <w:r w:rsidRPr="00B46823">
        <w:rPr>
          <w:rStyle w:val="12"/>
          <w:rFonts w:ascii="Arial" w:hAnsi="Arial" w:cs="Arial"/>
          <w:sz w:val="22"/>
          <w:szCs w:val="22"/>
        </w:rPr>
        <w:t>.</w:t>
      </w:r>
    </w:p>
    <w:p w:rsidR="00EB68A0" w:rsidRDefault="00EB68A0" w:rsidP="00D57FAE">
      <w:pPr>
        <w:jc w:val="both"/>
        <w:rPr>
          <w:rFonts w:ascii="Arial" w:hAnsi="Arial" w:cs="Arial"/>
          <w:sz w:val="22"/>
          <w:szCs w:val="24"/>
        </w:rPr>
      </w:pPr>
    </w:p>
    <w:p w:rsidR="00C43031" w:rsidRDefault="00C43031" w:rsidP="00C43031">
      <w:pPr>
        <w:jc w:val="center"/>
        <w:rPr>
          <w:rFonts w:ascii="Arial" w:hAnsi="Arial" w:cs="Arial"/>
          <w:b/>
          <w:bCs/>
          <w:color w:val="000000"/>
          <w:sz w:val="22"/>
          <w:szCs w:val="22"/>
        </w:rPr>
      </w:pPr>
      <w:r w:rsidRPr="00C43031">
        <w:rPr>
          <w:rFonts w:ascii="Arial" w:hAnsi="Arial" w:cs="Arial"/>
          <w:b/>
          <w:sz w:val="22"/>
          <w:szCs w:val="24"/>
        </w:rPr>
        <w:t xml:space="preserve">11.6. </w:t>
      </w:r>
      <w:r w:rsidRPr="00C43031">
        <w:rPr>
          <w:rFonts w:ascii="Arial" w:hAnsi="Arial" w:cs="Arial"/>
          <w:b/>
          <w:bCs/>
          <w:color w:val="000000"/>
          <w:sz w:val="22"/>
          <w:szCs w:val="22"/>
        </w:rPr>
        <w:t>О</w:t>
      </w:r>
      <w:r>
        <w:rPr>
          <w:rFonts w:ascii="Arial" w:hAnsi="Arial" w:cs="Arial"/>
          <w:b/>
          <w:bCs/>
          <w:color w:val="000000"/>
          <w:sz w:val="22"/>
          <w:szCs w:val="22"/>
        </w:rPr>
        <w:t xml:space="preserve">собенности депозитарного учета прав/перехода прав на акции в случаях выкупа акций акционерным обществом по требованию депонента </w:t>
      </w:r>
    </w:p>
    <w:p w:rsidR="00C43031" w:rsidRDefault="00C43031" w:rsidP="00C43031">
      <w:pPr>
        <w:jc w:val="center"/>
        <w:rPr>
          <w:rFonts w:ascii="Arial" w:hAnsi="Arial" w:cs="Arial"/>
          <w:sz w:val="22"/>
          <w:szCs w:val="24"/>
        </w:rPr>
      </w:pPr>
    </w:p>
    <w:p w:rsidR="00332C78" w:rsidRDefault="00C43031" w:rsidP="00332C78">
      <w:pPr>
        <w:ind w:firstLine="720"/>
        <w:jc w:val="both"/>
        <w:rPr>
          <w:rStyle w:val="12"/>
          <w:rFonts w:ascii="Arial" w:hAnsi="Arial" w:cs="Arial"/>
          <w:sz w:val="22"/>
          <w:szCs w:val="22"/>
        </w:rPr>
      </w:pPr>
      <w:r w:rsidRPr="00C43031">
        <w:rPr>
          <w:rFonts w:ascii="Arial" w:hAnsi="Arial" w:cs="Arial"/>
          <w:color w:val="000000"/>
          <w:sz w:val="22"/>
          <w:szCs w:val="22"/>
        </w:rPr>
        <w:t>В случае принятия Депонентом предложения по выкупу акций акционерным обществом</w:t>
      </w:r>
      <w:r w:rsidRPr="00C43031">
        <w:rPr>
          <w:rFonts w:ascii="Arial" w:hAnsi="Arial" w:cs="Arial"/>
          <w:color w:val="000000"/>
          <w:sz w:val="22"/>
          <w:szCs w:val="22"/>
        </w:rPr>
        <w:br/>
        <w:t>по требованию акционера, предусмотренный статьями 75 и 76 ФЗ «Об</w:t>
      </w:r>
      <w:r>
        <w:rPr>
          <w:rFonts w:ascii="Arial" w:hAnsi="Arial" w:cs="Arial"/>
          <w:color w:val="000000"/>
          <w:sz w:val="22"/>
          <w:szCs w:val="22"/>
        </w:rPr>
        <w:t xml:space="preserve"> </w:t>
      </w:r>
      <w:r w:rsidRPr="00C43031">
        <w:rPr>
          <w:rFonts w:ascii="Arial" w:hAnsi="Arial" w:cs="Arial"/>
          <w:color w:val="000000"/>
          <w:sz w:val="22"/>
          <w:szCs w:val="22"/>
        </w:rPr>
        <w:t>акционерных обществах» Депонент обязан:</w:t>
      </w:r>
      <w:r w:rsidR="00332C78" w:rsidRPr="00332C78">
        <w:rPr>
          <w:rStyle w:val="12"/>
          <w:rFonts w:ascii="Arial" w:hAnsi="Arial" w:cs="Arial"/>
          <w:sz w:val="22"/>
          <w:szCs w:val="22"/>
        </w:rPr>
        <w:t xml:space="preserve"> </w:t>
      </w:r>
    </w:p>
    <w:p w:rsidR="00332C78" w:rsidRDefault="00C43031" w:rsidP="00332C78">
      <w:pPr>
        <w:ind w:firstLine="720"/>
        <w:jc w:val="both"/>
        <w:rPr>
          <w:rFonts w:ascii="Arial" w:hAnsi="Arial" w:cs="Arial"/>
          <w:color w:val="000000"/>
          <w:sz w:val="22"/>
          <w:szCs w:val="22"/>
        </w:rPr>
      </w:pPr>
      <w:r w:rsidRPr="00C43031">
        <w:rPr>
          <w:rFonts w:ascii="Arial" w:hAnsi="Arial" w:cs="Arial"/>
          <w:color w:val="000000"/>
          <w:sz w:val="22"/>
          <w:szCs w:val="22"/>
        </w:rPr>
        <w:t>предоставить Депозитарию требование о выкупе акций, принадлежащих Депоненту (далее –</w:t>
      </w:r>
      <w:r w:rsidRPr="00C43031">
        <w:rPr>
          <w:rFonts w:ascii="Arial" w:hAnsi="Arial" w:cs="Arial"/>
          <w:color w:val="000000"/>
          <w:sz w:val="22"/>
          <w:szCs w:val="22"/>
        </w:rPr>
        <w:br/>
        <w:t>Требование), содержащее следующие данные:</w:t>
      </w:r>
    </w:p>
    <w:p w:rsidR="00332C78" w:rsidRDefault="00C43031" w:rsidP="00332C78">
      <w:pPr>
        <w:ind w:firstLine="720"/>
        <w:jc w:val="both"/>
        <w:rPr>
          <w:rFonts w:ascii="Arial" w:hAnsi="Arial" w:cs="Arial"/>
          <w:color w:val="000000"/>
          <w:sz w:val="22"/>
          <w:szCs w:val="22"/>
        </w:rPr>
      </w:pPr>
      <w:r w:rsidRPr="00C43031">
        <w:rPr>
          <w:rFonts w:ascii="Arial" w:hAnsi="Arial" w:cs="Arial"/>
          <w:color w:val="000000"/>
          <w:sz w:val="22"/>
          <w:szCs w:val="22"/>
        </w:rPr>
        <w:t>полное наименование Депонента (для Депонентов – юридических лиц) или фамилию, имя, отчество Депонента (для Депонентов – физических лиц);</w:t>
      </w:r>
    </w:p>
    <w:p w:rsidR="00332C78" w:rsidRDefault="00C43031" w:rsidP="00332C78">
      <w:pPr>
        <w:ind w:firstLine="720"/>
        <w:jc w:val="both"/>
        <w:rPr>
          <w:rFonts w:ascii="Arial" w:hAnsi="Arial" w:cs="Arial"/>
          <w:color w:val="000000"/>
          <w:sz w:val="22"/>
          <w:szCs w:val="22"/>
        </w:rPr>
      </w:pPr>
      <w:r w:rsidRPr="00C43031">
        <w:rPr>
          <w:rFonts w:ascii="Arial" w:hAnsi="Arial" w:cs="Arial"/>
          <w:color w:val="000000"/>
          <w:sz w:val="22"/>
          <w:szCs w:val="22"/>
        </w:rPr>
        <w:t>место нахождения Депонента (для Депонентов – юридических лиц) или место жительства</w:t>
      </w:r>
      <w:r w:rsidRPr="00C43031">
        <w:rPr>
          <w:rFonts w:ascii="Arial" w:hAnsi="Arial" w:cs="Arial"/>
          <w:color w:val="000000"/>
          <w:sz w:val="22"/>
          <w:szCs w:val="22"/>
        </w:rPr>
        <w:br/>
        <w:t>Депонента (для Депонентов – физических лиц);</w:t>
      </w:r>
      <w:r w:rsidR="00332C78" w:rsidRPr="00C43031">
        <w:rPr>
          <w:rFonts w:ascii="Arial" w:hAnsi="Arial" w:cs="Arial"/>
          <w:color w:val="000000"/>
          <w:sz w:val="22"/>
          <w:szCs w:val="22"/>
        </w:rPr>
        <w:t xml:space="preserve"> </w:t>
      </w:r>
    </w:p>
    <w:p w:rsidR="0052269F"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количество, категория (тип) и государственный регистрационный номер выпуска акций,</w:t>
      </w:r>
      <w:r w:rsidR="00332C78" w:rsidRPr="00C43031">
        <w:rPr>
          <w:rFonts w:ascii="Arial" w:hAnsi="Arial" w:cs="Arial"/>
          <w:color w:val="000000"/>
          <w:sz w:val="22"/>
          <w:szCs w:val="22"/>
        </w:rPr>
        <w:t xml:space="preserve"> </w:t>
      </w:r>
      <w:r w:rsidRPr="00C43031">
        <w:rPr>
          <w:rFonts w:ascii="Arial" w:hAnsi="Arial" w:cs="Arial"/>
          <w:color w:val="000000"/>
          <w:sz w:val="22"/>
          <w:szCs w:val="22"/>
        </w:rPr>
        <w:t>выкупа которых требует Депонент;</w:t>
      </w:r>
      <w:r w:rsidR="00332C78">
        <w:rPr>
          <w:rFonts w:ascii="Arial" w:hAnsi="Arial" w:cs="Arial"/>
          <w:color w:val="000000"/>
          <w:sz w:val="22"/>
          <w:szCs w:val="22"/>
        </w:rPr>
        <w:t xml:space="preserve"> </w:t>
      </w:r>
      <w:r w:rsidR="00332C78" w:rsidRPr="00C43031">
        <w:rPr>
          <w:rFonts w:ascii="Arial" w:hAnsi="Arial" w:cs="Arial"/>
          <w:color w:val="000000"/>
          <w:sz w:val="22"/>
          <w:szCs w:val="22"/>
        </w:rPr>
        <w:t xml:space="preserve"> </w:t>
      </w:r>
      <w:r w:rsidRPr="00C43031">
        <w:rPr>
          <w:rFonts w:ascii="Arial" w:hAnsi="Arial" w:cs="Arial"/>
          <w:color w:val="000000"/>
          <w:sz w:val="22"/>
          <w:szCs w:val="22"/>
        </w:rPr>
        <w:t>основной государственный регистрационный номер (ОГРН) Депонента (для Депонента –</w:t>
      </w:r>
      <w:r w:rsidR="0052269F">
        <w:rPr>
          <w:rFonts w:ascii="Arial" w:hAnsi="Arial" w:cs="Arial"/>
          <w:color w:val="000000"/>
          <w:sz w:val="22"/>
          <w:szCs w:val="22"/>
        </w:rPr>
        <w:t xml:space="preserve"> </w:t>
      </w:r>
      <w:r w:rsidRPr="00C43031">
        <w:rPr>
          <w:rFonts w:ascii="Arial" w:hAnsi="Arial" w:cs="Arial"/>
          <w:color w:val="000000"/>
          <w:sz w:val="22"/>
          <w:szCs w:val="22"/>
        </w:rPr>
        <w:t>юридического лица резидента Российской Федерации) или информация об органе,</w:t>
      </w:r>
      <w:r w:rsidR="00332C78">
        <w:rPr>
          <w:rFonts w:ascii="Arial" w:hAnsi="Arial" w:cs="Arial"/>
          <w:color w:val="000000"/>
          <w:sz w:val="22"/>
          <w:szCs w:val="22"/>
        </w:rPr>
        <w:t xml:space="preserve"> </w:t>
      </w:r>
      <w:r w:rsidR="00332C78" w:rsidRPr="00C43031">
        <w:rPr>
          <w:rFonts w:ascii="Arial" w:hAnsi="Arial" w:cs="Arial"/>
          <w:color w:val="000000"/>
          <w:sz w:val="22"/>
          <w:szCs w:val="22"/>
        </w:rPr>
        <w:t xml:space="preserve"> </w:t>
      </w:r>
      <w:r w:rsidRPr="00C43031">
        <w:rPr>
          <w:rFonts w:ascii="Arial" w:hAnsi="Arial" w:cs="Arial"/>
          <w:color w:val="000000"/>
          <w:sz w:val="22"/>
          <w:szCs w:val="22"/>
        </w:rPr>
        <w:t>зарегистрировавшем Депонента, регистрационном номере, дате и месте регистрации Депонента (для</w:t>
      </w:r>
      <w:r w:rsidR="00332C78">
        <w:rPr>
          <w:rFonts w:ascii="Arial" w:hAnsi="Arial" w:cs="Arial"/>
          <w:color w:val="000000"/>
          <w:sz w:val="22"/>
          <w:szCs w:val="22"/>
        </w:rPr>
        <w:t xml:space="preserve"> </w:t>
      </w:r>
      <w:r w:rsidRPr="00C43031">
        <w:rPr>
          <w:rFonts w:ascii="Arial" w:hAnsi="Arial" w:cs="Arial"/>
          <w:color w:val="000000"/>
          <w:sz w:val="22"/>
          <w:szCs w:val="22"/>
        </w:rPr>
        <w:t>Депонента – юридического лица нерезидента Российской Федерации) или данные документа,</w:t>
      </w:r>
      <w:r w:rsidR="00332C78">
        <w:rPr>
          <w:rFonts w:ascii="Arial" w:hAnsi="Arial" w:cs="Arial"/>
          <w:color w:val="000000"/>
          <w:sz w:val="22"/>
          <w:szCs w:val="22"/>
        </w:rPr>
        <w:t xml:space="preserve"> </w:t>
      </w:r>
      <w:r w:rsidRPr="00C43031">
        <w:rPr>
          <w:rFonts w:ascii="Arial" w:hAnsi="Arial" w:cs="Arial"/>
          <w:color w:val="000000"/>
          <w:sz w:val="22"/>
          <w:szCs w:val="22"/>
        </w:rPr>
        <w:t>удостоверяющего личность (для Депонента – физического лица);</w:t>
      </w:r>
    </w:p>
    <w:p w:rsidR="0052269F"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подпись Депонента или его уполномоченного лица (в случае если Депонент является</w:t>
      </w:r>
      <w:r w:rsidRPr="00C43031">
        <w:rPr>
          <w:rFonts w:ascii="Arial" w:hAnsi="Arial" w:cs="Arial"/>
          <w:color w:val="000000"/>
          <w:sz w:val="22"/>
          <w:szCs w:val="22"/>
        </w:rPr>
        <w:br/>
        <w:t>физическим лицом, подпись должна быть засвидетельствована нотариально или проставлена в</w:t>
      </w:r>
      <w:r w:rsidRPr="00C43031">
        <w:rPr>
          <w:rFonts w:ascii="Arial" w:hAnsi="Arial" w:cs="Arial"/>
          <w:color w:val="000000"/>
          <w:sz w:val="22"/>
          <w:szCs w:val="22"/>
        </w:rPr>
        <w:br/>
        <w:t>присутствии работника Депозитария и печать Депонента (при наличии);</w:t>
      </w:r>
    </w:p>
    <w:p w:rsidR="0052269F"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способ оплаты (реквизиты банковского счета, в случае безналичного расчета).</w:t>
      </w:r>
      <w:r w:rsidRPr="00C43031">
        <w:rPr>
          <w:rFonts w:ascii="Arial" w:hAnsi="Arial" w:cs="Arial"/>
          <w:color w:val="000000"/>
          <w:sz w:val="22"/>
          <w:szCs w:val="22"/>
        </w:rPr>
        <w:br/>
        <w:t>предоставить Депозитарию оригинал или нотариально удостоверенную копию доверенности</w:t>
      </w:r>
      <w:r w:rsidRPr="00C43031">
        <w:rPr>
          <w:rFonts w:ascii="Arial" w:hAnsi="Arial" w:cs="Arial"/>
          <w:color w:val="000000"/>
          <w:sz w:val="22"/>
          <w:szCs w:val="22"/>
        </w:rPr>
        <w:br/>
        <w:t>на Уполномоченное лицо, подписавшее Требование.</w:t>
      </w:r>
      <w:r w:rsidR="0052269F" w:rsidRPr="00C43031">
        <w:rPr>
          <w:rFonts w:ascii="Arial" w:hAnsi="Arial" w:cs="Arial"/>
          <w:color w:val="000000"/>
          <w:sz w:val="22"/>
          <w:szCs w:val="22"/>
        </w:rPr>
        <w:t xml:space="preserve"> </w:t>
      </w:r>
      <w:r w:rsidRPr="00C43031">
        <w:rPr>
          <w:rFonts w:ascii="Arial" w:hAnsi="Arial" w:cs="Arial"/>
          <w:color w:val="000000"/>
          <w:sz w:val="22"/>
          <w:szCs w:val="22"/>
        </w:rPr>
        <w:t>Депозитарий при обращении к нему Депонента с требованием о выкупе акций обязан</w:t>
      </w:r>
      <w:r w:rsidR="0052269F">
        <w:rPr>
          <w:rFonts w:ascii="Arial" w:hAnsi="Arial" w:cs="Arial"/>
          <w:color w:val="000000"/>
          <w:sz w:val="22"/>
          <w:szCs w:val="22"/>
        </w:rPr>
        <w:t xml:space="preserve"> </w:t>
      </w:r>
      <w:r w:rsidRPr="00C43031">
        <w:rPr>
          <w:rFonts w:ascii="Arial" w:hAnsi="Arial" w:cs="Arial"/>
          <w:color w:val="000000"/>
          <w:sz w:val="22"/>
          <w:szCs w:val="22"/>
        </w:rPr>
        <w:t>осуществлять следующие операции:</w:t>
      </w:r>
    </w:p>
    <w:p w:rsidR="0052269F"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1) внесение записей о блокировании операций в отношении акций, подлежащих выкупу, на</w:t>
      </w:r>
      <w:r w:rsidR="0052269F">
        <w:rPr>
          <w:rFonts w:ascii="Arial" w:hAnsi="Arial" w:cs="Arial"/>
          <w:color w:val="000000"/>
          <w:sz w:val="22"/>
          <w:szCs w:val="22"/>
        </w:rPr>
        <w:t xml:space="preserve"> </w:t>
      </w:r>
      <w:r w:rsidRPr="00C43031">
        <w:rPr>
          <w:rFonts w:ascii="Arial" w:hAnsi="Arial" w:cs="Arial"/>
          <w:color w:val="000000"/>
          <w:sz w:val="22"/>
          <w:szCs w:val="22"/>
        </w:rPr>
        <w:t>счете депо акционера;</w:t>
      </w:r>
    </w:p>
    <w:p w:rsidR="0052269F"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2) внесение записей о прекращении блокирования операций в отношении акций, подлежащих</w:t>
      </w:r>
      <w:r w:rsidRPr="00C43031">
        <w:rPr>
          <w:rFonts w:ascii="Arial" w:hAnsi="Arial" w:cs="Arial"/>
          <w:color w:val="000000"/>
          <w:sz w:val="22"/>
          <w:szCs w:val="22"/>
        </w:rPr>
        <w:br/>
        <w:t>выкупу, учитываемых на счете депо акционера;</w:t>
      </w:r>
    </w:p>
    <w:p w:rsidR="008705E7"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3) внесение записей о переходе прав собственности на акции, выкупаемые в случаях</w:t>
      </w:r>
      <w:r w:rsidRPr="00C43031">
        <w:rPr>
          <w:rFonts w:ascii="Arial" w:hAnsi="Arial" w:cs="Arial"/>
          <w:color w:val="000000"/>
          <w:sz w:val="22"/>
          <w:szCs w:val="22"/>
        </w:rPr>
        <w:br/>
        <w:t>предусмотренных статьей 75 ФЗ «Об акционерных обществах».</w:t>
      </w:r>
      <w:r w:rsidR="0052269F" w:rsidRPr="00C43031">
        <w:rPr>
          <w:rFonts w:ascii="Arial" w:hAnsi="Arial" w:cs="Arial"/>
          <w:color w:val="000000"/>
          <w:sz w:val="22"/>
          <w:szCs w:val="22"/>
        </w:rPr>
        <w:t xml:space="preserve"> </w:t>
      </w:r>
    </w:p>
    <w:p w:rsidR="008705E7"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После получения Требования Депонента и доверенности на Уполномоченное лицо (в случае</w:t>
      </w:r>
      <w:r w:rsidR="008705E7">
        <w:rPr>
          <w:rFonts w:ascii="Arial" w:hAnsi="Arial" w:cs="Arial"/>
          <w:color w:val="000000"/>
          <w:sz w:val="22"/>
          <w:szCs w:val="22"/>
        </w:rPr>
        <w:t xml:space="preserve"> </w:t>
      </w:r>
      <w:r w:rsidRPr="00C43031">
        <w:rPr>
          <w:rFonts w:ascii="Arial" w:hAnsi="Arial" w:cs="Arial"/>
          <w:color w:val="000000"/>
          <w:sz w:val="22"/>
          <w:szCs w:val="22"/>
        </w:rPr>
        <w:t>необходимости) Депозитарий осуществляет сверку данных, указанных в Требовании, с данными</w:t>
      </w:r>
      <w:r w:rsidRPr="00C43031">
        <w:rPr>
          <w:rFonts w:ascii="Arial" w:hAnsi="Arial" w:cs="Arial"/>
          <w:color w:val="000000"/>
          <w:sz w:val="22"/>
          <w:szCs w:val="22"/>
        </w:rPr>
        <w:br/>
        <w:t>анкеты Депонента.</w:t>
      </w:r>
      <w:r w:rsidR="0052269F" w:rsidRPr="00C43031">
        <w:rPr>
          <w:rFonts w:ascii="Arial" w:hAnsi="Arial" w:cs="Arial"/>
          <w:color w:val="000000"/>
          <w:sz w:val="22"/>
          <w:szCs w:val="22"/>
        </w:rPr>
        <w:t xml:space="preserve"> </w:t>
      </w:r>
    </w:p>
    <w:p w:rsidR="008705E7"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В случае совпадения данных, указанных в Требовании, с данными анкеты Депонента</w:t>
      </w:r>
      <w:r w:rsidR="0052269F">
        <w:rPr>
          <w:rFonts w:ascii="Arial" w:hAnsi="Arial" w:cs="Arial"/>
          <w:color w:val="000000"/>
          <w:sz w:val="22"/>
          <w:szCs w:val="22"/>
        </w:rPr>
        <w:t xml:space="preserve"> </w:t>
      </w:r>
      <w:r w:rsidRPr="00C43031">
        <w:rPr>
          <w:rFonts w:ascii="Arial" w:hAnsi="Arial" w:cs="Arial"/>
          <w:color w:val="000000"/>
          <w:sz w:val="22"/>
          <w:szCs w:val="22"/>
        </w:rPr>
        <w:t>Депозитарий в течение одного рабочего дня обязан принять решение о блокировании операций в</w:t>
      </w:r>
      <w:r w:rsidR="0052269F">
        <w:rPr>
          <w:rFonts w:ascii="Arial" w:hAnsi="Arial" w:cs="Arial"/>
          <w:color w:val="000000"/>
          <w:sz w:val="22"/>
          <w:szCs w:val="22"/>
        </w:rPr>
        <w:t xml:space="preserve"> </w:t>
      </w:r>
      <w:r w:rsidRPr="00C43031">
        <w:rPr>
          <w:rFonts w:ascii="Arial" w:hAnsi="Arial" w:cs="Arial"/>
          <w:color w:val="000000"/>
          <w:sz w:val="22"/>
          <w:szCs w:val="22"/>
        </w:rPr>
        <w:t>отношении подлежащих выкупу акций по счету депо Депонента.</w:t>
      </w:r>
    </w:p>
    <w:p w:rsidR="0052269F"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Депозитарий отказывает Депоненту в блокировании операций в отношении акций на его</w:t>
      </w:r>
      <w:r w:rsidRPr="00C43031">
        <w:rPr>
          <w:rFonts w:ascii="Arial" w:hAnsi="Arial" w:cs="Arial"/>
          <w:color w:val="000000"/>
          <w:sz w:val="22"/>
          <w:szCs w:val="22"/>
        </w:rPr>
        <w:br/>
        <w:t>счете депо и возвращает ему Требование в следующих случаях:</w:t>
      </w:r>
    </w:p>
    <w:p w:rsidR="0052269F"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в случае несовпадения данных, указанных в Требовании, с данными, содержащимися в анкете</w:t>
      </w:r>
      <w:r w:rsidRPr="00C43031">
        <w:rPr>
          <w:rFonts w:ascii="Arial" w:hAnsi="Arial" w:cs="Arial"/>
          <w:color w:val="000000"/>
          <w:sz w:val="22"/>
          <w:szCs w:val="22"/>
        </w:rPr>
        <w:br/>
        <w:t>Депонента;</w:t>
      </w:r>
    </w:p>
    <w:p w:rsidR="0052269F"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в случае если в Требовании количество акций, подлежащих выкупу, больше, чем на счете</w:t>
      </w:r>
      <w:r w:rsidRPr="00C43031">
        <w:rPr>
          <w:rFonts w:ascii="Arial" w:hAnsi="Arial" w:cs="Arial"/>
          <w:color w:val="000000"/>
          <w:sz w:val="22"/>
          <w:szCs w:val="22"/>
        </w:rPr>
        <w:br/>
        <w:t>депо Депонента на дату предоставления Требования;</w:t>
      </w:r>
    </w:p>
    <w:p w:rsidR="0052269F"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в случае если акции, подлежащие выкупу, обременены обязательствами;</w:t>
      </w:r>
    </w:p>
    <w:p w:rsidR="0052269F"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 xml:space="preserve">в случае если Депонент не является акционером </w:t>
      </w:r>
      <w:r w:rsidR="008705E7" w:rsidRPr="00C43031">
        <w:rPr>
          <w:rFonts w:ascii="Arial" w:hAnsi="Arial" w:cs="Arial"/>
          <w:color w:val="000000"/>
          <w:sz w:val="22"/>
          <w:szCs w:val="22"/>
        </w:rPr>
        <w:t>акционерн</w:t>
      </w:r>
      <w:r w:rsidR="005E79E2">
        <w:rPr>
          <w:rFonts w:ascii="Arial" w:hAnsi="Arial" w:cs="Arial"/>
          <w:color w:val="000000"/>
          <w:sz w:val="22"/>
          <w:szCs w:val="22"/>
        </w:rPr>
        <w:t>ого</w:t>
      </w:r>
      <w:r w:rsidR="008705E7" w:rsidRPr="00C43031">
        <w:rPr>
          <w:rFonts w:ascii="Arial" w:hAnsi="Arial" w:cs="Arial"/>
          <w:color w:val="000000"/>
          <w:sz w:val="22"/>
          <w:szCs w:val="22"/>
        </w:rPr>
        <w:t xml:space="preserve"> обществ</w:t>
      </w:r>
      <w:r w:rsidR="005E79E2">
        <w:rPr>
          <w:rFonts w:ascii="Arial" w:hAnsi="Arial" w:cs="Arial"/>
          <w:color w:val="000000"/>
          <w:sz w:val="22"/>
          <w:szCs w:val="22"/>
        </w:rPr>
        <w:t>а</w:t>
      </w:r>
      <w:r w:rsidRPr="00C43031">
        <w:rPr>
          <w:rFonts w:ascii="Arial" w:hAnsi="Arial" w:cs="Arial"/>
          <w:color w:val="000000"/>
          <w:sz w:val="22"/>
          <w:szCs w:val="22"/>
        </w:rPr>
        <w:t>.</w:t>
      </w:r>
    </w:p>
    <w:p w:rsidR="0052269F"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В случае принятия решения о блокировании операций в отношении подлежащих выкупу</w:t>
      </w:r>
      <w:r w:rsidRPr="00C43031">
        <w:rPr>
          <w:rFonts w:ascii="Arial" w:hAnsi="Arial" w:cs="Arial"/>
          <w:color w:val="000000"/>
          <w:sz w:val="22"/>
          <w:szCs w:val="22"/>
        </w:rPr>
        <w:br/>
        <w:t>акций Депозитарий обязан произвести блокирование операций в отношении подлежащих выкупу</w:t>
      </w:r>
      <w:r w:rsidRPr="00C43031">
        <w:rPr>
          <w:rFonts w:ascii="Arial" w:hAnsi="Arial" w:cs="Arial"/>
          <w:color w:val="000000"/>
          <w:sz w:val="22"/>
          <w:szCs w:val="22"/>
        </w:rPr>
        <w:br/>
        <w:t>акций по счету депо Депонента в количестве, указанном в Требовании, и бесплатно выдать</w:t>
      </w:r>
      <w:r w:rsidRPr="00C43031">
        <w:rPr>
          <w:rFonts w:ascii="Arial" w:hAnsi="Arial" w:cs="Arial"/>
          <w:color w:val="000000"/>
          <w:sz w:val="22"/>
          <w:szCs w:val="22"/>
        </w:rPr>
        <w:br/>
        <w:t>Депоненту выписку с его счета депо с указанием общего количества акций, эмитентом которых</w:t>
      </w:r>
      <w:r w:rsidRPr="00C43031">
        <w:rPr>
          <w:rFonts w:ascii="Arial" w:hAnsi="Arial" w:cs="Arial"/>
          <w:color w:val="000000"/>
          <w:sz w:val="22"/>
          <w:szCs w:val="22"/>
        </w:rPr>
        <w:br/>
        <w:t xml:space="preserve">является </w:t>
      </w:r>
      <w:r w:rsidR="0052269F" w:rsidRPr="00C43031">
        <w:rPr>
          <w:rFonts w:ascii="Arial" w:hAnsi="Arial" w:cs="Arial"/>
          <w:color w:val="000000"/>
          <w:sz w:val="22"/>
          <w:szCs w:val="22"/>
        </w:rPr>
        <w:t>акционерн</w:t>
      </w:r>
      <w:r w:rsidR="0052269F">
        <w:rPr>
          <w:rFonts w:ascii="Arial" w:hAnsi="Arial" w:cs="Arial"/>
          <w:color w:val="000000"/>
          <w:sz w:val="22"/>
          <w:szCs w:val="22"/>
        </w:rPr>
        <w:t>ое</w:t>
      </w:r>
      <w:r w:rsidR="0052269F" w:rsidRPr="00C43031">
        <w:rPr>
          <w:rFonts w:ascii="Arial" w:hAnsi="Arial" w:cs="Arial"/>
          <w:color w:val="000000"/>
          <w:sz w:val="22"/>
          <w:szCs w:val="22"/>
        </w:rPr>
        <w:t xml:space="preserve"> общество</w:t>
      </w:r>
      <w:r w:rsidRPr="00C43031">
        <w:rPr>
          <w:rFonts w:ascii="Arial" w:hAnsi="Arial" w:cs="Arial"/>
          <w:color w:val="000000"/>
          <w:sz w:val="22"/>
          <w:szCs w:val="22"/>
        </w:rPr>
        <w:t>, учитываемых на его счете депо, и количества подлежащих выкупу акций, в</w:t>
      </w:r>
      <w:r w:rsidR="0052269F">
        <w:rPr>
          <w:rFonts w:ascii="Arial" w:hAnsi="Arial" w:cs="Arial"/>
          <w:color w:val="000000"/>
          <w:sz w:val="22"/>
          <w:szCs w:val="22"/>
        </w:rPr>
        <w:t xml:space="preserve"> </w:t>
      </w:r>
      <w:r w:rsidRPr="00C43031">
        <w:rPr>
          <w:rFonts w:ascii="Arial" w:hAnsi="Arial" w:cs="Arial"/>
          <w:color w:val="000000"/>
          <w:sz w:val="22"/>
          <w:szCs w:val="22"/>
        </w:rPr>
        <w:t>отношении которых осуществлено блокирование операций.</w:t>
      </w:r>
    </w:p>
    <w:p w:rsidR="005E79E2"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В случае принятия решения об отказе в блокировании операций в отношении подлежащих</w:t>
      </w:r>
      <w:r w:rsidRPr="00C43031">
        <w:rPr>
          <w:rFonts w:ascii="Arial" w:hAnsi="Arial" w:cs="Arial"/>
          <w:color w:val="000000"/>
          <w:sz w:val="22"/>
          <w:szCs w:val="22"/>
        </w:rPr>
        <w:br/>
        <w:t>выкупу акций Депозитарий извещает Депонента об отказе от внесения записи о блокировании</w:t>
      </w:r>
      <w:r w:rsidRPr="00C43031">
        <w:rPr>
          <w:rFonts w:ascii="Arial" w:hAnsi="Arial" w:cs="Arial"/>
          <w:color w:val="000000"/>
          <w:sz w:val="22"/>
          <w:szCs w:val="22"/>
        </w:rPr>
        <w:br/>
        <w:t>операций в отношении выкупаемых акций, с разъяснением причин отказа и действий, которые</w:t>
      </w:r>
      <w:r w:rsidRPr="00C43031">
        <w:rPr>
          <w:rFonts w:ascii="Arial" w:hAnsi="Arial" w:cs="Arial"/>
          <w:color w:val="000000"/>
          <w:sz w:val="22"/>
          <w:szCs w:val="22"/>
        </w:rPr>
        <w:br/>
        <w:t>необходимо предпринять для устранения причин, препятствующих блокированию.</w:t>
      </w:r>
    </w:p>
    <w:p w:rsidR="005E79E2"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После блокирования операций в отношении подлежащих выкупу акций по счету депо</w:t>
      </w:r>
      <w:r w:rsidRPr="00C43031">
        <w:rPr>
          <w:rFonts w:ascii="Arial" w:hAnsi="Arial" w:cs="Arial"/>
          <w:color w:val="000000"/>
          <w:sz w:val="22"/>
          <w:szCs w:val="22"/>
        </w:rPr>
        <w:br/>
        <w:t>Депонента Депозитарий передает Депоненту выписку по счету депо и отчет о проведенной операции.</w:t>
      </w:r>
    </w:p>
    <w:p w:rsidR="0052269F"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С момента блокирования операций в отношении акций, подлежащих выкупу, до момента</w:t>
      </w:r>
      <w:r w:rsidRPr="00C43031">
        <w:rPr>
          <w:rFonts w:ascii="Arial" w:hAnsi="Arial" w:cs="Arial"/>
          <w:color w:val="000000"/>
          <w:sz w:val="22"/>
          <w:szCs w:val="22"/>
        </w:rPr>
        <w:br/>
        <w:t>внесения записи о прекращении блокирования операций проведение операций по счету депо</w:t>
      </w:r>
      <w:r w:rsidRPr="00C43031">
        <w:rPr>
          <w:rFonts w:ascii="Arial" w:hAnsi="Arial" w:cs="Arial"/>
          <w:color w:val="000000"/>
          <w:sz w:val="22"/>
          <w:szCs w:val="22"/>
        </w:rPr>
        <w:br/>
        <w:t>Депонента, влекущих переход прав собственности на подлежащие выкупу акции и их обременение,</w:t>
      </w:r>
      <w:r w:rsidRPr="00C43031">
        <w:rPr>
          <w:rFonts w:ascii="Arial" w:hAnsi="Arial" w:cs="Arial"/>
          <w:color w:val="000000"/>
          <w:sz w:val="22"/>
          <w:szCs w:val="22"/>
        </w:rPr>
        <w:br/>
        <w:t>не допускается.</w:t>
      </w:r>
    </w:p>
    <w:p w:rsidR="0052269F"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Внесение записи по счету Депонента о прекращении блокирования операций в отношении</w:t>
      </w:r>
      <w:r w:rsidRPr="00C43031">
        <w:rPr>
          <w:rFonts w:ascii="Arial" w:hAnsi="Arial" w:cs="Arial"/>
          <w:color w:val="000000"/>
          <w:sz w:val="22"/>
          <w:szCs w:val="22"/>
        </w:rPr>
        <w:br/>
        <w:t>подлежащих выкупу акций осуществляется Депозитарием в следующих случаях:</w:t>
      </w:r>
    </w:p>
    <w:p w:rsidR="0052269F"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в случае внесения записи о переходе прав собственности на акции;</w:t>
      </w:r>
    </w:p>
    <w:p w:rsidR="0052269F"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 xml:space="preserve">на основании скрепленной печатью и подписанной уполномоченным лицом </w:t>
      </w:r>
      <w:r w:rsidR="005E79E2" w:rsidRPr="00C43031">
        <w:rPr>
          <w:rFonts w:ascii="Arial" w:hAnsi="Arial" w:cs="Arial"/>
          <w:color w:val="000000"/>
          <w:sz w:val="22"/>
          <w:szCs w:val="22"/>
        </w:rPr>
        <w:t>акционерн</w:t>
      </w:r>
      <w:r w:rsidR="005E79E2">
        <w:rPr>
          <w:rFonts w:ascii="Arial" w:hAnsi="Arial" w:cs="Arial"/>
          <w:color w:val="000000"/>
          <w:sz w:val="22"/>
          <w:szCs w:val="22"/>
        </w:rPr>
        <w:t>ого</w:t>
      </w:r>
      <w:r w:rsidR="005E79E2" w:rsidRPr="00C43031">
        <w:rPr>
          <w:rFonts w:ascii="Arial" w:hAnsi="Arial" w:cs="Arial"/>
          <w:color w:val="000000"/>
          <w:sz w:val="22"/>
          <w:szCs w:val="22"/>
        </w:rPr>
        <w:t xml:space="preserve"> обществ</w:t>
      </w:r>
      <w:r w:rsidR="005E79E2">
        <w:rPr>
          <w:rFonts w:ascii="Arial" w:hAnsi="Arial" w:cs="Arial"/>
          <w:color w:val="000000"/>
          <w:sz w:val="22"/>
          <w:szCs w:val="22"/>
        </w:rPr>
        <w:t>а</w:t>
      </w:r>
      <w:r w:rsidRPr="00C43031">
        <w:rPr>
          <w:rFonts w:ascii="Arial" w:hAnsi="Arial" w:cs="Arial"/>
          <w:color w:val="000000"/>
          <w:sz w:val="22"/>
          <w:szCs w:val="22"/>
        </w:rPr>
        <w:t xml:space="preserve"> копии</w:t>
      </w:r>
      <w:r w:rsidR="005E79E2">
        <w:rPr>
          <w:rFonts w:ascii="Arial" w:hAnsi="Arial" w:cs="Arial"/>
          <w:color w:val="000000"/>
          <w:sz w:val="22"/>
          <w:szCs w:val="22"/>
        </w:rPr>
        <w:t xml:space="preserve"> </w:t>
      </w:r>
      <w:r w:rsidRPr="00C43031">
        <w:rPr>
          <w:rFonts w:ascii="Arial" w:hAnsi="Arial" w:cs="Arial"/>
          <w:color w:val="000000"/>
          <w:sz w:val="22"/>
          <w:szCs w:val="22"/>
        </w:rPr>
        <w:t xml:space="preserve">отзыва акционером Требования, направленной </w:t>
      </w:r>
      <w:r w:rsidR="0052269F" w:rsidRPr="00C43031">
        <w:rPr>
          <w:rFonts w:ascii="Arial" w:hAnsi="Arial" w:cs="Arial"/>
          <w:color w:val="000000"/>
          <w:sz w:val="22"/>
          <w:szCs w:val="22"/>
        </w:rPr>
        <w:t>акционерным обществом</w:t>
      </w:r>
      <w:r w:rsidRPr="00C43031">
        <w:rPr>
          <w:rFonts w:ascii="Arial" w:hAnsi="Arial" w:cs="Arial"/>
          <w:color w:val="000000"/>
          <w:sz w:val="22"/>
          <w:szCs w:val="22"/>
        </w:rPr>
        <w:t xml:space="preserve"> Депозитарию, – в течение 3 (Трех)</w:t>
      </w:r>
      <w:r w:rsidR="0052269F" w:rsidRPr="00C43031">
        <w:rPr>
          <w:rFonts w:ascii="Arial" w:hAnsi="Arial" w:cs="Arial"/>
          <w:color w:val="000000"/>
          <w:sz w:val="22"/>
          <w:szCs w:val="22"/>
        </w:rPr>
        <w:t xml:space="preserve"> </w:t>
      </w:r>
      <w:r w:rsidRPr="00C43031">
        <w:rPr>
          <w:rFonts w:ascii="Arial" w:hAnsi="Arial" w:cs="Arial"/>
          <w:color w:val="000000"/>
          <w:sz w:val="22"/>
          <w:szCs w:val="22"/>
        </w:rPr>
        <w:t>рабочих дней с момента представления указанного отзыва Депозитарию;</w:t>
      </w:r>
    </w:p>
    <w:p w:rsidR="0052269F"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по истечении 75 (Семидесяти пяти) дней с даты принятия общим собранием акционеров</w:t>
      </w:r>
      <w:r w:rsidRPr="00C43031">
        <w:rPr>
          <w:rFonts w:ascii="Arial" w:hAnsi="Arial" w:cs="Arial"/>
          <w:color w:val="000000"/>
          <w:sz w:val="22"/>
          <w:szCs w:val="22"/>
        </w:rPr>
        <w:br/>
      </w:r>
      <w:r w:rsidR="005E79E2" w:rsidRPr="00C43031">
        <w:rPr>
          <w:rFonts w:ascii="Arial" w:hAnsi="Arial" w:cs="Arial"/>
          <w:color w:val="000000"/>
          <w:sz w:val="22"/>
          <w:szCs w:val="22"/>
        </w:rPr>
        <w:t>акционерным обществом</w:t>
      </w:r>
      <w:r w:rsidRPr="00C43031">
        <w:rPr>
          <w:rFonts w:ascii="Arial" w:hAnsi="Arial" w:cs="Arial"/>
          <w:color w:val="000000"/>
          <w:sz w:val="22"/>
          <w:szCs w:val="22"/>
        </w:rPr>
        <w:t xml:space="preserve"> любого из решений, указанных в пункте 1 статьи 75 ФЗ «Об акционерных обществах»,</w:t>
      </w:r>
      <w:r w:rsidR="005E79E2">
        <w:rPr>
          <w:rFonts w:ascii="Arial" w:hAnsi="Arial" w:cs="Arial"/>
          <w:color w:val="000000"/>
          <w:sz w:val="22"/>
          <w:szCs w:val="22"/>
        </w:rPr>
        <w:t xml:space="preserve"> </w:t>
      </w:r>
      <w:r w:rsidRPr="00C43031">
        <w:rPr>
          <w:rFonts w:ascii="Arial" w:hAnsi="Arial" w:cs="Arial"/>
          <w:color w:val="000000"/>
          <w:sz w:val="22"/>
          <w:szCs w:val="22"/>
        </w:rPr>
        <w:t>если в течение указанного срока Депозитарию не были представлены документы, подтверждающие</w:t>
      </w:r>
      <w:r w:rsidR="005E79E2">
        <w:rPr>
          <w:rFonts w:ascii="Arial" w:hAnsi="Arial" w:cs="Arial"/>
          <w:color w:val="000000"/>
          <w:sz w:val="22"/>
          <w:szCs w:val="22"/>
        </w:rPr>
        <w:t xml:space="preserve"> </w:t>
      </w:r>
      <w:r w:rsidRPr="00C43031">
        <w:rPr>
          <w:rFonts w:ascii="Arial" w:hAnsi="Arial" w:cs="Arial"/>
          <w:color w:val="000000"/>
          <w:sz w:val="22"/>
          <w:szCs w:val="22"/>
        </w:rPr>
        <w:t xml:space="preserve">исполнение </w:t>
      </w:r>
      <w:r w:rsidR="005E79E2" w:rsidRPr="00C43031">
        <w:rPr>
          <w:rFonts w:ascii="Arial" w:hAnsi="Arial" w:cs="Arial"/>
          <w:color w:val="000000"/>
          <w:sz w:val="22"/>
          <w:szCs w:val="22"/>
        </w:rPr>
        <w:t>акционерным обществом</w:t>
      </w:r>
      <w:r w:rsidRPr="00C43031">
        <w:rPr>
          <w:rFonts w:ascii="Arial" w:hAnsi="Arial" w:cs="Arial"/>
          <w:color w:val="000000"/>
          <w:sz w:val="22"/>
          <w:szCs w:val="22"/>
        </w:rPr>
        <w:t xml:space="preserve"> обязанности по выплате денежных средств акционерам, предъявившим Требования о выкупе принадлежащих им акций.</w:t>
      </w:r>
    </w:p>
    <w:p w:rsidR="0052269F"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 xml:space="preserve">Внесение Депозитарием записей о переходе прав собственности на выкупаемые </w:t>
      </w:r>
      <w:r w:rsidR="0052269F" w:rsidRPr="00C43031">
        <w:rPr>
          <w:rFonts w:ascii="Arial" w:hAnsi="Arial" w:cs="Arial"/>
          <w:color w:val="000000"/>
          <w:sz w:val="22"/>
          <w:szCs w:val="22"/>
        </w:rPr>
        <w:t>акционерным обществом</w:t>
      </w:r>
      <w:r w:rsidRPr="00C43031">
        <w:rPr>
          <w:rFonts w:ascii="Arial" w:hAnsi="Arial" w:cs="Arial"/>
          <w:color w:val="000000"/>
          <w:sz w:val="22"/>
          <w:szCs w:val="22"/>
        </w:rPr>
        <w:t xml:space="preserve"> у</w:t>
      </w:r>
      <w:r w:rsidR="0052269F">
        <w:rPr>
          <w:rFonts w:ascii="Arial" w:hAnsi="Arial" w:cs="Arial"/>
          <w:color w:val="000000"/>
          <w:sz w:val="22"/>
          <w:szCs w:val="22"/>
        </w:rPr>
        <w:t xml:space="preserve"> </w:t>
      </w:r>
      <w:r w:rsidRPr="00C43031">
        <w:rPr>
          <w:rFonts w:ascii="Arial" w:hAnsi="Arial" w:cs="Arial"/>
          <w:color w:val="000000"/>
          <w:sz w:val="22"/>
          <w:szCs w:val="22"/>
        </w:rPr>
        <w:t>Депонента акции осуществляется в следующем порядке:</w:t>
      </w:r>
    </w:p>
    <w:p w:rsidR="0052269F"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Депозитарий обязан перевести выкупаемые акции со счета депо Депонента на лицевой счет</w:t>
      </w:r>
      <w:r w:rsidRPr="00C43031">
        <w:rPr>
          <w:rFonts w:ascii="Arial" w:hAnsi="Arial" w:cs="Arial"/>
          <w:color w:val="000000"/>
          <w:sz w:val="22"/>
          <w:szCs w:val="22"/>
        </w:rPr>
        <w:br/>
        <w:t xml:space="preserve">эмитента в реестре владельцев именных ценных бумаг </w:t>
      </w:r>
      <w:r w:rsidR="0052269F" w:rsidRPr="00C43031">
        <w:rPr>
          <w:rFonts w:ascii="Arial" w:hAnsi="Arial" w:cs="Arial"/>
          <w:color w:val="000000"/>
          <w:sz w:val="22"/>
          <w:szCs w:val="22"/>
        </w:rPr>
        <w:t>акционерн</w:t>
      </w:r>
      <w:r w:rsidR="0052269F">
        <w:rPr>
          <w:rFonts w:ascii="Arial" w:hAnsi="Arial" w:cs="Arial"/>
          <w:color w:val="000000"/>
          <w:sz w:val="22"/>
          <w:szCs w:val="22"/>
        </w:rPr>
        <w:t>ого</w:t>
      </w:r>
      <w:r w:rsidR="0052269F" w:rsidRPr="00C43031">
        <w:rPr>
          <w:rFonts w:ascii="Arial" w:hAnsi="Arial" w:cs="Arial"/>
          <w:color w:val="000000"/>
          <w:sz w:val="22"/>
          <w:szCs w:val="22"/>
        </w:rPr>
        <w:t xml:space="preserve"> обществ</w:t>
      </w:r>
      <w:r w:rsidR="0052269F">
        <w:rPr>
          <w:rFonts w:ascii="Arial" w:hAnsi="Arial" w:cs="Arial"/>
          <w:color w:val="000000"/>
          <w:sz w:val="22"/>
          <w:szCs w:val="22"/>
        </w:rPr>
        <w:t>а</w:t>
      </w:r>
      <w:r w:rsidRPr="00C43031">
        <w:rPr>
          <w:rFonts w:ascii="Arial" w:hAnsi="Arial" w:cs="Arial"/>
          <w:color w:val="000000"/>
          <w:sz w:val="22"/>
          <w:szCs w:val="22"/>
        </w:rPr>
        <w:t xml:space="preserve"> в течение 3 (Трех) рабочих дней с</w:t>
      </w:r>
      <w:r w:rsidR="0052269F">
        <w:rPr>
          <w:rFonts w:ascii="Arial" w:hAnsi="Arial" w:cs="Arial"/>
          <w:color w:val="000000"/>
          <w:sz w:val="22"/>
          <w:szCs w:val="22"/>
        </w:rPr>
        <w:t xml:space="preserve"> </w:t>
      </w:r>
      <w:r w:rsidRPr="00C43031">
        <w:rPr>
          <w:rFonts w:ascii="Arial" w:hAnsi="Arial" w:cs="Arial"/>
          <w:color w:val="000000"/>
          <w:sz w:val="22"/>
          <w:szCs w:val="22"/>
        </w:rPr>
        <w:t xml:space="preserve">момента предоставления </w:t>
      </w:r>
      <w:r w:rsidR="005E79E2" w:rsidRPr="00C43031">
        <w:rPr>
          <w:rFonts w:ascii="Arial" w:hAnsi="Arial" w:cs="Arial"/>
          <w:color w:val="000000"/>
          <w:sz w:val="22"/>
          <w:szCs w:val="22"/>
        </w:rPr>
        <w:t>акционерным обществом</w:t>
      </w:r>
      <w:r w:rsidRPr="00C43031">
        <w:rPr>
          <w:rFonts w:ascii="Arial" w:hAnsi="Arial" w:cs="Arial"/>
          <w:color w:val="000000"/>
          <w:sz w:val="22"/>
          <w:szCs w:val="22"/>
        </w:rPr>
        <w:t xml:space="preserve"> следующих документов:</w:t>
      </w:r>
    </w:p>
    <w:p w:rsidR="0052269F"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выписки из отчета об итогах предъявления акционером или акционерами требований о</w:t>
      </w:r>
      <w:r w:rsidRPr="00C43031">
        <w:rPr>
          <w:rFonts w:ascii="Arial" w:hAnsi="Arial" w:cs="Arial"/>
          <w:color w:val="000000"/>
          <w:sz w:val="22"/>
          <w:szCs w:val="22"/>
        </w:rPr>
        <w:br/>
        <w:t>выкупе принадлежащих им акций, утвержденного советом директоров (наблюдательным</w:t>
      </w:r>
      <w:r w:rsidRPr="00C43031">
        <w:rPr>
          <w:rFonts w:ascii="Arial" w:hAnsi="Arial" w:cs="Arial"/>
          <w:color w:val="000000"/>
          <w:sz w:val="22"/>
          <w:szCs w:val="22"/>
        </w:rPr>
        <w:br/>
        <w:t xml:space="preserve">советом) </w:t>
      </w:r>
      <w:r w:rsidR="008705E7" w:rsidRPr="00C43031">
        <w:rPr>
          <w:rFonts w:ascii="Arial" w:hAnsi="Arial" w:cs="Arial"/>
          <w:color w:val="000000"/>
          <w:sz w:val="22"/>
          <w:szCs w:val="22"/>
        </w:rPr>
        <w:t>акционерн</w:t>
      </w:r>
      <w:r w:rsidR="008705E7">
        <w:rPr>
          <w:rFonts w:ascii="Arial" w:hAnsi="Arial" w:cs="Arial"/>
          <w:color w:val="000000"/>
          <w:sz w:val="22"/>
          <w:szCs w:val="22"/>
        </w:rPr>
        <w:t>ого</w:t>
      </w:r>
      <w:r w:rsidR="008705E7" w:rsidRPr="00C43031">
        <w:rPr>
          <w:rFonts w:ascii="Arial" w:hAnsi="Arial" w:cs="Arial"/>
          <w:color w:val="000000"/>
          <w:sz w:val="22"/>
          <w:szCs w:val="22"/>
        </w:rPr>
        <w:t xml:space="preserve"> обществ</w:t>
      </w:r>
      <w:r w:rsidR="008705E7">
        <w:rPr>
          <w:rFonts w:ascii="Arial" w:hAnsi="Arial" w:cs="Arial"/>
          <w:color w:val="000000"/>
          <w:sz w:val="22"/>
          <w:szCs w:val="22"/>
        </w:rPr>
        <w:t>а</w:t>
      </w:r>
      <w:r w:rsidRPr="00C43031">
        <w:rPr>
          <w:rFonts w:ascii="Arial" w:hAnsi="Arial" w:cs="Arial"/>
          <w:color w:val="000000"/>
          <w:sz w:val="22"/>
          <w:szCs w:val="22"/>
        </w:rPr>
        <w:t>;</w:t>
      </w:r>
    </w:p>
    <w:p w:rsidR="0052269F"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копии требования;</w:t>
      </w:r>
    </w:p>
    <w:p w:rsidR="0052269F"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 xml:space="preserve">документа (документов), подтверждающего (подтверждающих) исполнение </w:t>
      </w:r>
      <w:r w:rsidR="008705E7" w:rsidRPr="00C43031">
        <w:rPr>
          <w:rFonts w:ascii="Arial" w:hAnsi="Arial" w:cs="Arial"/>
          <w:color w:val="000000"/>
          <w:sz w:val="22"/>
          <w:szCs w:val="22"/>
        </w:rPr>
        <w:t>акционерным обществом</w:t>
      </w:r>
      <w:r w:rsidR="008705E7">
        <w:rPr>
          <w:rFonts w:ascii="Arial" w:hAnsi="Arial" w:cs="Arial"/>
          <w:color w:val="000000"/>
          <w:sz w:val="22"/>
          <w:szCs w:val="22"/>
        </w:rPr>
        <w:t xml:space="preserve"> </w:t>
      </w:r>
      <w:r w:rsidRPr="00C43031">
        <w:rPr>
          <w:rFonts w:ascii="Arial" w:hAnsi="Arial" w:cs="Arial"/>
          <w:color w:val="000000"/>
          <w:sz w:val="22"/>
          <w:szCs w:val="22"/>
        </w:rPr>
        <w:t>обязанности по выплате денежных средств акционеру или акционерам, предъявившим</w:t>
      </w:r>
      <w:r w:rsidRPr="00C43031">
        <w:rPr>
          <w:rFonts w:ascii="Arial" w:hAnsi="Arial" w:cs="Arial"/>
          <w:color w:val="000000"/>
          <w:sz w:val="22"/>
          <w:szCs w:val="22"/>
        </w:rPr>
        <w:br/>
        <w:t>требования о выкупе принадлежащих им акций.</w:t>
      </w:r>
    </w:p>
    <w:p w:rsidR="0052269F" w:rsidRDefault="00C43031" w:rsidP="0052269F">
      <w:pPr>
        <w:ind w:firstLine="720"/>
        <w:jc w:val="both"/>
        <w:rPr>
          <w:rFonts w:ascii="Arial" w:hAnsi="Arial" w:cs="Arial"/>
          <w:color w:val="000000"/>
          <w:sz w:val="22"/>
          <w:szCs w:val="22"/>
        </w:rPr>
      </w:pPr>
      <w:r w:rsidRPr="00C43031">
        <w:rPr>
          <w:rFonts w:ascii="Arial" w:hAnsi="Arial" w:cs="Arial"/>
          <w:color w:val="000000"/>
          <w:sz w:val="22"/>
          <w:szCs w:val="22"/>
        </w:rPr>
        <w:t xml:space="preserve">Указанные документы должны быть скреплены печатью </w:t>
      </w:r>
      <w:r w:rsidR="008705E7" w:rsidRPr="00C43031">
        <w:rPr>
          <w:rFonts w:ascii="Arial" w:hAnsi="Arial" w:cs="Arial"/>
          <w:color w:val="000000"/>
          <w:sz w:val="22"/>
          <w:szCs w:val="22"/>
        </w:rPr>
        <w:t>акционерн</w:t>
      </w:r>
      <w:r w:rsidR="008705E7">
        <w:rPr>
          <w:rFonts w:ascii="Arial" w:hAnsi="Arial" w:cs="Arial"/>
          <w:color w:val="000000"/>
          <w:sz w:val="22"/>
          <w:szCs w:val="22"/>
        </w:rPr>
        <w:t>ого</w:t>
      </w:r>
      <w:r w:rsidR="008705E7" w:rsidRPr="00C43031">
        <w:rPr>
          <w:rFonts w:ascii="Arial" w:hAnsi="Arial" w:cs="Arial"/>
          <w:color w:val="000000"/>
          <w:sz w:val="22"/>
          <w:szCs w:val="22"/>
        </w:rPr>
        <w:t xml:space="preserve"> обществ</w:t>
      </w:r>
      <w:r w:rsidR="008705E7">
        <w:rPr>
          <w:rFonts w:ascii="Arial" w:hAnsi="Arial" w:cs="Arial"/>
          <w:color w:val="000000"/>
          <w:sz w:val="22"/>
          <w:szCs w:val="22"/>
        </w:rPr>
        <w:t>а</w:t>
      </w:r>
      <w:r w:rsidRPr="00C43031">
        <w:rPr>
          <w:rFonts w:ascii="Arial" w:hAnsi="Arial" w:cs="Arial"/>
          <w:color w:val="000000"/>
          <w:sz w:val="22"/>
          <w:szCs w:val="22"/>
        </w:rPr>
        <w:t xml:space="preserve"> и подписаны</w:t>
      </w:r>
      <w:r w:rsidRPr="00C43031">
        <w:rPr>
          <w:rFonts w:ascii="Arial" w:hAnsi="Arial" w:cs="Arial"/>
          <w:color w:val="000000"/>
          <w:sz w:val="22"/>
          <w:szCs w:val="22"/>
        </w:rPr>
        <w:br/>
        <w:t>уполномоченным лицом общества.</w:t>
      </w:r>
    </w:p>
    <w:p w:rsidR="0052269F" w:rsidRDefault="00332C78" w:rsidP="0052269F">
      <w:pPr>
        <w:ind w:firstLine="720"/>
        <w:jc w:val="both"/>
        <w:rPr>
          <w:rFonts w:ascii="Arial" w:hAnsi="Arial" w:cs="Arial"/>
          <w:color w:val="000000"/>
          <w:sz w:val="22"/>
          <w:szCs w:val="22"/>
        </w:rPr>
      </w:pPr>
      <w:r w:rsidRPr="00332C78">
        <w:rPr>
          <w:rFonts w:ascii="Arial" w:hAnsi="Arial" w:cs="Arial"/>
          <w:color w:val="000000"/>
          <w:sz w:val="22"/>
          <w:szCs w:val="22"/>
        </w:rPr>
        <w:t>В случае если количество акций, подлежащих выкупу, указанное в Требовании, совпадает с</w:t>
      </w:r>
      <w:r w:rsidRPr="00332C78">
        <w:rPr>
          <w:rFonts w:ascii="Arial" w:hAnsi="Arial" w:cs="Arial"/>
          <w:color w:val="000000"/>
          <w:sz w:val="22"/>
          <w:szCs w:val="22"/>
        </w:rPr>
        <w:br/>
        <w:t>количеством акций на счете депо Депонента или меньше, чем количество акций на счете депо</w:t>
      </w:r>
      <w:r w:rsidRPr="00332C78">
        <w:rPr>
          <w:rFonts w:ascii="Arial" w:hAnsi="Arial" w:cs="Arial"/>
          <w:color w:val="000000"/>
          <w:sz w:val="22"/>
          <w:szCs w:val="22"/>
        </w:rPr>
        <w:br/>
        <w:t>Депонента, Депозитарий обязан списать выкупаемые акции со счета депо Депонента в количестве,</w:t>
      </w:r>
      <w:r w:rsidRPr="00332C78">
        <w:rPr>
          <w:rFonts w:ascii="Arial" w:hAnsi="Arial" w:cs="Arial"/>
          <w:color w:val="000000"/>
          <w:sz w:val="22"/>
          <w:szCs w:val="22"/>
        </w:rPr>
        <w:br/>
        <w:t>указанном в Требовании.</w:t>
      </w:r>
    </w:p>
    <w:p w:rsidR="0052269F" w:rsidRDefault="00332C78" w:rsidP="0052269F">
      <w:pPr>
        <w:ind w:firstLine="720"/>
        <w:jc w:val="both"/>
        <w:rPr>
          <w:rFonts w:ascii="Arial" w:hAnsi="Arial" w:cs="Arial"/>
          <w:color w:val="000000"/>
          <w:sz w:val="22"/>
          <w:szCs w:val="22"/>
        </w:rPr>
      </w:pPr>
      <w:r w:rsidRPr="00332C78">
        <w:rPr>
          <w:rFonts w:ascii="Arial" w:hAnsi="Arial" w:cs="Arial"/>
          <w:color w:val="000000"/>
          <w:sz w:val="22"/>
          <w:szCs w:val="22"/>
        </w:rPr>
        <w:t>В случае если количество акций, подлежащих выкупу, указанное в Требовании, превышает</w:t>
      </w:r>
      <w:r w:rsidRPr="00332C78">
        <w:rPr>
          <w:rFonts w:ascii="Arial" w:hAnsi="Arial" w:cs="Arial"/>
          <w:color w:val="000000"/>
          <w:sz w:val="22"/>
          <w:szCs w:val="22"/>
        </w:rPr>
        <w:br/>
        <w:t xml:space="preserve">количество акций, которое может быть выкуплено </w:t>
      </w:r>
      <w:r w:rsidR="008705E7" w:rsidRPr="00C43031">
        <w:rPr>
          <w:rFonts w:ascii="Arial" w:hAnsi="Arial" w:cs="Arial"/>
          <w:color w:val="000000"/>
          <w:sz w:val="22"/>
          <w:szCs w:val="22"/>
        </w:rPr>
        <w:t>акционерным обществом</w:t>
      </w:r>
      <w:r w:rsidRPr="00332C78">
        <w:rPr>
          <w:rFonts w:ascii="Arial" w:hAnsi="Arial" w:cs="Arial"/>
          <w:color w:val="000000"/>
          <w:sz w:val="22"/>
          <w:szCs w:val="22"/>
        </w:rPr>
        <w:t xml:space="preserve"> с учетом установленного пунктом 5</w:t>
      </w:r>
      <w:r w:rsidR="008705E7">
        <w:rPr>
          <w:rFonts w:ascii="Arial" w:hAnsi="Arial" w:cs="Arial"/>
          <w:color w:val="000000"/>
          <w:sz w:val="22"/>
          <w:szCs w:val="22"/>
        </w:rPr>
        <w:t xml:space="preserve"> </w:t>
      </w:r>
      <w:r w:rsidRPr="00332C78">
        <w:rPr>
          <w:rFonts w:ascii="Arial" w:hAnsi="Arial" w:cs="Arial"/>
          <w:color w:val="000000"/>
          <w:sz w:val="22"/>
          <w:szCs w:val="22"/>
        </w:rPr>
        <w:t>статьи 76 Федерального закона «Об акционерных обществах» ограничения, Депозитарий обязан</w:t>
      </w:r>
      <w:r w:rsidR="008705E7">
        <w:rPr>
          <w:rFonts w:ascii="Arial" w:hAnsi="Arial" w:cs="Arial"/>
          <w:color w:val="000000"/>
          <w:sz w:val="22"/>
          <w:szCs w:val="22"/>
        </w:rPr>
        <w:t xml:space="preserve"> </w:t>
      </w:r>
      <w:r w:rsidRPr="00332C78">
        <w:rPr>
          <w:rFonts w:ascii="Arial" w:hAnsi="Arial" w:cs="Arial"/>
          <w:color w:val="000000"/>
          <w:sz w:val="22"/>
          <w:szCs w:val="22"/>
        </w:rPr>
        <w:t>списать выкупаемые акции со счета депо Депонента в количестве, указанном в выписке из отчета об</w:t>
      </w:r>
      <w:r w:rsidR="008705E7">
        <w:rPr>
          <w:rFonts w:ascii="Arial" w:hAnsi="Arial" w:cs="Arial"/>
          <w:color w:val="000000"/>
          <w:sz w:val="22"/>
          <w:szCs w:val="22"/>
        </w:rPr>
        <w:t xml:space="preserve"> </w:t>
      </w:r>
      <w:r w:rsidRPr="00332C78">
        <w:rPr>
          <w:rFonts w:ascii="Arial" w:hAnsi="Arial" w:cs="Arial"/>
          <w:color w:val="000000"/>
          <w:sz w:val="22"/>
          <w:szCs w:val="22"/>
        </w:rPr>
        <w:t>итогах предъявления акционером или акционерами требований о выкупе принадлежащих им акций,</w:t>
      </w:r>
      <w:r w:rsidR="008705E7">
        <w:rPr>
          <w:rFonts w:ascii="Arial" w:hAnsi="Arial" w:cs="Arial"/>
          <w:color w:val="000000"/>
          <w:sz w:val="22"/>
          <w:szCs w:val="22"/>
        </w:rPr>
        <w:t xml:space="preserve"> </w:t>
      </w:r>
      <w:r w:rsidR="008705E7" w:rsidRPr="00332C78">
        <w:rPr>
          <w:rFonts w:ascii="Arial" w:hAnsi="Arial" w:cs="Arial"/>
          <w:color w:val="000000"/>
          <w:sz w:val="22"/>
          <w:szCs w:val="22"/>
        </w:rPr>
        <w:t xml:space="preserve"> </w:t>
      </w:r>
      <w:r w:rsidRPr="00332C78">
        <w:rPr>
          <w:rFonts w:ascii="Arial" w:hAnsi="Arial" w:cs="Arial"/>
          <w:color w:val="000000"/>
          <w:sz w:val="22"/>
          <w:szCs w:val="22"/>
        </w:rPr>
        <w:t xml:space="preserve">утвержденном советом директоров (наблюдательным советом) </w:t>
      </w:r>
      <w:r w:rsidR="008705E7" w:rsidRPr="00C43031">
        <w:rPr>
          <w:rFonts w:ascii="Arial" w:hAnsi="Arial" w:cs="Arial"/>
          <w:color w:val="000000"/>
          <w:sz w:val="22"/>
          <w:szCs w:val="22"/>
        </w:rPr>
        <w:t>акционерн</w:t>
      </w:r>
      <w:r w:rsidR="008705E7">
        <w:rPr>
          <w:rFonts w:ascii="Arial" w:hAnsi="Arial" w:cs="Arial"/>
          <w:color w:val="000000"/>
          <w:sz w:val="22"/>
          <w:szCs w:val="22"/>
        </w:rPr>
        <w:t>ого</w:t>
      </w:r>
      <w:r w:rsidR="008705E7" w:rsidRPr="00C43031">
        <w:rPr>
          <w:rFonts w:ascii="Arial" w:hAnsi="Arial" w:cs="Arial"/>
          <w:color w:val="000000"/>
          <w:sz w:val="22"/>
          <w:szCs w:val="22"/>
        </w:rPr>
        <w:t xml:space="preserve"> обществ</w:t>
      </w:r>
      <w:r w:rsidR="008705E7">
        <w:rPr>
          <w:rFonts w:ascii="Arial" w:hAnsi="Arial" w:cs="Arial"/>
          <w:color w:val="000000"/>
          <w:sz w:val="22"/>
          <w:szCs w:val="22"/>
        </w:rPr>
        <w:t>а</w:t>
      </w:r>
      <w:r w:rsidRPr="00332C78">
        <w:rPr>
          <w:rFonts w:ascii="Arial" w:hAnsi="Arial" w:cs="Arial"/>
          <w:color w:val="000000"/>
          <w:sz w:val="22"/>
          <w:szCs w:val="22"/>
        </w:rPr>
        <w:t>.</w:t>
      </w:r>
    </w:p>
    <w:p w:rsidR="0052269F" w:rsidRDefault="00332C78" w:rsidP="0052269F">
      <w:pPr>
        <w:ind w:firstLine="720"/>
        <w:jc w:val="both"/>
        <w:rPr>
          <w:rFonts w:ascii="Arial" w:hAnsi="Arial" w:cs="Arial"/>
          <w:color w:val="000000"/>
          <w:sz w:val="22"/>
          <w:szCs w:val="22"/>
        </w:rPr>
      </w:pPr>
      <w:r w:rsidRPr="00332C78">
        <w:rPr>
          <w:rFonts w:ascii="Arial" w:hAnsi="Arial" w:cs="Arial"/>
          <w:color w:val="000000"/>
          <w:sz w:val="22"/>
          <w:szCs w:val="22"/>
        </w:rPr>
        <w:t>Внесение записей о прекращении блокирования операций в отношении акций, подлежащих</w:t>
      </w:r>
      <w:r w:rsidRPr="00332C78">
        <w:rPr>
          <w:rFonts w:ascii="Arial" w:hAnsi="Arial" w:cs="Arial"/>
          <w:color w:val="000000"/>
          <w:sz w:val="22"/>
          <w:szCs w:val="22"/>
        </w:rPr>
        <w:br/>
        <w:t>выкупу, на счете депо акционера, но не выкупленных в связи с тем, что количество таких акций,</w:t>
      </w:r>
      <w:r w:rsidRPr="00332C78">
        <w:rPr>
          <w:rFonts w:ascii="Arial" w:hAnsi="Arial" w:cs="Arial"/>
          <w:color w:val="000000"/>
          <w:sz w:val="22"/>
          <w:szCs w:val="22"/>
        </w:rPr>
        <w:br/>
        <w:t>указанное в требовании, превышает количество акций, которое может быть выкуплено обществом, с</w:t>
      </w:r>
      <w:r w:rsidRPr="00332C78">
        <w:rPr>
          <w:rFonts w:ascii="Arial" w:hAnsi="Arial" w:cs="Arial"/>
          <w:color w:val="000000"/>
          <w:sz w:val="22"/>
          <w:szCs w:val="22"/>
        </w:rPr>
        <w:br/>
        <w:t>учетом установленного пунктом 5 статьи 76 Федерального закона «Об акционерных обществах»</w:t>
      </w:r>
      <w:r w:rsidRPr="00332C78">
        <w:rPr>
          <w:rFonts w:ascii="Arial" w:hAnsi="Arial" w:cs="Arial"/>
          <w:color w:val="000000"/>
          <w:sz w:val="22"/>
          <w:szCs w:val="22"/>
        </w:rPr>
        <w:br/>
        <w:t>ограничения, – одновременно с внесением записей о переходе прав собственности на фактически</w:t>
      </w:r>
      <w:r w:rsidRPr="00332C78">
        <w:rPr>
          <w:rFonts w:ascii="Arial" w:hAnsi="Arial" w:cs="Arial"/>
          <w:color w:val="000000"/>
          <w:sz w:val="22"/>
          <w:szCs w:val="22"/>
        </w:rPr>
        <w:br/>
        <w:t>выкупленные акции.</w:t>
      </w:r>
    </w:p>
    <w:p w:rsidR="0052269F" w:rsidRDefault="00332C78" w:rsidP="0052269F">
      <w:pPr>
        <w:ind w:firstLine="720"/>
        <w:jc w:val="both"/>
        <w:rPr>
          <w:rFonts w:ascii="Arial" w:hAnsi="Arial" w:cs="Arial"/>
          <w:color w:val="000000"/>
          <w:sz w:val="22"/>
          <w:szCs w:val="22"/>
        </w:rPr>
      </w:pPr>
      <w:r w:rsidRPr="00332C78">
        <w:rPr>
          <w:rFonts w:ascii="Arial" w:hAnsi="Arial" w:cs="Arial"/>
          <w:color w:val="000000"/>
          <w:sz w:val="22"/>
          <w:szCs w:val="22"/>
        </w:rPr>
        <w:t>Внесение записей о прекращении блокирования операций в отношении акций, подлежащих</w:t>
      </w:r>
      <w:r w:rsidRPr="00332C78">
        <w:rPr>
          <w:rFonts w:ascii="Arial" w:hAnsi="Arial" w:cs="Arial"/>
          <w:color w:val="000000"/>
          <w:sz w:val="22"/>
          <w:szCs w:val="22"/>
        </w:rPr>
        <w:br/>
        <w:t xml:space="preserve">выкупу, если Депозитарию </w:t>
      </w:r>
      <w:r w:rsidR="008705E7" w:rsidRPr="00C43031">
        <w:rPr>
          <w:rFonts w:ascii="Arial" w:hAnsi="Arial" w:cs="Arial"/>
          <w:color w:val="000000"/>
          <w:sz w:val="22"/>
          <w:szCs w:val="22"/>
        </w:rPr>
        <w:t>акционерн</w:t>
      </w:r>
      <w:r w:rsidR="005E79E2">
        <w:rPr>
          <w:rFonts w:ascii="Arial" w:hAnsi="Arial" w:cs="Arial"/>
          <w:color w:val="000000"/>
          <w:sz w:val="22"/>
          <w:szCs w:val="22"/>
        </w:rPr>
        <w:t>ым</w:t>
      </w:r>
      <w:r w:rsidR="008705E7" w:rsidRPr="00C43031">
        <w:rPr>
          <w:rFonts w:ascii="Arial" w:hAnsi="Arial" w:cs="Arial"/>
          <w:color w:val="000000"/>
          <w:sz w:val="22"/>
          <w:szCs w:val="22"/>
        </w:rPr>
        <w:t xml:space="preserve"> обществ</w:t>
      </w:r>
      <w:r w:rsidR="005E79E2">
        <w:rPr>
          <w:rFonts w:ascii="Arial" w:hAnsi="Arial" w:cs="Arial"/>
          <w:color w:val="000000"/>
          <w:sz w:val="22"/>
          <w:szCs w:val="22"/>
        </w:rPr>
        <w:t>ом</w:t>
      </w:r>
      <w:r w:rsidRPr="00332C78">
        <w:rPr>
          <w:rFonts w:ascii="Arial" w:hAnsi="Arial" w:cs="Arial"/>
          <w:color w:val="000000"/>
          <w:sz w:val="22"/>
          <w:szCs w:val="22"/>
        </w:rPr>
        <w:t xml:space="preserve"> представлена копия отзыва акционером Требования,</w:t>
      </w:r>
      <w:r w:rsidR="008705E7" w:rsidRPr="00332C78">
        <w:rPr>
          <w:rFonts w:ascii="Arial" w:hAnsi="Arial" w:cs="Arial"/>
          <w:color w:val="000000"/>
          <w:sz w:val="22"/>
          <w:szCs w:val="22"/>
        </w:rPr>
        <w:t xml:space="preserve"> </w:t>
      </w:r>
      <w:r w:rsidRPr="00332C78">
        <w:rPr>
          <w:rFonts w:ascii="Arial" w:hAnsi="Arial" w:cs="Arial"/>
          <w:color w:val="000000"/>
          <w:sz w:val="22"/>
          <w:szCs w:val="22"/>
        </w:rPr>
        <w:t xml:space="preserve">скрепленная печатью и подписанная уполномоченным лицом </w:t>
      </w:r>
      <w:r w:rsidR="005E79E2" w:rsidRPr="00C43031">
        <w:rPr>
          <w:rFonts w:ascii="Arial" w:hAnsi="Arial" w:cs="Arial"/>
          <w:color w:val="000000"/>
          <w:sz w:val="22"/>
          <w:szCs w:val="22"/>
        </w:rPr>
        <w:t>акционерн</w:t>
      </w:r>
      <w:r w:rsidR="005E79E2">
        <w:rPr>
          <w:rFonts w:ascii="Arial" w:hAnsi="Arial" w:cs="Arial"/>
          <w:color w:val="000000"/>
          <w:sz w:val="22"/>
          <w:szCs w:val="22"/>
        </w:rPr>
        <w:t>ого</w:t>
      </w:r>
      <w:r w:rsidR="005E79E2" w:rsidRPr="00C43031">
        <w:rPr>
          <w:rFonts w:ascii="Arial" w:hAnsi="Arial" w:cs="Arial"/>
          <w:color w:val="000000"/>
          <w:sz w:val="22"/>
          <w:szCs w:val="22"/>
        </w:rPr>
        <w:t xml:space="preserve"> обществ</w:t>
      </w:r>
      <w:r w:rsidR="005E79E2">
        <w:rPr>
          <w:rFonts w:ascii="Arial" w:hAnsi="Arial" w:cs="Arial"/>
          <w:color w:val="000000"/>
          <w:sz w:val="22"/>
          <w:szCs w:val="22"/>
        </w:rPr>
        <w:t>а</w:t>
      </w:r>
      <w:r w:rsidRPr="00332C78">
        <w:rPr>
          <w:rFonts w:ascii="Arial" w:hAnsi="Arial" w:cs="Arial"/>
          <w:color w:val="000000"/>
          <w:sz w:val="22"/>
          <w:szCs w:val="22"/>
        </w:rPr>
        <w:t>, осуществляется в течение</w:t>
      </w:r>
      <w:r w:rsidR="008705E7">
        <w:rPr>
          <w:rFonts w:ascii="Arial" w:hAnsi="Arial" w:cs="Arial"/>
          <w:color w:val="000000"/>
          <w:sz w:val="22"/>
          <w:szCs w:val="22"/>
        </w:rPr>
        <w:t xml:space="preserve"> </w:t>
      </w:r>
      <w:r w:rsidRPr="00332C78">
        <w:rPr>
          <w:rFonts w:ascii="Arial" w:hAnsi="Arial" w:cs="Arial"/>
          <w:color w:val="000000"/>
          <w:sz w:val="22"/>
          <w:szCs w:val="22"/>
        </w:rPr>
        <w:t>3 (Трех) рабочих дней с момента представления указанного отзыва Депозитарию.</w:t>
      </w:r>
    </w:p>
    <w:p w:rsidR="00C43031" w:rsidRDefault="008705E7" w:rsidP="0052269F">
      <w:pPr>
        <w:ind w:firstLine="720"/>
        <w:jc w:val="both"/>
        <w:rPr>
          <w:rFonts w:ascii="Arial" w:hAnsi="Arial" w:cs="Arial"/>
          <w:color w:val="000000"/>
          <w:sz w:val="22"/>
          <w:szCs w:val="22"/>
        </w:rPr>
      </w:pPr>
      <w:r>
        <w:rPr>
          <w:rFonts w:ascii="Arial" w:hAnsi="Arial" w:cs="Arial"/>
          <w:color w:val="000000"/>
          <w:sz w:val="22"/>
          <w:szCs w:val="22"/>
        </w:rPr>
        <w:t>А</w:t>
      </w:r>
      <w:r w:rsidRPr="00C43031">
        <w:rPr>
          <w:rFonts w:ascii="Arial" w:hAnsi="Arial" w:cs="Arial"/>
          <w:color w:val="000000"/>
          <w:sz w:val="22"/>
          <w:szCs w:val="22"/>
        </w:rPr>
        <w:t>кционерн</w:t>
      </w:r>
      <w:r>
        <w:rPr>
          <w:rFonts w:ascii="Arial" w:hAnsi="Arial" w:cs="Arial"/>
          <w:color w:val="000000"/>
          <w:sz w:val="22"/>
          <w:szCs w:val="22"/>
        </w:rPr>
        <w:t>ое</w:t>
      </w:r>
      <w:r w:rsidRPr="00C43031">
        <w:rPr>
          <w:rFonts w:ascii="Arial" w:hAnsi="Arial" w:cs="Arial"/>
          <w:color w:val="000000"/>
          <w:sz w:val="22"/>
          <w:szCs w:val="22"/>
        </w:rPr>
        <w:t xml:space="preserve"> общество</w:t>
      </w:r>
      <w:r w:rsidR="00332C78" w:rsidRPr="00332C78">
        <w:rPr>
          <w:rFonts w:ascii="Arial" w:hAnsi="Arial" w:cs="Arial"/>
          <w:color w:val="000000"/>
          <w:sz w:val="22"/>
          <w:szCs w:val="22"/>
        </w:rPr>
        <w:t xml:space="preserve"> обязано представить Депозитарию копию отзыва акционером требования,</w:t>
      </w:r>
      <w:r>
        <w:rPr>
          <w:rFonts w:ascii="Arial" w:hAnsi="Arial" w:cs="Arial"/>
          <w:color w:val="000000"/>
          <w:sz w:val="22"/>
          <w:szCs w:val="22"/>
        </w:rPr>
        <w:t xml:space="preserve"> </w:t>
      </w:r>
      <w:r w:rsidR="00332C78" w:rsidRPr="00332C78">
        <w:rPr>
          <w:rFonts w:ascii="Arial" w:hAnsi="Arial" w:cs="Arial"/>
          <w:color w:val="000000"/>
          <w:sz w:val="22"/>
          <w:szCs w:val="22"/>
        </w:rPr>
        <w:t xml:space="preserve">скрепленную печатью и подписанную уполномоченным лицом </w:t>
      </w:r>
      <w:r w:rsidR="005E79E2" w:rsidRPr="00C43031">
        <w:rPr>
          <w:rFonts w:ascii="Arial" w:hAnsi="Arial" w:cs="Arial"/>
          <w:color w:val="000000"/>
          <w:sz w:val="22"/>
          <w:szCs w:val="22"/>
        </w:rPr>
        <w:t>акционерн</w:t>
      </w:r>
      <w:r w:rsidR="005E79E2">
        <w:rPr>
          <w:rFonts w:ascii="Arial" w:hAnsi="Arial" w:cs="Arial"/>
          <w:color w:val="000000"/>
          <w:sz w:val="22"/>
          <w:szCs w:val="22"/>
        </w:rPr>
        <w:t>ого</w:t>
      </w:r>
      <w:r w:rsidR="005E79E2" w:rsidRPr="00C43031">
        <w:rPr>
          <w:rFonts w:ascii="Arial" w:hAnsi="Arial" w:cs="Arial"/>
          <w:color w:val="000000"/>
          <w:sz w:val="22"/>
          <w:szCs w:val="22"/>
        </w:rPr>
        <w:t xml:space="preserve"> обществ</w:t>
      </w:r>
      <w:r w:rsidR="005E79E2">
        <w:rPr>
          <w:rFonts w:ascii="Arial" w:hAnsi="Arial" w:cs="Arial"/>
          <w:color w:val="000000"/>
          <w:sz w:val="22"/>
          <w:szCs w:val="22"/>
        </w:rPr>
        <w:t>а</w:t>
      </w:r>
      <w:r w:rsidR="00332C78" w:rsidRPr="00332C78">
        <w:rPr>
          <w:rFonts w:ascii="Arial" w:hAnsi="Arial" w:cs="Arial"/>
          <w:color w:val="000000"/>
          <w:sz w:val="22"/>
          <w:szCs w:val="22"/>
        </w:rPr>
        <w:t>, на следующий рабочий</w:t>
      </w:r>
      <w:r>
        <w:rPr>
          <w:rFonts w:ascii="Arial" w:hAnsi="Arial" w:cs="Arial"/>
          <w:color w:val="000000"/>
          <w:sz w:val="22"/>
          <w:szCs w:val="22"/>
        </w:rPr>
        <w:t xml:space="preserve"> </w:t>
      </w:r>
      <w:r w:rsidR="00332C78" w:rsidRPr="00332C78">
        <w:rPr>
          <w:rFonts w:ascii="Arial" w:hAnsi="Arial" w:cs="Arial"/>
          <w:color w:val="000000"/>
          <w:sz w:val="22"/>
          <w:szCs w:val="22"/>
        </w:rPr>
        <w:t xml:space="preserve">день после получения отзыва </w:t>
      </w:r>
      <w:r w:rsidRPr="00C43031">
        <w:rPr>
          <w:rFonts w:ascii="Arial" w:hAnsi="Arial" w:cs="Arial"/>
          <w:color w:val="000000"/>
          <w:sz w:val="22"/>
          <w:szCs w:val="22"/>
        </w:rPr>
        <w:t>акционерн</w:t>
      </w:r>
      <w:r>
        <w:rPr>
          <w:rFonts w:ascii="Arial" w:hAnsi="Arial" w:cs="Arial"/>
          <w:color w:val="000000"/>
          <w:sz w:val="22"/>
          <w:szCs w:val="22"/>
        </w:rPr>
        <w:t>ого</w:t>
      </w:r>
      <w:r w:rsidRPr="00C43031">
        <w:rPr>
          <w:rFonts w:ascii="Arial" w:hAnsi="Arial" w:cs="Arial"/>
          <w:color w:val="000000"/>
          <w:sz w:val="22"/>
          <w:szCs w:val="22"/>
        </w:rPr>
        <w:t xml:space="preserve"> обществ</w:t>
      </w:r>
      <w:r>
        <w:rPr>
          <w:rFonts w:ascii="Arial" w:hAnsi="Arial" w:cs="Arial"/>
          <w:color w:val="000000"/>
          <w:sz w:val="22"/>
          <w:szCs w:val="22"/>
        </w:rPr>
        <w:t>а</w:t>
      </w:r>
      <w:r w:rsidR="00332C78" w:rsidRPr="00332C78">
        <w:rPr>
          <w:rFonts w:ascii="Arial" w:hAnsi="Arial" w:cs="Arial"/>
          <w:color w:val="000000"/>
          <w:sz w:val="22"/>
          <w:szCs w:val="22"/>
        </w:rPr>
        <w:t xml:space="preserve"> в случае, если подлежащие выкупу ценные бумаги</w:t>
      </w:r>
      <w:r>
        <w:rPr>
          <w:rFonts w:ascii="Arial" w:hAnsi="Arial" w:cs="Arial"/>
          <w:color w:val="000000"/>
          <w:sz w:val="22"/>
          <w:szCs w:val="22"/>
        </w:rPr>
        <w:t xml:space="preserve"> </w:t>
      </w:r>
      <w:r w:rsidR="00332C78" w:rsidRPr="00332C78">
        <w:rPr>
          <w:rFonts w:ascii="Arial" w:hAnsi="Arial" w:cs="Arial"/>
          <w:color w:val="000000"/>
          <w:sz w:val="22"/>
          <w:szCs w:val="22"/>
        </w:rPr>
        <w:t>учитываются на счете депо акционера в Депозитарии и к Требованию приложена выписка со счета</w:t>
      </w:r>
      <w:r>
        <w:rPr>
          <w:rFonts w:ascii="Arial" w:hAnsi="Arial" w:cs="Arial"/>
          <w:color w:val="000000"/>
          <w:sz w:val="22"/>
          <w:szCs w:val="22"/>
        </w:rPr>
        <w:t xml:space="preserve"> </w:t>
      </w:r>
      <w:r w:rsidR="00332C78" w:rsidRPr="00332C78">
        <w:rPr>
          <w:rFonts w:ascii="Arial" w:hAnsi="Arial" w:cs="Arial"/>
          <w:color w:val="000000"/>
          <w:sz w:val="22"/>
          <w:szCs w:val="22"/>
        </w:rPr>
        <w:t>депо акционера</w:t>
      </w:r>
      <w:r w:rsidR="00C43031" w:rsidRPr="00332C78">
        <w:rPr>
          <w:rFonts w:ascii="Arial" w:hAnsi="Arial" w:cs="Arial"/>
          <w:color w:val="000000"/>
          <w:sz w:val="22"/>
          <w:szCs w:val="22"/>
        </w:rPr>
        <w:t>.</w:t>
      </w:r>
    </w:p>
    <w:p w:rsidR="00385E3D" w:rsidRPr="00332C78" w:rsidRDefault="00385E3D" w:rsidP="0052269F">
      <w:pPr>
        <w:ind w:firstLine="720"/>
        <w:jc w:val="both"/>
        <w:rPr>
          <w:rFonts w:ascii="Arial" w:hAnsi="Arial" w:cs="Arial"/>
          <w:sz w:val="22"/>
          <w:szCs w:val="22"/>
        </w:rPr>
      </w:pPr>
    </w:p>
    <w:p w:rsidR="00385E3D" w:rsidRDefault="00385E3D" w:rsidP="00385E3D">
      <w:pPr>
        <w:jc w:val="center"/>
        <w:rPr>
          <w:rFonts w:ascii="Arial" w:hAnsi="Arial" w:cs="Arial"/>
          <w:b/>
          <w:bCs/>
          <w:color w:val="000000"/>
          <w:sz w:val="22"/>
          <w:szCs w:val="22"/>
        </w:rPr>
      </w:pPr>
      <w:r w:rsidRPr="00C43031">
        <w:rPr>
          <w:rFonts w:ascii="Arial" w:hAnsi="Arial" w:cs="Arial"/>
          <w:b/>
          <w:sz w:val="22"/>
          <w:szCs w:val="24"/>
        </w:rPr>
        <w:t>11.</w:t>
      </w:r>
      <w:r>
        <w:rPr>
          <w:rFonts w:ascii="Arial" w:hAnsi="Arial" w:cs="Arial"/>
          <w:b/>
          <w:sz w:val="22"/>
          <w:szCs w:val="24"/>
        </w:rPr>
        <w:t>7</w:t>
      </w:r>
      <w:r w:rsidRPr="00C43031">
        <w:rPr>
          <w:rFonts w:ascii="Arial" w:hAnsi="Arial" w:cs="Arial"/>
          <w:b/>
          <w:sz w:val="22"/>
          <w:szCs w:val="24"/>
        </w:rPr>
        <w:t xml:space="preserve">. </w:t>
      </w:r>
      <w:r w:rsidRPr="00C43031">
        <w:rPr>
          <w:rFonts w:ascii="Arial" w:hAnsi="Arial" w:cs="Arial"/>
          <w:b/>
          <w:bCs/>
          <w:color w:val="000000"/>
          <w:sz w:val="22"/>
          <w:szCs w:val="22"/>
        </w:rPr>
        <w:t>О</w:t>
      </w:r>
      <w:r>
        <w:rPr>
          <w:rFonts w:ascii="Arial" w:hAnsi="Arial" w:cs="Arial"/>
          <w:b/>
          <w:bCs/>
          <w:color w:val="000000"/>
          <w:sz w:val="22"/>
          <w:szCs w:val="22"/>
        </w:rPr>
        <w:t xml:space="preserve">собенности обращения и учета прав на ценные бумаги, предназначенные для квалифицированных инвесторов, и иностранные ценные бумаги   </w:t>
      </w:r>
    </w:p>
    <w:p w:rsidR="00855852" w:rsidRDefault="00855852" w:rsidP="00E62C62">
      <w:pPr>
        <w:ind w:firstLine="720"/>
        <w:jc w:val="both"/>
        <w:rPr>
          <w:rFonts w:ascii="Arial" w:hAnsi="Arial" w:cs="Arial"/>
          <w:b/>
          <w:sz w:val="22"/>
          <w:szCs w:val="24"/>
        </w:rPr>
      </w:pPr>
    </w:p>
    <w:p w:rsidR="00CC5AC8"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11.7.1. Приобретение и (или) отчуждение ценных бумаг, предназначенных для</w:t>
      </w:r>
      <w:r>
        <w:rPr>
          <w:rFonts w:ascii="Arial" w:hAnsi="Arial" w:cs="Arial"/>
          <w:color w:val="000000"/>
          <w:sz w:val="22"/>
          <w:szCs w:val="22"/>
        </w:rPr>
        <w:t xml:space="preserve"> </w:t>
      </w:r>
      <w:r w:rsidRPr="00CC5AC8">
        <w:rPr>
          <w:rFonts w:ascii="Arial" w:hAnsi="Arial" w:cs="Arial"/>
          <w:color w:val="000000"/>
          <w:sz w:val="22"/>
          <w:szCs w:val="22"/>
        </w:rPr>
        <w:t>квалифицированных инвесторов, может осуществляться лицами, не являющимися квалифицированными инвесторами, без участия брокеров в случаях, если приобретение и (или)</w:t>
      </w:r>
      <w:r w:rsidRPr="00CC5AC8">
        <w:rPr>
          <w:rFonts w:ascii="Arial" w:hAnsi="Arial" w:cs="Arial"/>
          <w:color w:val="000000"/>
          <w:sz w:val="22"/>
          <w:szCs w:val="22"/>
        </w:rPr>
        <w:br/>
        <w:t>отчуждение осуществляется:</w:t>
      </w:r>
    </w:p>
    <w:p w:rsidR="00CC5AC8"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а) эмитентом указанных ценных бумаг (лицом, обязанным по указанным ценным бумагам);</w:t>
      </w:r>
    </w:p>
    <w:p w:rsidR="00CC5AC8"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б) иностранными юридическими лицами;</w:t>
      </w:r>
    </w:p>
    <w:p w:rsidR="00CC5AC8"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в) в результате обмена (конвертации) на указанные ценные бумаги других ценных бумаг того</w:t>
      </w:r>
      <w:r>
        <w:rPr>
          <w:rFonts w:ascii="Arial" w:hAnsi="Arial" w:cs="Arial"/>
          <w:color w:val="000000"/>
          <w:sz w:val="22"/>
          <w:szCs w:val="22"/>
        </w:rPr>
        <w:t xml:space="preserve"> </w:t>
      </w:r>
      <w:r w:rsidRPr="00CC5AC8">
        <w:rPr>
          <w:rFonts w:ascii="Arial" w:hAnsi="Arial" w:cs="Arial"/>
          <w:color w:val="000000"/>
          <w:sz w:val="22"/>
          <w:szCs w:val="22"/>
        </w:rPr>
        <w:t>же эмитента (лица, обязанного по ценной бумаге) по решению эмитента (лица, обязанного по ценной</w:t>
      </w:r>
      <w:r w:rsidRPr="00CC5AC8">
        <w:rPr>
          <w:rFonts w:ascii="Arial" w:hAnsi="Arial" w:cs="Arial"/>
          <w:color w:val="000000"/>
          <w:sz w:val="22"/>
          <w:szCs w:val="22"/>
        </w:rPr>
        <w:br/>
        <w:t>бумаге);</w:t>
      </w:r>
    </w:p>
    <w:p w:rsidR="00CC5AC8"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г) в результате реорганизации эмитента (лица, обязанного по ценной бумаге);</w:t>
      </w:r>
    </w:p>
    <w:p w:rsidR="00CC5AC8"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д) в результате распределения дополнительных ценных бумаг среди владельцев таких ценных</w:t>
      </w:r>
      <w:r w:rsidRPr="00CC5AC8">
        <w:rPr>
          <w:rFonts w:ascii="Arial" w:hAnsi="Arial" w:cs="Arial"/>
          <w:color w:val="000000"/>
          <w:sz w:val="22"/>
          <w:szCs w:val="22"/>
        </w:rPr>
        <w:br/>
        <w:t>бумаг;</w:t>
      </w:r>
    </w:p>
    <w:p w:rsidR="00CC5AC8"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 xml:space="preserve">е) в результате реализации преимущественного права приобретения ценных бумаг того же </w:t>
      </w:r>
      <w:r w:rsidRPr="00CC5AC8">
        <w:rPr>
          <w:rFonts w:ascii="Arial" w:hAnsi="Arial" w:cs="Arial"/>
          <w:color w:val="000000"/>
          <w:sz w:val="22"/>
          <w:szCs w:val="22"/>
        </w:rPr>
        <w:br/>
        <w:t>эмитента (лица, обязанного по ценной бумаге);</w:t>
      </w:r>
    </w:p>
    <w:p w:rsidR="00CC5AC8"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ж) в результате размещения дополнительных акций эмитента, если приобретателем</w:t>
      </w:r>
      <w:r w:rsidRPr="00CC5AC8">
        <w:rPr>
          <w:rFonts w:ascii="Arial" w:hAnsi="Arial" w:cs="Arial"/>
          <w:color w:val="000000"/>
          <w:sz w:val="22"/>
          <w:szCs w:val="22"/>
        </w:rPr>
        <w:br/>
        <w:t>указанных ценных бумаг является основное общество, владеющее более 50% акций того же</w:t>
      </w:r>
      <w:r w:rsidRPr="00CC5AC8">
        <w:rPr>
          <w:rFonts w:ascii="Arial" w:hAnsi="Arial" w:cs="Arial"/>
          <w:color w:val="000000"/>
          <w:sz w:val="22"/>
          <w:szCs w:val="22"/>
        </w:rPr>
        <w:br/>
        <w:t>эмитента;</w:t>
      </w:r>
    </w:p>
    <w:p w:rsidR="00CC5AC8"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з) в результате универсального правопреемства или распределения имущества</w:t>
      </w:r>
      <w:r w:rsidRPr="00CC5AC8">
        <w:rPr>
          <w:rFonts w:ascii="Arial" w:hAnsi="Arial" w:cs="Arial"/>
          <w:color w:val="000000"/>
          <w:sz w:val="22"/>
          <w:szCs w:val="22"/>
        </w:rPr>
        <w:br/>
        <w:t>ликвидируемого юридического лица;</w:t>
      </w:r>
    </w:p>
    <w:p w:rsidR="00CC5AC8"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и) в результате исполнения требований закона и (или) условий договора доверительного</w:t>
      </w:r>
      <w:r w:rsidRPr="00CC5AC8">
        <w:rPr>
          <w:rFonts w:ascii="Arial" w:hAnsi="Arial" w:cs="Arial"/>
          <w:color w:val="000000"/>
          <w:sz w:val="22"/>
          <w:szCs w:val="22"/>
        </w:rPr>
        <w:br/>
        <w:t>управления о передаче имущества учредителю управления.</w:t>
      </w:r>
    </w:p>
    <w:p w:rsidR="00CC5AC8" w:rsidRDefault="00CC5AC8" w:rsidP="00E62C62">
      <w:pPr>
        <w:ind w:firstLine="720"/>
        <w:jc w:val="both"/>
        <w:rPr>
          <w:rFonts w:ascii="Arial" w:hAnsi="Arial" w:cs="Arial"/>
          <w:color w:val="000000"/>
          <w:sz w:val="22"/>
          <w:szCs w:val="22"/>
        </w:rPr>
      </w:pPr>
      <w:r>
        <w:rPr>
          <w:rFonts w:ascii="Arial" w:hAnsi="Arial" w:cs="Arial"/>
          <w:color w:val="000000"/>
          <w:sz w:val="22"/>
          <w:szCs w:val="22"/>
        </w:rPr>
        <w:t>11</w:t>
      </w:r>
      <w:r w:rsidRPr="00CC5AC8">
        <w:rPr>
          <w:rFonts w:ascii="Arial" w:hAnsi="Arial" w:cs="Arial"/>
          <w:color w:val="000000"/>
          <w:sz w:val="22"/>
          <w:szCs w:val="22"/>
        </w:rPr>
        <w:t>.7.2. Приобретение и (или) отчуждение иностранных ценных бумаг, не допущенных к</w:t>
      </w:r>
      <w:r w:rsidRPr="00CC5AC8">
        <w:rPr>
          <w:rFonts w:ascii="Arial" w:hAnsi="Arial" w:cs="Arial"/>
          <w:color w:val="000000"/>
          <w:sz w:val="22"/>
          <w:szCs w:val="22"/>
        </w:rPr>
        <w:br/>
        <w:t>публичному размещению и (или) публичному обращению в Российской Федерации (далее –</w:t>
      </w:r>
      <w:r w:rsidRPr="00CC5AC8">
        <w:rPr>
          <w:rFonts w:ascii="Arial" w:hAnsi="Arial" w:cs="Arial"/>
          <w:color w:val="000000"/>
          <w:sz w:val="22"/>
          <w:szCs w:val="22"/>
        </w:rPr>
        <w:br/>
        <w:t>иностранные ценные бумаги, ограниченные в обороте), может осуществляться лицами, не</w:t>
      </w:r>
      <w:r w:rsidRPr="00CC5AC8">
        <w:rPr>
          <w:rFonts w:ascii="Arial" w:hAnsi="Arial" w:cs="Arial"/>
          <w:color w:val="000000"/>
          <w:sz w:val="22"/>
          <w:szCs w:val="22"/>
        </w:rPr>
        <w:br/>
        <w:t>являющимися квалифицированными инвесторами, без участия брокеров в случаях, если</w:t>
      </w:r>
      <w:r w:rsidRPr="00CC5AC8">
        <w:rPr>
          <w:rFonts w:ascii="Arial" w:hAnsi="Arial" w:cs="Arial"/>
          <w:color w:val="000000"/>
          <w:sz w:val="22"/>
          <w:szCs w:val="22"/>
        </w:rPr>
        <w:br/>
        <w:t>приобретение и (или) отчуждение осуществляется:</w:t>
      </w:r>
    </w:p>
    <w:p w:rsidR="00CC5AC8"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а) иностранным юридическим или физическим лицом;</w:t>
      </w:r>
    </w:p>
    <w:p w:rsidR="00CC5AC8"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б) на основании условий трудового договора (контракта) или в связи с исполнением</w:t>
      </w:r>
      <w:r>
        <w:rPr>
          <w:rFonts w:ascii="Arial" w:hAnsi="Arial" w:cs="Arial"/>
          <w:color w:val="000000"/>
          <w:sz w:val="22"/>
          <w:szCs w:val="22"/>
        </w:rPr>
        <w:t xml:space="preserve"> </w:t>
      </w:r>
      <w:r w:rsidRPr="00CC5AC8">
        <w:rPr>
          <w:rFonts w:ascii="Arial" w:hAnsi="Arial" w:cs="Arial"/>
          <w:color w:val="000000"/>
          <w:sz w:val="22"/>
          <w:szCs w:val="22"/>
        </w:rPr>
        <w:t>физическим лицом обязанностей, предусмотренных трудовым договором (контрактом), или в связи с</w:t>
      </w:r>
      <w:r w:rsidRPr="00CC5AC8">
        <w:rPr>
          <w:rFonts w:ascii="Arial" w:hAnsi="Arial" w:cs="Arial"/>
          <w:color w:val="000000"/>
          <w:sz w:val="22"/>
          <w:szCs w:val="22"/>
        </w:rPr>
        <w:br/>
        <w:t>членством физического лица в совете директоров (наблюдательном совете) юридического лица;</w:t>
      </w:r>
    </w:p>
    <w:p w:rsidR="00CC5AC8"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в) в результате обмена (конвертации) на указанные ценные бумаги других ценных бумаг того</w:t>
      </w:r>
      <w:r w:rsidRPr="00CC5AC8">
        <w:rPr>
          <w:rFonts w:ascii="Arial" w:hAnsi="Arial" w:cs="Arial"/>
          <w:color w:val="000000"/>
          <w:sz w:val="22"/>
          <w:szCs w:val="22"/>
        </w:rPr>
        <w:br/>
        <w:t>же эмитента (лица, обязанного по ценной бумаге) по решению эмитента (лица, обязанного по ценной</w:t>
      </w:r>
      <w:r w:rsidRPr="00CC5AC8">
        <w:rPr>
          <w:rFonts w:ascii="Arial" w:hAnsi="Arial" w:cs="Arial"/>
          <w:color w:val="000000"/>
          <w:sz w:val="22"/>
          <w:szCs w:val="22"/>
        </w:rPr>
        <w:br/>
        <w:t>бумаге);</w:t>
      </w:r>
    </w:p>
    <w:p w:rsidR="00CC5AC8"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г) в результате распределения дополнительных ценных бумаг среди владельцев таких ценных</w:t>
      </w:r>
      <w:r w:rsidRPr="00CC5AC8">
        <w:rPr>
          <w:rFonts w:ascii="Arial" w:hAnsi="Arial" w:cs="Arial"/>
          <w:color w:val="000000"/>
          <w:sz w:val="22"/>
          <w:szCs w:val="22"/>
        </w:rPr>
        <w:br/>
        <w:t>бумаг;</w:t>
      </w:r>
    </w:p>
    <w:p w:rsidR="00CC5AC8"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д) в результате осуществления прав, закрепленных российскими депозитарными расписками;</w:t>
      </w:r>
    </w:p>
    <w:p w:rsidR="00CC5AC8"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е) в результате реализации преимущественного права приобретения ценных бумаг того же</w:t>
      </w:r>
      <w:r w:rsidRPr="00CC5AC8">
        <w:rPr>
          <w:rFonts w:ascii="Arial" w:hAnsi="Arial" w:cs="Arial"/>
          <w:color w:val="000000"/>
          <w:sz w:val="22"/>
          <w:szCs w:val="22"/>
        </w:rPr>
        <w:br/>
        <w:t>эмитента (лица, обязанного по ценной бумаге);</w:t>
      </w:r>
    </w:p>
    <w:p w:rsidR="00CC5AC8"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ж) в результате реорганизации эмитента (лица, обязанного по ценной бумаге);</w:t>
      </w:r>
    </w:p>
    <w:p w:rsidR="00CC5AC8"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з) в результате размещения дополнительных акций эмитента, если приобретателем указанных</w:t>
      </w:r>
      <w:r w:rsidRPr="00CC5AC8">
        <w:rPr>
          <w:rFonts w:ascii="Arial" w:hAnsi="Arial" w:cs="Arial"/>
          <w:color w:val="000000"/>
          <w:sz w:val="22"/>
          <w:szCs w:val="22"/>
        </w:rPr>
        <w:br/>
        <w:t>ценных бумаг является основное общество, владеющее более 50% акций того же эмитента;</w:t>
      </w:r>
    </w:p>
    <w:p w:rsidR="00CC5AC8"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и) в результате универсального правопреемства или распределения имущества</w:t>
      </w:r>
      <w:r w:rsidRPr="00CC5AC8">
        <w:rPr>
          <w:rFonts w:ascii="Arial" w:hAnsi="Arial" w:cs="Arial"/>
          <w:color w:val="000000"/>
          <w:sz w:val="22"/>
          <w:szCs w:val="22"/>
        </w:rPr>
        <w:br/>
        <w:t>ликвидируемого юридического лица;</w:t>
      </w:r>
    </w:p>
    <w:p w:rsidR="00CC5AC8"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к) в результате исполнения требований закона и (или) условий договора доверительного</w:t>
      </w:r>
      <w:r w:rsidRPr="00CC5AC8">
        <w:rPr>
          <w:rFonts w:ascii="Arial" w:hAnsi="Arial" w:cs="Arial"/>
          <w:color w:val="000000"/>
          <w:sz w:val="22"/>
          <w:szCs w:val="22"/>
        </w:rPr>
        <w:br/>
        <w:t>управления о передаче имущества учредителю управления.</w:t>
      </w:r>
    </w:p>
    <w:p w:rsidR="000C1C2D" w:rsidRDefault="000C1C2D" w:rsidP="00E62C62">
      <w:pPr>
        <w:ind w:firstLine="720"/>
        <w:jc w:val="both"/>
        <w:rPr>
          <w:rFonts w:ascii="Arial" w:hAnsi="Arial" w:cs="Arial"/>
          <w:color w:val="000000"/>
          <w:sz w:val="22"/>
          <w:szCs w:val="22"/>
        </w:rPr>
      </w:pPr>
      <w:r>
        <w:rPr>
          <w:rFonts w:ascii="Arial" w:hAnsi="Arial" w:cs="Arial"/>
          <w:color w:val="000000"/>
          <w:sz w:val="22"/>
          <w:szCs w:val="22"/>
        </w:rPr>
        <w:t>11</w:t>
      </w:r>
      <w:r w:rsidR="00CC5AC8" w:rsidRPr="00CC5AC8">
        <w:rPr>
          <w:rFonts w:ascii="Arial" w:hAnsi="Arial" w:cs="Arial"/>
          <w:color w:val="000000"/>
          <w:sz w:val="22"/>
          <w:szCs w:val="22"/>
        </w:rPr>
        <w:t>.7.3. В случае отчуждения через брокера иностранных ценных бумаг, ограниченных в</w:t>
      </w:r>
      <w:r w:rsidR="00CC5AC8" w:rsidRPr="00CC5AC8">
        <w:rPr>
          <w:rFonts w:ascii="Arial" w:hAnsi="Arial" w:cs="Arial"/>
          <w:color w:val="000000"/>
          <w:sz w:val="22"/>
          <w:szCs w:val="22"/>
        </w:rPr>
        <w:br/>
        <w:t>обороте, и (или) ценных бумаг, предназначенных для квалифицированных инвесторов, и при условии</w:t>
      </w:r>
      <w:r w:rsidR="00CC5AC8" w:rsidRPr="00CC5AC8">
        <w:rPr>
          <w:rFonts w:ascii="Arial" w:hAnsi="Arial" w:cs="Arial"/>
          <w:color w:val="000000"/>
          <w:sz w:val="22"/>
          <w:szCs w:val="22"/>
        </w:rPr>
        <w:br/>
        <w:t>совершения брокером указанной сделки в качестве агента, поверенного или комиссионера, брокер</w:t>
      </w:r>
      <w:r w:rsidR="00CC5AC8" w:rsidRPr="00CC5AC8">
        <w:rPr>
          <w:rFonts w:ascii="Arial" w:hAnsi="Arial" w:cs="Arial"/>
          <w:color w:val="000000"/>
          <w:sz w:val="22"/>
          <w:szCs w:val="22"/>
        </w:rPr>
        <w:br/>
        <w:t>вправе совершать указанную сделку, только если другой стороной по сделке является</w:t>
      </w:r>
      <w:r w:rsidR="00CC5AC8" w:rsidRPr="00CC5AC8">
        <w:rPr>
          <w:rFonts w:ascii="Arial" w:hAnsi="Arial" w:cs="Arial"/>
          <w:color w:val="000000"/>
          <w:sz w:val="22"/>
          <w:szCs w:val="22"/>
        </w:rPr>
        <w:br/>
        <w:t>квалифицированный инвестор, эмитент указанных ценных бумаг, а также, в случае отчуждения</w:t>
      </w:r>
      <w:r w:rsidR="00CC5AC8" w:rsidRPr="00CC5AC8">
        <w:rPr>
          <w:rFonts w:ascii="Arial" w:hAnsi="Arial" w:cs="Arial"/>
          <w:color w:val="000000"/>
          <w:sz w:val="22"/>
          <w:szCs w:val="22"/>
        </w:rPr>
        <w:br/>
        <w:t>иностранной ценной бумаги, ограниченной в обороте, – иностранное юридическое или физическое</w:t>
      </w:r>
      <w:r w:rsidR="00CC5AC8" w:rsidRPr="00CC5AC8">
        <w:rPr>
          <w:rFonts w:ascii="Arial" w:hAnsi="Arial" w:cs="Arial"/>
          <w:color w:val="000000"/>
          <w:sz w:val="22"/>
          <w:szCs w:val="22"/>
        </w:rPr>
        <w:br/>
        <w:t>лицо.</w:t>
      </w:r>
    </w:p>
    <w:p w:rsidR="000C1C2D" w:rsidRDefault="000C1C2D" w:rsidP="00E62C62">
      <w:pPr>
        <w:ind w:firstLine="720"/>
        <w:jc w:val="both"/>
        <w:rPr>
          <w:rFonts w:ascii="Arial" w:hAnsi="Arial" w:cs="Arial"/>
          <w:color w:val="000000"/>
          <w:sz w:val="22"/>
          <w:szCs w:val="22"/>
        </w:rPr>
      </w:pPr>
      <w:r>
        <w:rPr>
          <w:rFonts w:ascii="Arial" w:hAnsi="Arial" w:cs="Arial"/>
          <w:color w:val="000000"/>
          <w:sz w:val="22"/>
          <w:szCs w:val="22"/>
        </w:rPr>
        <w:t>11</w:t>
      </w:r>
      <w:r w:rsidR="00CC5AC8" w:rsidRPr="00CC5AC8">
        <w:rPr>
          <w:rFonts w:ascii="Arial" w:hAnsi="Arial" w:cs="Arial"/>
          <w:color w:val="000000"/>
          <w:sz w:val="22"/>
          <w:szCs w:val="22"/>
        </w:rPr>
        <w:t>.7.4. Учет Депозитарием прав на иностранные ценные бумаги, ограниченные в обороте,</w:t>
      </w:r>
      <w:r w:rsidR="00CC5AC8" w:rsidRPr="00CC5AC8">
        <w:rPr>
          <w:rFonts w:ascii="Arial" w:hAnsi="Arial" w:cs="Arial"/>
          <w:color w:val="000000"/>
          <w:sz w:val="22"/>
          <w:szCs w:val="22"/>
        </w:rPr>
        <w:br/>
        <w:t>и (или) ценные бумаги, предназначенные для квалифицированных инвесторов (далее вместе</w:t>
      </w:r>
      <w:r w:rsidR="00CC5AC8" w:rsidRPr="00CC5AC8">
        <w:rPr>
          <w:rFonts w:ascii="Arial" w:hAnsi="Arial" w:cs="Arial"/>
          <w:color w:val="000000"/>
          <w:sz w:val="22"/>
          <w:szCs w:val="22"/>
        </w:rPr>
        <w:br/>
        <w:t>именуемые – ценные бумаги, ограниченные в обороте) производится в следующем порядке:</w:t>
      </w:r>
    </w:p>
    <w:p w:rsidR="000C1C2D"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а) Депозитарий зачисляет ценные бумаги, ограниченные в обороте, на счета депо</w:t>
      </w:r>
      <w:r w:rsidRPr="00CC5AC8">
        <w:rPr>
          <w:rFonts w:ascii="Arial" w:hAnsi="Arial" w:cs="Arial"/>
          <w:color w:val="000000"/>
          <w:sz w:val="22"/>
          <w:szCs w:val="22"/>
        </w:rPr>
        <w:br/>
        <w:t>номинальных держателей, открытые другим депозитариям, счета депо залогодержателя, а также на</w:t>
      </w:r>
      <w:r w:rsidRPr="00CC5AC8">
        <w:rPr>
          <w:rFonts w:ascii="Arial" w:hAnsi="Arial" w:cs="Arial"/>
          <w:color w:val="000000"/>
          <w:sz w:val="22"/>
          <w:szCs w:val="22"/>
        </w:rPr>
        <w:br/>
        <w:t>счета депо доверительного управляющего;</w:t>
      </w:r>
    </w:p>
    <w:p w:rsidR="000C1C2D"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б) Депозитарий вправе зачислять ценные бумаги, ограниченные в обороте, на счета депо</w:t>
      </w:r>
      <w:r w:rsidRPr="00CC5AC8">
        <w:rPr>
          <w:rFonts w:ascii="Arial" w:hAnsi="Arial" w:cs="Arial"/>
          <w:color w:val="000000"/>
          <w:sz w:val="22"/>
          <w:szCs w:val="22"/>
        </w:rPr>
        <w:br/>
        <w:t>владельца, если:</w:t>
      </w:r>
    </w:p>
    <w:p w:rsidR="000C1C2D"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счет депо владельца открыт лицу, которое является квалифицированным инвестором в силу</w:t>
      </w:r>
      <w:r w:rsidRPr="00CC5AC8">
        <w:rPr>
          <w:rFonts w:ascii="Arial" w:hAnsi="Arial" w:cs="Arial"/>
          <w:color w:val="000000"/>
          <w:sz w:val="22"/>
          <w:szCs w:val="22"/>
        </w:rPr>
        <w:br/>
        <w:t>федерального закона;</w:t>
      </w:r>
    </w:p>
    <w:p w:rsidR="000C1C2D"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ценные бумаги приобретены через брокера или доверительным управляющим при</w:t>
      </w:r>
      <w:r w:rsidRPr="00CC5AC8">
        <w:rPr>
          <w:rFonts w:ascii="Arial" w:hAnsi="Arial" w:cs="Arial"/>
          <w:color w:val="000000"/>
          <w:sz w:val="22"/>
          <w:szCs w:val="22"/>
        </w:rPr>
        <w:br/>
        <w:t>осуществлении доверительного управления;</w:t>
      </w:r>
    </w:p>
    <w:p w:rsidR="000C1C2D"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ценные бумаги приобретены без участия брокеров по основаниям, предусмотренным</w:t>
      </w:r>
      <w:r w:rsidRPr="00CC5AC8">
        <w:rPr>
          <w:rFonts w:ascii="Arial" w:hAnsi="Arial" w:cs="Arial"/>
          <w:color w:val="000000"/>
          <w:sz w:val="22"/>
          <w:szCs w:val="22"/>
        </w:rPr>
        <w:br/>
        <w:t xml:space="preserve">пунктами </w:t>
      </w:r>
      <w:r w:rsidR="000C1C2D">
        <w:rPr>
          <w:rFonts w:ascii="Arial" w:hAnsi="Arial" w:cs="Arial"/>
          <w:color w:val="000000"/>
          <w:sz w:val="22"/>
          <w:szCs w:val="22"/>
        </w:rPr>
        <w:t>11</w:t>
      </w:r>
      <w:r w:rsidRPr="00CC5AC8">
        <w:rPr>
          <w:rFonts w:ascii="Arial" w:hAnsi="Arial" w:cs="Arial"/>
          <w:color w:val="000000"/>
          <w:sz w:val="22"/>
          <w:szCs w:val="22"/>
        </w:rPr>
        <w:t xml:space="preserve">.7.1 и </w:t>
      </w:r>
      <w:r w:rsidR="000C1C2D">
        <w:rPr>
          <w:rFonts w:ascii="Arial" w:hAnsi="Arial" w:cs="Arial"/>
          <w:color w:val="000000"/>
          <w:sz w:val="22"/>
          <w:szCs w:val="22"/>
        </w:rPr>
        <w:t>11</w:t>
      </w:r>
      <w:r w:rsidRPr="00CC5AC8">
        <w:rPr>
          <w:rFonts w:ascii="Arial" w:hAnsi="Arial" w:cs="Arial"/>
          <w:color w:val="000000"/>
          <w:sz w:val="22"/>
          <w:szCs w:val="22"/>
        </w:rPr>
        <w:t>.7.2 настоящих Условий;</w:t>
      </w:r>
    </w:p>
    <w:p w:rsidR="000C1C2D"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Депонент, не являющийся квалифицированным инвестором на дату подачи поручения на</w:t>
      </w:r>
      <w:r w:rsidRPr="00CC5AC8">
        <w:rPr>
          <w:rFonts w:ascii="Arial" w:hAnsi="Arial" w:cs="Arial"/>
          <w:color w:val="000000"/>
          <w:sz w:val="22"/>
          <w:szCs w:val="22"/>
        </w:rPr>
        <w:br/>
        <w:t>зачисление указанных ценных бумаг, предоставил документ, подтверждающий, что он являлся</w:t>
      </w:r>
      <w:r w:rsidRPr="00CC5AC8">
        <w:rPr>
          <w:rFonts w:ascii="Arial" w:hAnsi="Arial" w:cs="Arial"/>
          <w:color w:val="000000"/>
          <w:sz w:val="22"/>
          <w:szCs w:val="22"/>
        </w:rPr>
        <w:br/>
        <w:t>квалифицированным инвестором на дату заключения сделки с указанными ценными бумагами.</w:t>
      </w:r>
    </w:p>
    <w:p w:rsidR="000C1C2D" w:rsidRDefault="00551694" w:rsidP="00E62C62">
      <w:pPr>
        <w:ind w:firstLine="720"/>
        <w:jc w:val="both"/>
        <w:rPr>
          <w:rFonts w:ascii="Arial" w:hAnsi="Arial" w:cs="Arial"/>
          <w:color w:val="000000"/>
          <w:sz w:val="22"/>
          <w:szCs w:val="22"/>
        </w:rPr>
      </w:pPr>
      <w:r>
        <w:rPr>
          <w:rFonts w:ascii="Arial" w:hAnsi="Arial" w:cs="Arial"/>
          <w:color w:val="000000"/>
          <w:sz w:val="22"/>
          <w:szCs w:val="22"/>
        </w:rPr>
        <w:t>11</w:t>
      </w:r>
      <w:r w:rsidR="00CC5AC8" w:rsidRPr="00CC5AC8">
        <w:rPr>
          <w:rFonts w:ascii="Arial" w:hAnsi="Arial" w:cs="Arial"/>
          <w:color w:val="000000"/>
          <w:sz w:val="22"/>
          <w:szCs w:val="22"/>
        </w:rPr>
        <w:t>.7.5. Депозитарий зачисляет ценные бумаги, ограниченные в обороте, на счета депо</w:t>
      </w:r>
      <w:r w:rsidR="00CC5AC8" w:rsidRPr="00CC5AC8">
        <w:rPr>
          <w:rFonts w:ascii="Arial" w:hAnsi="Arial" w:cs="Arial"/>
          <w:color w:val="000000"/>
          <w:sz w:val="22"/>
          <w:szCs w:val="22"/>
        </w:rPr>
        <w:br/>
        <w:t xml:space="preserve">владельца на основании документов, подтверждающих соблюдение условий п. «б» п. </w:t>
      </w:r>
      <w:r w:rsidR="000C1C2D">
        <w:rPr>
          <w:rFonts w:ascii="Arial" w:hAnsi="Arial" w:cs="Arial"/>
          <w:color w:val="000000"/>
          <w:sz w:val="22"/>
          <w:szCs w:val="22"/>
        </w:rPr>
        <w:t>11</w:t>
      </w:r>
      <w:r w:rsidR="00CC5AC8" w:rsidRPr="00CC5AC8">
        <w:rPr>
          <w:rFonts w:ascii="Arial" w:hAnsi="Arial" w:cs="Arial"/>
          <w:color w:val="000000"/>
          <w:sz w:val="22"/>
          <w:szCs w:val="22"/>
        </w:rPr>
        <w:t>.7.4</w:t>
      </w:r>
      <w:r w:rsidR="00B90C88">
        <w:rPr>
          <w:rFonts w:ascii="Arial" w:hAnsi="Arial" w:cs="Arial"/>
          <w:color w:val="000000"/>
          <w:sz w:val="22"/>
          <w:szCs w:val="22"/>
        </w:rPr>
        <w:t xml:space="preserve"> </w:t>
      </w:r>
      <w:r w:rsidR="00CC5AC8" w:rsidRPr="00CC5AC8">
        <w:rPr>
          <w:rFonts w:ascii="Arial" w:hAnsi="Arial" w:cs="Arial"/>
          <w:color w:val="000000"/>
          <w:sz w:val="22"/>
          <w:szCs w:val="22"/>
        </w:rPr>
        <w:t>настоящих Условий.</w:t>
      </w:r>
    </w:p>
    <w:p w:rsidR="000C1C2D"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 xml:space="preserve">Документами, подтверждающими соблюдение условий, предусмотренных </w:t>
      </w:r>
      <w:r w:rsidR="00B90C88">
        <w:rPr>
          <w:rFonts w:ascii="Arial" w:hAnsi="Arial" w:cs="Arial"/>
          <w:color w:val="000000"/>
          <w:sz w:val="22"/>
          <w:szCs w:val="22"/>
        </w:rPr>
        <w:t xml:space="preserve">пунктом </w:t>
      </w:r>
      <w:r w:rsidR="000C1C2D">
        <w:rPr>
          <w:rFonts w:ascii="Arial" w:hAnsi="Arial" w:cs="Arial"/>
          <w:color w:val="000000"/>
          <w:sz w:val="22"/>
          <w:szCs w:val="22"/>
        </w:rPr>
        <w:t>11</w:t>
      </w:r>
      <w:r w:rsidR="000C1C2D" w:rsidRPr="00CC5AC8">
        <w:rPr>
          <w:rFonts w:ascii="Arial" w:hAnsi="Arial" w:cs="Arial"/>
          <w:color w:val="000000"/>
          <w:sz w:val="22"/>
          <w:szCs w:val="22"/>
        </w:rPr>
        <w:t xml:space="preserve">.7.4 </w:t>
      </w:r>
      <w:r w:rsidRPr="00CC5AC8">
        <w:rPr>
          <w:rFonts w:ascii="Arial" w:hAnsi="Arial" w:cs="Arial"/>
          <w:color w:val="000000"/>
          <w:sz w:val="22"/>
          <w:szCs w:val="22"/>
        </w:rPr>
        <w:t>настоящих</w:t>
      </w:r>
      <w:r w:rsidR="00B90C88">
        <w:rPr>
          <w:rFonts w:ascii="Arial" w:hAnsi="Arial" w:cs="Arial"/>
          <w:color w:val="000000"/>
          <w:sz w:val="22"/>
          <w:szCs w:val="22"/>
        </w:rPr>
        <w:t xml:space="preserve"> </w:t>
      </w:r>
      <w:r w:rsidRPr="00CC5AC8">
        <w:rPr>
          <w:rFonts w:ascii="Arial" w:hAnsi="Arial" w:cs="Arial"/>
          <w:color w:val="000000"/>
          <w:sz w:val="22"/>
          <w:szCs w:val="22"/>
        </w:rPr>
        <w:t>Условий, являются:</w:t>
      </w:r>
    </w:p>
    <w:p w:rsidR="000C1C2D"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а) для лиц, являющихся квалифицированными инвесторами в силу закона, – учредительные</w:t>
      </w:r>
      <w:r w:rsidRPr="00CC5AC8">
        <w:rPr>
          <w:rFonts w:ascii="Arial" w:hAnsi="Arial" w:cs="Arial"/>
          <w:color w:val="000000"/>
          <w:sz w:val="22"/>
          <w:szCs w:val="22"/>
        </w:rPr>
        <w:br/>
        <w:t>документы и документы, подтверждающие наличие соответствующей лицензии (при наличии</w:t>
      </w:r>
      <w:r w:rsidRPr="00CC5AC8">
        <w:rPr>
          <w:rFonts w:ascii="Arial" w:hAnsi="Arial" w:cs="Arial"/>
          <w:color w:val="000000"/>
          <w:sz w:val="22"/>
          <w:szCs w:val="22"/>
        </w:rPr>
        <w:br/>
        <w:t>лицензии), либо копии указанных документов;</w:t>
      </w:r>
    </w:p>
    <w:p w:rsidR="000C1C2D"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б) для лиц, которые приобрели ценные бумаги через брокера или которым ценные бумаги</w:t>
      </w:r>
      <w:r w:rsidRPr="00CC5AC8">
        <w:rPr>
          <w:rFonts w:ascii="Arial" w:hAnsi="Arial" w:cs="Arial"/>
          <w:color w:val="000000"/>
          <w:sz w:val="22"/>
          <w:szCs w:val="22"/>
        </w:rPr>
        <w:br/>
        <w:t>приобретены доверительным управляющим при осуществлении доверительного управления, –</w:t>
      </w:r>
      <w:r w:rsidRPr="00CC5AC8">
        <w:rPr>
          <w:rFonts w:ascii="Arial" w:hAnsi="Arial" w:cs="Arial"/>
          <w:color w:val="000000"/>
          <w:sz w:val="22"/>
          <w:szCs w:val="22"/>
        </w:rPr>
        <w:br/>
        <w:t>соответственно отчет брокера и отчет доверительного управляющего;</w:t>
      </w:r>
    </w:p>
    <w:p w:rsidR="000C1C2D"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в) для лиц, которые приобрели ценные бумаги без участия брокера доверительного</w:t>
      </w:r>
      <w:r w:rsidRPr="00CC5AC8">
        <w:rPr>
          <w:rFonts w:ascii="Arial" w:hAnsi="Arial" w:cs="Arial"/>
          <w:color w:val="000000"/>
          <w:sz w:val="22"/>
          <w:szCs w:val="22"/>
        </w:rPr>
        <w:br/>
        <w:t>управляющего, – документы, подтверждающие приобретение зачисляемых ценных бумаг по</w:t>
      </w:r>
      <w:r w:rsidRPr="00CC5AC8">
        <w:rPr>
          <w:rFonts w:ascii="Arial" w:hAnsi="Arial" w:cs="Arial"/>
          <w:color w:val="000000"/>
          <w:sz w:val="22"/>
          <w:szCs w:val="22"/>
        </w:rPr>
        <w:br/>
        <w:t xml:space="preserve">основаниям, предусмотренным пунктами </w:t>
      </w:r>
      <w:r w:rsidR="000C1C2D">
        <w:rPr>
          <w:rFonts w:ascii="Arial" w:hAnsi="Arial" w:cs="Arial"/>
          <w:color w:val="000000"/>
          <w:sz w:val="22"/>
          <w:szCs w:val="22"/>
        </w:rPr>
        <w:t>11</w:t>
      </w:r>
      <w:r w:rsidR="000C1C2D" w:rsidRPr="00CC5AC8">
        <w:rPr>
          <w:rFonts w:ascii="Arial" w:hAnsi="Arial" w:cs="Arial"/>
          <w:color w:val="000000"/>
          <w:sz w:val="22"/>
          <w:szCs w:val="22"/>
        </w:rPr>
        <w:t>.7.</w:t>
      </w:r>
      <w:r w:rsidR="000C1C2D">
        <w:rPr>
          <w:rFonts w:ascii="Arial" w:hAnsi="Arial" w:cs="Arial"/>
          <w:color w:val="000000"/>
          <w:sz w:val="22"/>
          <w:szCs w:val="22"/>
        </w:rPr>
        <w:t>1</w:t>
      </w:r>
      <w:r w:rsidR="000C1C2D" w:rsidRPr="00CC5AC8">
        <w:rPr>
          <w:rFonts w:ascii="Arial" w:hAnsi="Arial" w:cs="Arial"/>
          <w:color w:val="000000"/>
          <w:sz w:val="22"/>
          <w:szCs w:val="22"/>
        </w:rPr>
        <w:t xml:space="preserve"> </w:t>
      </w:r>
      <w:r w:rsidRPr="00CC5AC8">
        <w:rPr>
          <w:rFonts w:ascii="Arial" w:hAnsi="Arial" w:cs="Arial"/>
          <w:color w:val="000000"/>
          <w:sz w:val="22"/>
          <w:szCs w:val="22"/>
        </w:rPr>
        <w:t xml:space="preserve">и </w:t>
      </w:r>
      <w:r w:rsidR="000C1C2D">
        <w:rPr>
          <w:rFonts w:ascii="Arial" w:hAnsi="Arial" w:cs="Arial"/>
          <w:color w:val="000000"/>
          <w:sz w:val="22"/>
          <w:szCs w:val="22"/>
        </w:rPr>
        <w:t>11</w:t>
      </w:r>
      <w:r w:rsidR="000C1C2D" w:rsidRPr="00CC5AC8">
        <w:rPr>
          <w:rFonts w:ascii="Arial" w:hAnsi="Arial" w:cs="Arial"/>
          <w:color w:val="000000"/>
          <w:sz w:val="22"/>
          <w:szCs w:val="22"/>
        </w:rPr>
        <w:t>.7.</w:t>
      </w:r>
      <w:r w:rsidR="000C1C2D">
        <w:rPr>
          <w:rFonts w:ascii="Arial" w:hAnsi="Arial" w:cs="Arial"/>
          <w:color w:val="000000"/>
          <w:sz w:val="22"/>
          <w:szCs w:val="22"/>
        </w:rPr>
        <w:t>2</w:t>
      </w:r>
      <w:r w:rsidR="000C1C2D" w:rsidRPr="00CC5AC8">
        <w:rPr>
          <w:rFonts w:ascii="Arial" w:hAnsi="Arial" w:cs="Arial"/>
          <w:color w:val="000000"/>
          <w:sz w:val="22"/>
          <w:szCs w:val="22"/>
        </w:rPr>
        <w:t xml:space="preserve"> </w:t>
      </w:r>
      <w:r w:rsidRPr="00CC5AC8">
        <w:rPr>
          <w:rFonts w:ascii="Arial" w:hAnsi="Arial" w:cs="Arial"/>
          <w:color w:val="000000"/>
          <w:sz w:val="22"/>
          <w:szCs w:val="22"/>
        </w:rPr>
        <w:t>настоящих Условий;</w:t>
      </w:r>
    </w:p>
    <w:p w:rsidR="00CC5AC8" w:rsidRPr="00CC5AC8" w:rsidRDefault="00CC5AC8" w:rsidP="00E62C62">
      <w:pPr>
        <w:ind w:firstLine="720"/>
        <w:jc w:val="both"/>
        <w:rPr>
          <w:rFonts w:ascii="Arial" w:hAnsi="Arial" w:cs="Arial"/>
          <w:color w:val="000000"/>
          <w:sz w:val="22"/>
          <w:szCs w:val="22"/>
        </w:rPr>
      </w:pPr>
      <w:r w:rsidRPr="00CC5AC8">
        <w:rPr>
          <w:rFonts w:ascii="Arial" w:hAnsi="Arial" w:cs="Arial"/>
          <w:color w:val="000000"/>
          <w:sz w:val="22"/>
          <w:szCs w:val="22"/>
        </w:rPr>
        <w:t>г) иные документы, подтверждающие соблюдение условий, предусмотренных пунктом</w:t>
      </w:r>
      <w:r w:rsidRPr="00CC5AC8">
        <w:rPr>
          <w:rFonts w:ascii="Arial" w:hAnsi="Arial" w:cs="Arial"/>
          <w:color w:val="000000"/>
          <w:sz w:val="22"/>
          <w:szCs w:val="22"/>
        </w:rPr>
        <w:br/>
      </w:r>
      <w:r w:rsidR="000C1C2D">
        <w:rPr>
          <w:rFonts w:ascii="Arial" w:hAnsi="Arial" w:cs="Arial"/>
          <w:color w:val="000000"/>
          <w:sz w:val="22"/>
          <w:szCs w:val="22"/>
        </w:rPr>
        <w:t>11</w:t>
      </w:r>
      <w:r w:rsidRPr="00CC5AC8">
        <w:rPr>
          <w:rFonts w:ascii="Arial" w:hAnsi="Arial" w:cs="Arial"/>
          <w:color w:val="000000"/>
          <w:sz w:val="22"/>
          <w:szCs w:val="22"/>
        </w:rPr>
        <w:t>.7.4 настоящих Условий.</w:t>
      </w:r>
    </w:p>
    <w:p w:rsidR="000C1C2D" w:rsidRDefault="00B90C88" w:rsidP="00E62C62">
      <w:pPr>
        <w:ind w:firstLine="720"/>
        <w:jc w:val="both"/>
        <w:rPr>
          <w:rFonts w:ascii="Arial" w:hAnsi="Arial" w:cs="Arial"/>
          <w:color w:val="000000"/>
          <w:sz w:val="22"/>
          <w:szCs w:val="22"/>
        </w:rPr>
      </w:pPr>
      <w:r>
        <w:rPr>
          <w:rFonts w:ascii="Arial" w:hAnsi="Arial" w:cs="Arial"/>
          <w:color w:val="000000"/>
          <w:sz w:val="22"/>
          <w:szCs w:val="22"/>
        </w:rPr>
        <w:t>11</w:t>
      </w:r>
      <w:r w:rsidR="00CC5AC8" w:rsidRPr="00CC5AC8">
        <w:rPr>
          <w:rFonts w:ascii="Arial" w:hAnsi="Arial" w:cs="Arial"/>
          <w:color w:val="000000"/>
          <w:sz w:val="22"/>
          <w:szCs w:val="22"/>
        </w:rPr>
        <w:t>.7.6. Для зачисления иностранных ценных бумаг, ограниченных в обороте, на счет лица,</w:t>
      </w:r>
      <w:r w:rsidR="00CC5AC8" w:rsidRPr="00CC5AC8">
        <w:rPr>
          <w:rFonts w:ascii="Arial" w:hAnsi="Arial" w:cs="Arial"/>
          <w:color w:val="000000"/>
          <w:sz w:val="22"/>
          <w:szCs w:val="22"/>
        </w:rPr>
        <w:br/>
        <w:t xml:space="preserve">указанного в подпункте «б» пункта </w:t>
      </w:r>
      <w:r w:rsidR="000C1C2D">
        <w:rPr>
          <w:rFonts w:ascii="Arial" w:hAnsi="Arial" w:cs="Arial"/>
          <w:color w:val="000000"/>
          <w:sz w:val="22"/>
          <w:szCs w:val="22"/>
        </w:rPr>
        <w:t>11.7</w:t>
      </w:r>
      <w:r w:rsidR="00CC5AC8" w:rsidRPr="00CC5AC8">
        <w:rPr>
          <w:rFonts w:ascii="Arial" w:hAnsi="Arial" w:cs="Arial"/>
          <w:color w:val="000000"/>
          <w:sz w:val="22"/>
          <w:szCs w:val="22"/>
        </w:rPr>
        <w:t>.2 настоящих Условий, Депонент указывает в поручении на</w:t>
      </w:r>
      <w:r w:rsidR="00CC5AC8" w:rsidRPr="00CC5AC8">
        <w:rPr>
          <w:rFonts w:ascii="Arial" w:hAnsi="Arial" w:cs="Arial"/>
          <w:color w:val="000000"/>
          <w:sz w:val="22"/>
          <w:szCs w:val="22"/>
        </w:rPr>
        <w:br/>
        <w:t>зачисление ценных бумаг трудовой договор (контракт), на основании или в связи с исполнением</w:t>
      </w:r>
      <w:r w:rsidR="00CC5AC8" w:rsidRPr="00CC5AC8">
        <w:rPr>
          <w:rFonts w:ascii="Arial" w:hAnsi="Arial" w:cs="Arial"/>
          <w:color w:val="000000"/>
          <w:sz w:val="22"/>
          <w:szCs w:val="22"/>
        </w:rPr>
        <w:br/>
        <w:t>обязанностей по которому зачисляются ценные бумаги, или иной договор (контракт), на основании</w:t>
      </w:r>
      <w:r w:rsidR="00CC5AC8" w:rsidRPr="00CC5AC8">
        <w:rPr>
          <w:rFonts w:ascii="Arial" w:hAnsi="Arial" w:cs="Arial"/>
          <w:color w:val="000000"/>
          <w:sz w:val="22"/>
          <w:szCs w:val="22"/>
        </w:rPr>
        <w:br/>
        <w:t>которого зачисляются ценные бумаги в связи с осуществлением Депонентом функций члена совета</w:t>
      </w:r>
      <w:r w:rsidR="00CC5AC8" w:rsidRPr="00CC5AC8">
        <w:rPr>
          <w:rFonts w:ascii="Arial" w:hAnsi="Arial" w:cs="Arial"/>
          <w:color w:val="000000"/>
          <w:sz w:val="22"/>
          <w:szCs w:val="22"/>
        </w:rPr>
        <w:br/>
        <w:t>директоров (наблюдательного совета) юридического лица.</w:t>
      </w:r>
    </w:p>
    <w:p w:rsidR="000C1C2D" w:rsidRDefault="000C1C2D" w:rsidP="00E62C62">
      <w:pPr>
        <w:ind w:firstLine="720"/>
        <w:jc w:val="both"/>
        <w:rPr>
          <w:rFonts w:ascii="Arial" w:hAnsi="Arial" w:cs="Arial"/>
          <w:color w:val="000000"/>
          <w:sz w:val="22"/>
          <w:szCs w:val="22"/>
        </w:rPr>
      </w:pPr>
      <w:r>
        <w:rPr>
          <w:rFonts w:ascii="Arial" w:hAnsi="Arial" w:cs="Arial"/>
          <w:color w:val="000000"/>
          <w:sz w:val="22"/>
          <w:szCs w:val="22"/>
        </w:rPr>
        <w:t>11.</w:t>
      </w:r>
      <w:r w:rsidR="00CC5AC8" w:rsidRPr="00CC5AC8">
        <w:rPr>
          <w:rFonts w:ascii="Arial" w:hAnsi="Arial" w:cs="Arial"/>
          <w:color w:val="000000"/>
          <w:sz w:val="22"/>
          <w:szCs w:val="22"/>
        </w:rPr>
        <w:t>7.7. Депозитарий зачисляет на счет депо владельца инвестиционные паи,</w:t>
      </w:r>
      <w:r w:rsidR="00CC5AC8" w:rsidRPr="00CC5AC8">
        <w:rPr>
          <w:rFonts w:ascii="Arial" w:hAnsi="Arial" w:cs="Arial"/>
          <w:color w:val="000000"/>
          <w:sz w:val="22"/>
          <w:szCs w:val="22"/>
        </w:rPr>
        <w:br/>
        <w:t>предназначенные для квалифицированных инвесторов, при их выдаче в случае, если они выданы на</w:t>
      </w:r>
      <w:r w:rsidR="00CC5AC8" w:rsidRPr="00CC5AC8">
        <w:rPr>
          <w:rFonts w:ascii="Arial" w:hAnsi="Arial" w:cs="Arial"/>
          <w:color w:val="000000"/>
          <w:sz w:val="22"/>
          <w:szCs w:val="22"/>
        </w:rPr>
        <w:br/>
        <w:t>основании заявки, поданной Депозитарием.</w:t>
      </w:r>
    </w:p>
    <w:p w:rsidR="00CC5AC8" w:rsidRDefault="000C1C2D" w:rsidP="00E62C62">
      <w:pPr>
        <w:ind w:firstLine="720"/>
        <w:jc w:val="both"/>
        <w:rPr>
          <w:rFonts w:ascii="Arial" w:hAnsi="Arial" w:cs="Arial"/>
          <w:color w:val="000000"/>
          <w:sz w:val="22"/>
          <w:szCs w:val="22"/>
        </w:rPr>
      </w:pPr>
      <w:r>
        <w:rPr>
          <w:rFonts w:ascii="Arial" w:hAnsi="Arial" w:cs="Arial"/>
          <w:color w:val="000000"/>
          <w:sz w:val="22"/>
          <w:szCs w:val="22"/>
        </w:rPr>
        <w:t>11</w:t>
      </w:r>
      <w:r w:rsidR="00CC5AC8" w:rsidRPr="00CC5AC8">
        <w:rPr>
          <w:rFonts w:ascii="Arial" w:hAnsi="Arial" w:cs="Arial"/>
          <w:color w:val="000000"/>
          <w:sz w:val="22"/>
          <w:szCs w:val="22"/>
        </w:rPr>
        <w:t>.7.8. Депозитарий отказывает в приеме и (или) исполнении поручения на зачисление</w:t>
      </w:r>
      <w:r w:rsidR="00CC5AC8" w:rsidRPr="00CC5AC8">
        <w:rPr>
          <w:rFonts w:ascii="Arial" w:hAnsi="Arial" w:cs="Arial"/>
          <w:color w:val="000000"/>
          <w:sz w:val="22"/>
          <w:szCs w:val="22"/>
        </w:rPr>
        <w:br/>
        <w:t>ценных бумаг, ограниченных в обороте, на счет депо Депонента, если такое зачисление противоречит</w:t>
      </w:r>
      <w:r w:rsidR="00CC5AC8" w:rsidRPr="00CC5AC8">
        <w:rPr>
          <w:rFonts w:ascii="Arial" w:hAnsi="Arial" w:cs="Arial"/>
          <w:color w:val="000000"/>
          <w:sz w:val="22"/>
          <w:szCs w:val="22"/>
        </w:rPr>
        <w:br/>
        <w:t>требованиям настоящих Условий, предусмотренным для зачисления ценных бумаг, ограниченных в</w:t>
      </w:r>
      <w:r w:rsidR="00CC5AC8" w:rsidRPr="00CC5AC8">
        <w:rPr>
          <w:rFonts w:ascii="Arial" w:hAnsi="Arial" w:cs="Arial"/>
          <w:color w:val="000000"/>
          <w:sz w:val="22"/>
          <w:szCs w:val="22"/>
        </w:rPr>
        <w:br/>
        <w:t>обороте, на указанный счет депо. При этом Депозитарий обязан перевести (возвратить) указанные</w:t>
      </w:r>
      <w:r w:rsidR="00CC5AC8" w:rsidRPr="00CC5AC8">
        <w:rPr>
          <w:rFonts w:ascii="Arial" w:hAnsi="Arial" w:cs="Arial"/>
          <w:color w:val="000000"/>
          <w:sz w:val="22"/>
          <w:szCs w:val="22"/>
        </w:rPr>
        <w:br/>
        <w:t>ценные бумаги на счет, с которого эти ценные бумаги были списаны, на счет номинального</w:t>
      </w:r>
      <w:r w:rsidR="00CC5AC8" w:rsidRPr="00CC5AC8">
        <w:rPr>
          <w:rFonts w:ascii="Arial" w:hAnsi="Arial" w:cs="Arial"/>
          <w:color w:val="000000"/>
          <w:sz w:val="22"/>
          <w:szCs w:val="22"/>
        </w:rPr>
        <w:br/>
        <w:t>держателя, открытый Депозитарию (на счет лица, действующего в интересах других лиц, открытый</w:t>
      </w:r>
      <w:r w:rsidR="00CC5AC8" w:rsidRPr="00CC5AC8">
        <w:rPr>
          <w:rFonts w:ascii="Arial" w:hAnsi="Arial" w:cs="Arial"/>
          <w:color w:val="000000"/>
          <w:sz w:val="22"/>
          <w:szCs w:val="22"/>
        </w:rPr>
        <w:br/>
        <w:t>Депозитарию в иностранной организации, осуществляющей учет прав на ценные бумаги) и уведомить Депонента об отказе в зачислении на его счет ценных бумаг в порядке и сроки,</w:t>
      </w:r>
      <w:r w:rsidR="00CC5AC8" w:rsidRPr="00CC5AC8">
        <w:rPr>
          <w:rFonts w:ascii="Arial" w:hAnsi="Arial" w:cs="Arial"/>
          <w:color w:val="000000"/>
          <w:sz w:val="22"/>
          <w:szCs w:val="22"/>
        </w:rPr>
        <w:br/>
        <w:t>установленные Депозитарным договором.</w:t>
      </w:r>
    </w:p>
    <w:p w:rsidR="00B90C88" w:rsidRDefault="00B90C88" w:rsidP="00E62C62">
      <w:pPr>
        <w:ind w:firstLine="720"/>
        <w:jc w:val="both"/>
        <w:rPr>
          <w:rFonts w:ascii="Arial" w:hAnsi="Arial" w:cs="Arial"/>
          <w:color w:val="000000"/>
          <w:sz w:val="22"/>
          <w:szCs w:val="22"/>
        </w:rPr>
      </w:pPr>
    </w:p>
    <w:p w:rsidR="000C1C2D" w:rsidRDefault="00846C5D" w:rsidP="00846C5D">
      <w:pPr>
        <w:ind w:firstLine="720"/>
        <w:rPr>
          <w:rFonts w:ascii="Arial" w:hAnsi="Arial" w:cs="Arial"/>
          <w:b/>
          <w:bCs/>
          <w:color w:val="000000"/>
          <w:sz w:val="22"/>
          <w:szCs w:val="22"/>
        </w:rPr>
      </w:pPr>
      <w:r>
        <w:rPr>
          <w:rFonts w:ascii="Arial" w:hAnsi="Arial" w:cs="Arial"/>
          <w:b/>
          <w:bCs/>
          <w:color w:val="000000"/>
          <w:sz w:val="22"/>
          <w:szCs w:val="22"/>
        </w:rPr>
        <w:t xml:space="preserve">                                         </w:t>
      </w:r>
      <w:r w:rsidRPr="00846C5D">
        <w:rPr>
          <w:rFonts w:ascii="Arial" w:hAnsi="Arial" w:cs="Arial"/>
          <w:b/>
          <w:bCs/>
          <w:color w:val="000000"/>
          <w:sz w:val="22"/>
          <w:szCs w:val="22"/>
        </w:rPr>
        <w:t>11.8. Учет дробных ценных бумаг</w:t>
      </w:r>
    </w:p>
    <w:p w:rsidR="00846C5D" w:rsidRDefault="00846C5D" w:rsidP="00846C5D">
      <w:pPr>
        <w:ind w:firstLine="720"/>
        <w:rPr>
          <w:rFonts w:ascii="Arial" w:hAnsi="Arial" w:cs="Arial"/>
          <w:b/>
          <w:bCs/>
          <w:color w:val="000000"/>
          <w:sz w:val="22"/>
          <w:szCs w:val="22"/>
        </w:rPr>
      </w:pPr>
    </w:p>
    <w:p w:rsidR="00846C5D" w:rsidRDefault="00846C5D" w:rsidP="00846C5D">
      <w:pPr>
        <w:ind w:firstLine="720"/>
        <w:jc w:val="both"/>
        <w:rPr>
          <w:rFonts w:ascii="Arial" w:hAnsi="Arial" w:cs="Arial"/>
          <w:color w:val="000000"/>
          <w:sz w:val="22"/>
          <w:szCs w:val="22"/>
        </w:rPr>
      </w:pPr>
      <w:r w:rsidRPr="00846C5D">
        <w:rPr>
          <w:rFonts w:ascii="Arial" w:hAnsi="Arial" w:cs="Arial"/>
          <w:color w:val="000000"/>
          <w:sz w:val="22"/>
          <w:szCs w:val="22"/>
        </w:rPr>
        <w:t>Для учета на счетах депо Депонентов дробных ценных бумаг Депозитарий руководствуется</w:t>
      </w:r>
      <w:r w:rsidRPr="00846C5D">
        <w:rPr>
          <w:rFonts w:ascii="Arial" w:hAnsi="Arial" w:cs="Arial"/>
          <w:color w:val="000000"/>
          <w:sz w:val="22"/>
          <w:szCs w:val="22"/>
        </w:rPr>
        <w:br/>
        <w:t>нормативными правовыми актами Российской Федерации.</w:t>
      </w:r>
    </w:p>
    <w:p w:rsidR="00846C5D" w:rsidRDefault="00846C5D" w:rsidP="00846C5D">
      <w:pPr>
        <w:ind w:firstLine="720"/>
        <w:jc w:val="both"/>
        <w:rPr>
          <w:rFonts w:ascii="Arial" w:hAnsi="Arial" w:cs="Arial"/>
          <w:color w:val="000000"/>
          <w:sz w:val="22"/>
          <w:szCs w:val="22"/>
        </w:rPr>
      </w:pPr>
      <w:r w:rsidRPr="00846C5D">
        <w:rPr>
          <w:rFonts w:ascii="Arial" w:hAnsi="Arial" w:cs="Arial"/>
          <w:color w:val="000000"/>
          <w:sz w:val="22"/>
          <w:szCs w:val="22"/>
        </w:rPr>
        <w:t>Дробная акция предоставляет акционеру – ее владельцу права, предоставляемые акцией</w:t>
      </w:r>
      <w:r w:rsidRPr="00846C5D">
        <w:rPr>
          <w:rFonts w:ascii="Arial" w:hAnsi="Arial" w:cs="Arial"/>
          <w:color w:val="000000"/>
          <w:sz w:val="22"/>
          <w:szCs w:val="22"/>
        </w:rPr>
        <w:br/>
        <w:t>соответствующей категории (типа), в объеме, соответствующем части целой акции, которую она</w:t>
      </w:r>
      <w:r w:rsidRPr="00846C5D">
        <w:rPr>
          <w:rFonts w:ascii="Arial" w:hAnsi="Arial" w:cs="Arial"/>
          <w:color w:val="000000"/>
          <w:sz w:val="22"/>
          <w:szCs w:val="22"/>
        </w:rPr>
        <w:br/>
        <w:t>составляет.</w:t>
      </w:r>
    </w:p>
    <w:p w:rsidR="00846C5D" w:rsidRDefault="00846C5D" w:rsidP="00846C5D">
      <w:pPr>
        <w:ind w:firstLine="720"/>
        <w:jc w:val="both"/>
        <w:rPr>
          <w:rFonts w:ascii="Arial" w:hAnsi="Arial" w:cs="Arial"/>
          <w:color w:val="000000"/>
          <w:sz w:val="22"/>
          <w:szCs w:val="22"/>
        </w:rPr>
      </w:pPr>
      <w:r w:rsidRPr="00846C5D">
        <w:rPr>
          <w:rFonts w:ascii="Arial" w:hAnsi="Arial" w:cs="Arial"/>
          <w:color w:val="000000"/>
          <w:sz w:val="22"/>
          <w:szCs w:val="22"/>
        </w:rPr>
        <w:t>Дробные акции обращаются наравне с целыми акциями. В случае если одно лицо приобретает</w:t>
      </w:r>
      <w:r w:rsidRPr="00846C5D">
        <w:rPr>
          <w:rFonts w:ascii="Arial" w:hAnsi="Arial" w:cs="Arial"/>
          <w:color w:val="000000"/>
          <w:sz w:val="22"/>
          <w:szCs w:val="22"/>
        </w:rPr>
        <w:br/>
        <w:t>две и более дробные акции одной категории (типа), эти акции образуют одну целую и (или) дробную</w:t>
      </w:r>
      <w:r w:rsidRPr="00846C5D">
        <w:rPr>
          <w:rFonts w:ascii="Arial" w:hAnsi="Arial" w:cs="Arial"/>
          <w:color w:val="000000"/>
          <w:sz w:val="22"/>
          <w:szCs w:val="22"/>
        </w:rPr>
        <w:br/>
        <w:t>акцию, равную сумме этих дробных акций.</w:t>
      </w:r>
    </w:p>
    <w:p w:rsidR="00846C5D" w:rsidRDefault="00846C5D" w:rsidP="00846C5D">
      <w:pPr>
        <w:ind w:firstLine="720"/>
        <w:jc w:val="both"/>
        <w:rPr>
          <w:rFonts w:ascii="Arial" w:hAnsi="Arial" w:cs="Arial"/>
          <w:color w:val="000000"/>
          <w:sz w:val="22"/>
          <w:szCs w:val="22"/>
        </w:rPr>
      </w:pPr>
      <w:r w:rsidRPr="00846C5D">
        <w:rPr>
          <w:rFonts w:ascii="Arial" w:hAnsi="Arial" w:cs="Arial"/>
          <w:color w:val="000000"/>
          <w:sz w:val="22"/>
          <w:szCs w:val="22"/>
        </w:rPr>
        <w:t>Возникновение, увеличение или уменьшение дробных частей ценных бумаг при их списании</w:t>
      </w:r>
      <w:r w:rsidRPr="00846C5D">
        <w:rPr>
          <w:rFonts w:ascii="Arial" w:hAnsi="Arial" w:cs="Arial"/>
          <w:color w:val="000000"/>
          <w:sz w:val="22"/>
          <w:szCs w:val="22"/>
        </w:rPr>
        <w:br/>
        <w:t>допускается только на счетах депо номинальных держателей и на счетах депо иностранных</w:t>
      </w:r>
      <w:r w:rsidRPr="00846C5D">
        <w:rPr>
          <w:rFonts w:ascii="Arial" w:hAnsi="Arial" w:cs="Arial"/>
          <w:color w:val="000000"/>
          <w:sz w:val="22"/>
          <w:szCs w:val="22"/>
        </w:rPr>
        <w:br/>
        <w:t>номинальных держателей.</w:t>
      </w:r>
    </w:p>
    <w:p w:rsidR="00846C5D" w:rsidRPr="004B7BA4" w:rsidRDefault="00846C5D" w:rsidP="00846C5D">
      <w:pPr>
        <w:ind w:firstLine="720"/>
        <w:jc w:val="both"/>
        <w:rPr>
          <w:rFonts w:ascii="Arial" w:hAnsi="Arial" w:cs="Arial"/>
          <w:color w:val="000000"/>
          <w:sz w:val="22"/>
          <w:szCs w:val="22"/>
        </w:rPr>
      </w:pPr>
      <w:r w:rsidRPr="00846C5D">
        <w:rPr>
          <w:rFonts w:ascii="Arial" w:hAnsi="Arial" w:cs="Arial"/>
          <w:color w:val="000000"/>
          <w:sz w:val="22"/>
          <w:szCs w:val="22"/>
        </w:rPr>
        <w:t>При зачислении ценных бумаг на счет депо их дробные части суммируются.</w:t>
      </w:r>
      <w:r w:rsidRPr="00846C5D">
        <w:rPr>
          <w:rFonts w:ascii="Arial" w:hAnsi="Arial" w:cs="Arial"/>
          <w:color w:val="000000"/>
          <w:sz w:val="22"/>
          <w:szCs w:val="22"/>
        </w:rPr>
        <w:br/>
        <w:t>Списание со счета депо или иного счета дробной части ценной бумаги без целого числа</w:t>
      </w:r>
      <w:r w:rsidRPr="00846C5D">
        <w:rPr>
          <w:rFonts w:ascii="Arial" w:hAnsi="Arial" w:cs="Arial"/>
          <w:color w:val="000000"/>
          <w:sz w:val="22"/>
          <w:szCs w:val="22"/>
        </w:rPr>
        <w:br/>
        <w:t xml:space="preserve">ценных бумаг допускается только при отсутствии целого числа ценных бумаг, </w:t>
      </w:r>
      <w:r w:rsidRPr="004B7BA4">
        <w:rPr>
          <w:rFonts w:ascii="Arial" w:hAnsi="Arial" w:cs="Arial"/>
          <w:color w:val="000000"/>
          <w:sz w:val="22"/>
          <w:szCs w:val="22"/>
        </w:rPr>
        <w:t>за исключением</w:t>
      </w:r>
      <w:r w:rsidR="003974DE" w:rsidRPr="004B7BA4">
        <w:rPr>
          <w:rFonts w:ascii="Arial" w:hAnsi="Arial" w:cs="Arial"/>
          <w:color w:val="000000"/>
          <w:sz w:val="22"/>
          <w:szCs w:val="22"/>
        </w:rPr>
        <w:t xml:space="preserve"> случаев списания дробной части  иностранного  финансового инструмента</w:t>
      </w:r>
      <w:r w:rsidR="00457E03" w:rsidRPr="004B7BA4">
        <w:rPr>
          <w:rFonts w:ascii="Arial" w:hAnsi="Arial" w:cs="Arial"/>
          <w:color w:val="000000"/>
          <w:sz w:val="22"/>
          <w:szCs w:val="22"/>
        </w:rPr>
        <w:t>, который квалифицирован в качестве ценной бумаги в соответствии со статьей 44 Федерального закона «О рынке ценных бумаг», случаев</w:t>
      </w:r>
      <w:r w:rsidRPr="00846C5D">
        <w:rPr>
          <w:rFonts w:ascii="Arial" w:hAnsi="Arial" w:cs="Arial"/>
          <w:color w:val="000000"/>
          <w:sz w:val="22"/>
          <w:szCs w:val="22"/>
        </w:rPr>
        <w:br/>
        <w:t>списания по счету депо номинального держателя или счету депо инос</w:t>
      </w:r>
      <w:r w:rsidR="00457E03">
        <w:rPr>
          <w:rFonts w:ascii="Arial" w:hAnsi="Arial" w:cs="Arial"/>
          <w:color w:val="000000"/>
          <w:sz w:val="22"/>
          <w:szCs w:val="22"/>
        </w:rPr>
        <w:t>транного номинального</w:t>
      </w:r>
      <w:r w:rsidR="00457E03">
        <w:rPr>
          <w:rFonts w:ascii="Arial" w:hAnsi="Arial" w:cs="Arial"/>
          <w:color w:val="000000"/>
          <w:sz w:val="22"/>
          <w:szCs w:val="22"/>
        </w:rPr>
        <w:br/>
        <w:t>держателя</w:t>
      </w:r>
      <w:r w:rsidR="00457E03" w:rsidRPr="004B7BA4">
        <w:rPr>
          <w:rFonts w:ascii="Arial" w:hAnsi="Arial" w:cs="Arial"/>
          <w:color w:val="000000"/>
          <w:sz w:val="22"/>
          <w:szCs w:val="22"/>
        </w:rPr>
        <w:t>, а также случаев, предусмотренных в соответствии с федеральными законами, в том числе случаев погашения ценных бумаг помимо воли их владельца.</w:t>
      </w:r>
    </w:p>
    <w:p w:rsidR="00846C5D" w:rsidRDefault="00846C5D" w:rsidP="00846C5D">
      <w:pPr>
        <w:ind w:firstLine="720"/>
        <w:jc w:val="both"/>
        <w:rPr>
          <w:rFonts w:ascii="Arial" w:hAnsi="Arial" w:cs="Arial"/>
          <w:color w:val="000000"/>
          <w:sz w:val="22"/>
          <w:szCs w:val="22"/>
        </w:rPr>
      </w:pPr>
      <w:r w:rsidRPr="00846C5D">
        <w:rPr>
          <w:rFonts w:ascii="Arial" w:hAnsi="Arial" w:cs="Arial"/>
          <w:color w:val="000000"/>
          <w:sz w:val="22"/>
          <w:szCs w:val="22"/>
        </w:rPr>
        <w:t>Образование дробных акций у акционеров – владельцев целых акций в результате</w:t>
      </w:r>
      <w:r w:rsidRPr="00846C5D">
        <w:rPr>
          <w:rFonts w:ascii="Arial" w:hAnsi="Arial" w:cs="Arial"/>
          <w:color w:val="000000"/>
          <w:sz w:val="22"/>
          <w:szCs w:val="22"/>
        </w:rPr>
        <w:br/>
        <w:t xml:space="preserve">распределения дополнительных акций не допускается. </w:t>
      </w:r>
    </w:p>
    <w:p w:rsidR="00846C5D" w:rsidRDefault="00846C5D" w:rsidP="00846C5D">
      <w:pPr>
        <w:ind w:firstLine="720"/>
        <w:jc w:val="both"/>
        <w:rPr>
          <w:rFonts w:ascii="Arial" w:hAnsi="Arial" w:cs="Arial"/>
          <w:color w:val="000000"/>
          <w:sz w:val="22"/>
          <w:szCs w:val="22"/>
        </w:rPr>
      </w:pPr>
      <w:r w:rsidRPr="00846C5D">
        <w:rPr>
          <w:rFonts w:ascii="Arial" w:hAnsi="Arial" w:cs="Arial"/>
          <w:color w:val="000000"/>
          <w:sz w:val="22"/>
          <w:szCs w:val="22"/>
        </w:rPr>
        <w:t>При распределении дополнительных акций акционерам – владельцам дробных акций на</w:t>
      </w:r>
      <w:r w:rsidRPr="00846C5D">
        <w:rPr>
          <w:rFonts w:ascii="Arial" w:hAnsi="Arial" w:cs="Arial"/>
          <w:color w:val="000000"/>
          <w:sz w:val="22"/>
          <w:szCs w:val="22"/>
        </w:rPr>
        <w:br/>
        <w:t>дробную акцию распределяется часть дополнительной акции, пропорциональная принадлежащей им</w:t>
      </w:r>
      <w:r w:rsidRPr="00846C5D">
        <w:rPr>
          <w:rFonts w:ascii="Arial" w:hAnsi="Arial" w:cs="Arial"/>
          <w:color w:val="000000"/>
          <w:sz w:val="22"/>
          <w:szCs w:val="22"/>
        </w:rPr>
        <w:br/>
        <w:t>дробной акции. При этом такое распределение не является образованием дробной акции.</w:t>
      </w:r>
    </w:p>
    <w:p w:rsidR="00846C5D" w:rsidRDefault="00846C5D" w:rsidP="00846C5D">
      <w:pPr>
        <w:ind w:firstLine="720"/>
        <w:jc w:val="both"/>
        <w:rPr>
          <w:rFonts w:ascii="Arial" w:hAnsi="Arial" w:cs="Arial"/>
          <w:color w:val="000000"/>
          <w:sz w:val="22"/>
          <w:szCs w:val="22"/>
        </w:rPr>
      </w:pPr>
      <w:r w:rsidRPr="00846C5D">
        <w:rPr>
          <w:rFonts w:ascii="Arial" w:hAnsi="Arial" w:cs="Arial"/>
          <w:color w:val="000000"/>
          <w:sz w:val="22"/>
          <w:szCs w:val="22"/>
        </w:rPr>
        <w:t>При учете инвестиционных паев паевых инвестиционных фондов Депозитарий также</w:t>
      </w:r>
      <w:r w:rsidRPr="00846C5D">
        <w:rPr>
          <w:rFonts w:ascii="Arial" w:hAnsi="Arial" w:cs="Arial"/>
          <w:color w:val="000000"/>
          <w:sz w:val="22"/>
          <w:szCs w:val="22"/>
        </w:rPr>
        <w:br/>
        <w:t>руководствуется правилами доверительного управления паевого инвестиционного фонда.</w:t>
      </w:r>
    </w:p>
    <w:p w:rsidR="00846C5D" w:rsidRDefault="00846C5D" w:rsidP="00846C5D">
      <w:pPr>
        <w:ind w:firstLine="720"/>
        <w:jc w:val="both"/>
        <w:rPr>
          <w:rFonts w:ascii="Arial" w:hAnsi="Arial" w:cs="Arial"/>
          <w:color w:val="000000"/>
          <w:sz w:val="22"/>
          <w:szCs w:val="22"/>
        </w:rPr>
      </w:pPr>
      <w:r w:rsidRPr="00846C5D">
        <w:rPr>
          <w:rFonts w:ascii="Arial" w:hAnsi="Arial" w:cs="Arial"/>
          <w:color w:val="000000"/>
          <w:sz w:val="22"/>
          <w:szCs w:val="22"/>
        </w:rPr>
        <w:t>Возникновение дробных частей инвестиционных паев на счетах депо допускается при</w:t>
      </w:r>
      <w:r w:rsidRPr="00846C5D">
        <w:rPr>
          <w:rFonts w:ascii="Arial" w:hAnsi="Arial" w:cs="Arial"/>
          <w:color w:val="000000"/>
          <w:sz w:val="22"/>
          <w:szCs w:val="22"/>
        </w:rPr>
        <w:br/>
        <w:t>зачислении на них инвестиционных паев в связи с их выдачей, передачей, обменом или дроблением</w:t>
      </w:r>
      <w:r w:rsidR="008B4C6C">
        <w:rPr>
          <w:rFonts w:ascii="Arial" w:hAnsi="Arial" w:cs="Arial"/>
          <w:color w:val="000000"/>
          <w:sz w:val="22"/>
          <w:szCs w:val="22"/>
        </w:rPr>
        <w:t>.</w:t>
      </w:r>
    </w:p>
    <w:p w:rsidR="00846C5D" w:rsidRDefault="00846C5D" w:rsidP="00846C5D">
      <w:pPr>
        <w:ind w:firstLine="720"/>
        <w:jc w:val="both"/>
        <w:rPr>
          <w:rFonts w:ascii="Arial" w:hAnsi="Arial" w:cs="Arial"/>
          <w:color w:val="000000"/>
          <w:sz w:val="22"/>
          <w:szCs w:val="22"/>
        </w:rPr>
      </w:pPr>
      <w:r w:rsidRPr="00846C5D">
        <w:rPr>
          <w:rFonts w:ascii="Arial" w:hAnsi="Arial" w:cs="Arial"/>
          <w:color w:val="000000"/>
          <w:sz w:val="22"/>
          <w:szCs w:val="22"/>
        </w:rPr>
        <w:t>Дробная часть инвестиционного пая предоставляет владельцу права, предоставляемые</w:t>
      </w:r>
      <w:r w:rsidRPr="00846C5D">
        <w:rPr>
          <w:rFonts w:ascii="Arial" w:hAnsi="Arial" w:cs="Arial"/>
          <w:color w:val="000000"/>
          <w:sz w:val="22"/>
          <w:szCs w:val="22"/>
        </w:rPr>
        <w:br/>
        <w:t>инвестиционным паем, в объеме, соответствующем части целого инвестиционного пая, которую она</w:t>
      </w:r>
      <w:r w:rsidRPr="00846C5D">
        <w:rPr>
          <w:rFonts w:ascii="Arial" w:hAnsi="Arial" w:cs="Arial"/>
          <w:color w:val="000000"/>
          <w:sz w:val="22"/>
          <w:szCs w:val="22"/>
        </w:rPr>
        <w:br/>
        <w:t>составляет.</w:t>
      </w:r>
    </w:p>
    <w:p w:rsidR="00846C5D" w:rsidRDefault="00846C5D" w:rsidP="00846C5D">
      <w:pPr>
        <w:ind w:firstLine="720"/>
        <w:jc w:val="both"/>
        <w:rPr>
          <w:rFonts w:ascii="Arial" w:hAnsi="Arial" w:cs="Arial"/>
          <w:color w:val="000000"/>
          <w:sz w:val="22"/>
          <w:szCs w:val="22"/>
        </w:rPr>
      </w:pPr>
      <w:r w:rsidRPr="00846C5D">
        <w:rPr>
          <w:rFonts w:ascii="Arial" w:hAnsi="Arial" w:cs="Arial"/>
          <w:color w:val="000000"/>
          <w:sz w:val="22"/>
          <w:szCs w:val="22"/>
        </w:rPr>
        <w:t>Учет дробных частей инвестиционных паев паевых инвестиционных фондов и ипотечных</w:t>
      </w:r>
      <w:r w:rsidRPr="00846C5D">
        <w:rPr>
          <w:rFonts w:ascii="Arial" w:hAnsi="Arial" w:cs="Arial"/>
          <w:color w:val="000000"/>
          <w:sz w:val="22"/>
          <w:szCs w:val="22"/>
        </w:rPr>
        <w:br/>
        <w:t>сертификатов участия депозитариями осуществляется в десятичных дробях с количеством знаков</w:t>
      </w:r>
      <w:r w:rsidRPr="00846C5D">
        <w:rPr>
          <w:rFonts w:ascii="Arial" w:hAnsi="Arial" w:cs="Arial"/>
          <w:color w:val="000000"/>
          <w:sz w:val="22"/>
          <w:szCs w:val="22"/>
        </w:rPr>
        <w:br/>
        <w:t>после запятой, указанным в правилах доверительного управления паевыми инвестиционными</w:t>
      </w:r>
      <w:r w:rsidRPr="00846C5D">
        <w:rPr>
          <w:rFonts w:ascii="Arial" w:hAnsi="Arial" w:cs="Arial"/>
          <w:color w:val="000000"/>
          <w:sz w:val="22"/>
          <w:szCs w:val="22"/>
        </w:rPr>
        <w:br/>
        <w:t>фондами (правилах доверительного управления ипотечным покрытием), но не менее 5 знаков после</w:t>
      </w:r>
      <w:r w:rsidRPr="00846C5D">
        <w:rPr>
          <w:rFonts w:ascii="Arial" w:hAnsi="Arial" w:cs="Arial"/>
          <w:color w:val="000000"/>
          <w:sz w:val="22"/>
          <w:szCs w:val="22"/>
        </w:rPr>
        <w:br/>
        <w:t>запятой.</w:t>
      </w:r>
    </w:p>
    <w:p w:rsidR="00846C5D" w:rsidRDefault="00846C5D" w:rsidP="00846C5D">
      <w:pPr>
        <w:ind w:firstLine="720"/>
        <w:jc w:val="both"/>
        <w:rPr>
          <w:rFonts w:ascii="Arial" w:hAnsi="Arial" w:cs="Arial"/>
          <w:color w:val="000000"/>
          <w:sz w:val="22"/>
          <w:szCs w:val="22"/>
        </w:rPr>
      </w:pPr>
      <w:r w:rsidRPr="00846C5D">
        <w:rPr>
          <w:rFonts w:ascii="Arial" w:hAnsi="Arial" w:cs="Arial"/>
          <w:color w:val="000000"/>
          <w:sz w:val="22"/>
          <w:szCs w:val="22"/>
        </w:rPr>
        <w:t>В случае если Депонент приобретает инвестиционные паи с двумя и более дробными частями</w:t>
      </w:r>
      <w:r w:rsidRPr="00846C5D">
        <w:rPr>
          <w:rFonts w:ascii="Arial" w:hAnsi="Arial" w:cs="Arial"/>
          <w:color w:val="000000"/>
          <w:sz w:val="22"/>
          <w:szCs w:val="22"/>
        </w:rPr>
        <w:br/>
        <w:t>инвестиционных паев, эти паи образуют целый инвестиционный пай (целые инвестиционные паи) и</w:t>
      </w:r>
      <w:r w:rsidRPr="00846C5D">
        <w:rPr>
          <w:rFonts w:ascii="Arial" w:hAnsi="Arial" w:cs="Arial"/>
          <w:color w:val="000000"/>
          <w:sz w:val="22"/>
          <w:szCs w:val="22"/>
        </w:rPr>
        <w:br/>
        <w:t>(или) дробную часть инвестиционного пая, которые равны сумме этих дробных частей.</w:t>
      </w:r>
    </w:p>
    <w:p w:rsidR="00846C5D" w:rsidRDefault="00846C5D" w:rsidP="00846C5D">
      <w:pPr>
        <w:ind w:firstLine="720"/>
        <w:jc w:val="both"/>
        <w:rPr>
          <w:rFonts w:ascii="Arial" w:hAnsi="Arial" w:cs="Arial"/>
          <w:color w:val="000000"/>
          <w:sz w:val="22"/>
          <w:szCs w:val="22"/>
        </w:rPr>
      </w:pPr>
      <w:r w:rsidRPr="00846C5D">
        <w:rPr>
          <w:rFonts w:ascii="Arial" w:hAnsi="Arial" w:cs="Arial"/>
          <w:color w:val="000000"/>
          <w:sz w:val="22"/>
          <w:szCs w:val="22"/>
        </w:rPr>
        <w:t>Возникновение дробных частей инвестиционных паев на счетах депо номинальных</w:t>
      </w:r>
      <w:r w:rsidRPr="00846C5D">
        <w:rPr>
          <w:rFonts w:ascii="Arial" w:hAnsi="Arial" w:cs="Arial"/>
          <w:color w:val="000000"/>
          <w:sz w:val="22"/>
          <w:szCs w:val="22"/>
        </w:rPr>
        <w:br/>
        <w:t>держателей допускается также при списании с них инвестиционных паев в связи с погашением,</w:t>
      </w:r>
      <w:r w:rsidRPr="00846C5D">
        <w:rPr>
          <w:rFonts w:ascii="Arial" w:hAnsi="Arial" w:cs="Arial"/>
          <w:color w:val="000000"/>
          <w:sz w:val="22"/>
          <w:szCs w:val="22"/>
        </w:rPr>
        <w:br/>
        <w:t>обменом или передачей дробных частей инвестиционных паев, учитываемых на счете депо владельца</w:t>
      </w:r>
      <w:r>
        <w:rPr>
          <w:rFonts w:ascii="Arial" w:hAnsi="Arial" w:cs="Arial"/>
          <w:color w:val="000000"/>
          <w:sz w:val="22"/>
          <w:szCs w:val="22"/>
        </w:rPr>
        <w:t xml:space="preserve"> </w:t>
      </w:r>
      <w:r w:rsidRPr="00846C5D">
        <w:rPr>
          <w:rFonts w:ascii="Arial" w:hAnsi="Arial" w:cs="Arial"/>
          <w:color w:val="000000"/>
          <w:sz w:val="22"/>
          <w:szCs w:val="22"/>
        </w:rPr>
        <w:t>инвестиционных паев. В этом случае возникновение дробной части инвестиционного пая допускается</w:t>
      </w:r>
      <w:r>
        <w:rPr>
          <w:rFonts w:ascii="Arial" w:hAnsi="Arial" w:cs="Arial"/>
          <w:color w:val="000000"/>
          <w:sz w:val="22"/>
          <w:szCs w:val="22"/>
        </w:rPr>
        <w:t xml:space="preserve"> </w:t>
      </w:r>
      <w:r w:rsidRPr="00846C5D">
        <w:rPr>
          <w:rFonts w:ascii="Arial" w:hAnsi="Arial" w:cs="Arial"/>
          <w:color w:val="000000"/>
          <w:sz w:val="22"/>
          <w:szCs w:val="22"/>
        </w:rPr>
        <w:t>только в результате вычитания из общего количества инвестиционных паев, учитываемых на счете</w:t>
      </w:r>
      <w:r>
        <w:rPr>
          <w:rFonts w:ascii="Arial" w:hAnsi="Arial" w:cs="Arial"/>
          <w:color w:val="000000"/>
          <w:sz w:val="22"/>
          <w:szCs w:val="22"/>
        </w:rPr>
        <w:t xml:space="preserve"> </w:t>
      </w:r>
      <w:r w:rsidRPr="00846C5D">
        <w:rPr>
          <w:rFonts w:ascii="Arial" w:hAnsi="Arial" w:cs="Arial"/>
          <w:color w:val="000000"/>
          <w:sz w:val="22"/>
          <w:szCs w:val="22"/>
        </w:rPr>
        <w:t>депо номинального держателя, количества инвестиционных паев, подлежащих</w:t>
      </w:r>
      <w:r>
        <w:rPr>
          <w:rFonts w:ascii="Arial" w:hAnsi="Arial" w:cs="Arial"/>
          <w:color w:val="000000"/>
          <w:sz w:val="22"/>
          <w:szCs w:val="22"/>
        </w:rPr>
        <w:t xml:space="preserve"> </w:t>
      </w:r>
      <w:r w:rsidRPr="00846C5D">
        <w:rPr>
          <w:rFonts w:ascii="Arial" w:hAnsi="Arial" w:cs="Arial"/>
          <w:color w:val="000000"/>
          <w:sz w:val="22"/>
          <w:szCs w:val="22"/>
        </w:rPr>
        <w:t>погашению, обмену</w:t>
      </w:r>
      <w:r>
        <w:rPr>
          <w:rFonts w:ascii="Arial" w:hAnsi="Arial" w:cs="Arial"/>
          <w:color w:val="000000"/>
          <w:sz w:val="22"/>
          <w:szCs w:val="22"/>
        </w:rPr>
        <w:t xml:space="preserve"> </w:t>
      </w:r>
      <w:r w:rsidRPr="00846C5D">
        <w:rPr>
          <w:rFonts w:ascii="Arial" w:hAnsi="Arial" w:cs="Arial"/>
          <w:color w:val="000000"/>
          <w:sz w:val="22"/>
          <w:szCs w:val="22"/>
        </w:rPr>
        <w:t>или передаче.</w:t>
      </w:r>
    </w:p>
    <w:p w:rsidR="00846C5D" w:rsidRDefault="00846C5D" w:rsidP="00846C5D">
      <w:pPr>
        <w:ind w:firstLine="720"/>
        <w:jc w:val="both"/>
        <w:rPr>
          <w:rFonts w:ascii="Arial" w:hAnsi="Arial" w:cs="Arial"/>
          <w:color w:val="000000"/>
          <w:sz w:val="22"/>
          <w:szCs w:val="22"/>
        </w:rPr>
      </w:pPr>
      <w:r w:rsidRPr="00846C5D">
        <w:rPr>
          <w:rFonts w:ascii="Arial" w:hAnsi="Arial" w:cs="Arial"/>
          <w:color w:val="000000"/>
          <w:sz w:val="22"/>
          <w:szCs w:val="22"/>
        </w:rPr>
        <w:t>При зачислении инвестиционных паев на счета депо дробные части инвестиционных паев</w:t>
      </w:r>
      <w:r w:rsidRPr="00846C5D">
        <w:rPr>
          <w:rFonts w:ascii="Arial" w:hAnsi="Arial" w:cs="Arial"/>
          <w:color w:val="000000"/>
          <w:sz w:val="22"/>
          <w:szCs w:val="22"/>
        </w:rPr>
        <w:br/>
        <w:t>суммируются.</w:t>
      </w:r>
    </w:p>
    <w:p w:rsidR="00846C5D" w:rsidRDefault="00846C5D" w:rsidP="00846C5D">
      <w:pPr>
        <w:ind w:firstLine="720"/>
        <w:jc w:val="both"/>
        <w:rPr>
          <w:rFonts w:ascii="Arial" w:hAnsi="Arial" w:cs="Arial"/>
          <w:color w:val="000000"/>
          <w:sz w:val="22"/>
          <w:szCs w:val="22"/>
        </w:rPr>
      </w:pPr>
      <w:r w:rsidRPr="00846C5D">
        <w:rPr>
          <w:rFonts w:ascii="Arial" w:hAnsi="Arial" w:cs="Arial"/>
          <w:color w:val="000000"/>
          <w:sz w:val="22"/>
          <w:szCs w:val="22"/>
        </w:rPr>
        <w:t>Уменьшение дробной части инвестиционного пая на счете депо владельца инвестиционных</w:t>
      </w:r>
      <w:r w:rsidRPr="00846C5D">
        <w:rPr>
          <w:rFonts w:ascii="Arial" w:hAnsi="Arial" w:cs="Arial"/>
          <w:color w:val="000000"/>
          <w:sz w:val="22"/>
          <w:szCs w:val="22"/>
        </w:rPr>
        <w:br/>
        <w:t>паев, счете депо доверительного управляющего не допускается, за исключением случаев, когда такое</w:t>
      </w:r>
      <w:r w:rsidRPr="00846C5D">
        <w:rPr>
          <w:rFonts w:ascii="Arial" w:hAnsi="Arial" w:cs="Arial"/>
          <w:color w:val="000000"/>
          <w:sz w:val="22"/>
          <w:szCs w:val="22"/>
        </w:rPr>
        <w:br/>
        <w:t>уменьшение происходит в результате сложения дробных частей инвестиционных паев.</w:t>
      </w:r>
    </w:p>
    <w:p w:rsidR="00846C5D" w:rsidRDefault="00846C5D" w:rsidP="00846C5D">
      <w:pPr>
        <w:ind w:firstLine="720"/>
        <w:jc w:val="both"/>
        <w:rPr>
          <w:rFonts w:ascii="Arial" w:hAnsi="Arial" w:cs="Arial"/>
          <w:color w:val="000000"/>
          <w:sz w:val="22"/>
          <w:szCs w:val="22"/>
        </w:rPr>
      </w:pPr>
      <w:r w:rsidRPr="00846C5D">
        <w:rPr>
          <w:rFonts w:ascii="Arial" w:hAnsi="Arial" w:cs="Arial"/>
          <w:color w:val="000000"/>
          <w:sz w:val="22"/>
          <w:szCs w:val="22"/>
        </w:rPr>
        <w:t>Списание со счета депо дробной части инвестиционного пая без его целой части допускается</w:t>
      </w:r>
      <w:r w:rsidRPr="00846C5D">
        <w:rPr>
          <w:rFonts w:ascii="Arial" w:hAnsi="Arial" w:cs="Arial"/>
          <w:color w:val="000000"/>
          <w:sz w:val="22"/>
          <w:szCs w:val="22"/>
        </w:rPr>
        <w:br/>
        <w:t>только в случае погашения, обмена или передачи инвестиционных паев при отсутствии целой части</w:t>
      </w:r>
      <w:r w:rsidRPr="00846C5D">
        <w:rPr>
          <w:rFonts w:ascii="Arial" w:hAnsi="Arial" w:cs="Arial"/>
          <w:color w:val="000000"/>
          <w:sz w:val="22"/>
          <w:szCs w:val="22"/>
        </w:rPr>
        <w:br/>
        <w:t>инвестиционного пая, подлежащего погашению, обмену или передаче, за исключением списания по</w:t>
      </w:r>
      <w:r w:rsidRPr="00846C5D">
        <w:rPr>
          <w:rFonts w:ascii="Arial" w:hAnsi="Arial" w:cs="Arial"/>
          <w:color w:val="000000"/>
          <w:sz w:val="22"/>
          <w:szCs w:val="22"/>
        </w:rPr>
        <w:br/>
        <w:t>счету депо номинального держателя.</w:t>
      </w:r>
    </w:p>
    <w:p w:rsidR="00846C5D" w:rsidRPr="00344F72" w:rsidRDefault="00846C5D" w:rsidP="00846C5D">
      <w:pPr>
        <w:ind w:firstLine="720"/>
        <w:jc w:val="both"/>
        <w:rPr>
          <w:rFonts w:ascii="Arial" w:hAnsi="Arial" w:cs="Arial"/>
          <w:b/>
          <w:bCs/>
          <w:color w:val="000000"/>
          <w:sz w:val="22"/>
          <w:szCs w:val="22"/>
        </w:rPr>
      </w:pPr>
      <w:r w:rsidRPr="00344F72">
        <w:rPr>
          <w:rFonts w:ascii="Arial" w:hAnsi="Arial" w:cs="Arial"/>
          <w:color w:val="000000"/>
          <w:sz w:val="22"/>
          <w:szCs w:val="22"/>
        </w:rPr>
        <w:t>Учет дробных частей ценных бумаг осуществляется депозитарием в десятичных дробях с 6</w:t>
      </w:r>
      <w:r w:rsidRPr="00344F72">
        <w:rPr>
          <w:rFonts w:ascii="Arial" w:hAnsi="Arial" w:cs="Arial"/>
          <w:color w:val="000000"/>
          <w:sz w:val="22"/>
          <w:szCs w:val="22"/>
        </w:rPr>
        <w:br/>
        <w:t>знаками после запятой. Если в результате совершения операции по счету депо, открытому</w:t>
      </w:r>
      <w:r w:rsidRPr="00344F72">
        <w:rPr>
          <w:rFonts w:ascii="Arial" w:hAnsi="Arial" w:cs="Arial"/>
          <w:color w:val="000000"/>
          <w:sz w:val="22"/>
          <w:szCs w:val="22"/>
        </w:rPr>
        <w:br/>
        <w:t xml:space="preserve">депозитарием, образуется дробная часть ценной бумаги, содержащая более 6 знаков после запятой, </w:t>
      </w:r>
      <w:r w:rsidR="00427D95" w:rsidRPr="00344F72">
        <w:rPr>
          <w:rFonts w:ascii="Arial" w:hAnsi="Arial" w:cs="Arial"/>
          <w:sz w:val="22"/>
          <w:szCs w:val="22"/>
        </w:rPr>
        <w:t>она округляется до 6 знаков после запятой по правилам, установленным условиями осуществления депозитарной деятельности</w:t>
      </w:r>
      <w:r w:rsidR="00344F72">
        <w:rPr>
          <w:rFonts w:ascii="Arial" w:hAnsi="Arial" w:cs="Arial"/>
          <w:sz w:val="22"/>
          <w:szCs w:val="22"/>
        </w:rPr>
        <w:t>.</w:t>
      </w:r>
    </w:p>
    <w:p w:rsidR="00846C5D" w:rsidRDefault="00846C5D" w:rsidP="00846C5D">
      <w:pPr>
        <w:ind w:firstLine="720"/>
        <w:rPr>
          <w:rFonts w:ascii="Arial" w:hAnsi="Arial" w:cs="Arial"/>
          <w:b/>
          <w:bCs/>
          <w:color w:val="000000"/>
          <w:sz w:val="22"/>
          <w:szCs w:val="22"/>
        </w:rPr>
      </w:pPr>
    </w:p>
    <w:p w:rsidR="008B4C6C" w:rsidRDefault="008B4C6C" w:rsidP="008B4C6C">
      <w:pPr>
        <w:jc w:val="center"/>
        <w:rPr>
          <w:rFonts w:ascii="Arial" w:hAnsi="Arial" w:cs="Arial"/>
          <w:b/>
          <w:bCs/>
          <w:color w:val="000000"/>
          <w:sz w:val="22"/>
          <w:szCs w:val="22"/>
        </w:rPr>
      </w:pPr>
      <w:r w:rsidRPr="00C43031">
        <w:rPr>
          <w:rFonts w:ascii="Arial" w:hAnsi="Arial" w:cs="Arial"/>
          <w:b/>
          <w:sz w:val="22"/>
          <w:szCs w:val="24"/>
        </w:rPr>
        <w:t>11.</w:t>
      </w:r>
      <w:r>
        <w:rPr>
          <w:rFonts w:ascii="Arial" w:hAnsi="Arial" w:cs="Arial"/>
          <w:b/>
          <w:sz w:val="22"/>
          <w:szCs w:val="24"/>
        </w:rPr>
        <w:t>9</w:t>
      </w:r>
      <w:r w:rsidRPr="00C43031">
        <w:rPr>
          <w:rFonts w:ascii="Arial" w:hAnsi="Arial" w:cs="Arial"/>
          <w:b/>
          <w:sz w:val="22"/>
          <w:szCs w:val="24"/>
        </w:rPr>
        <w:t xml:space="preserve">. </w:t>
      </w:r>
      <w:r>
        <w:rPr>
          <w:rFonts w:ascii="Arial" w:hAnsi="Arial" w:cs="Arial"/>
          <w:b/>
          <w:bCs/>
          <w:color w:val="000000"/>
          <w:sz w:val="22"/>
          <w:szCs w:val="22"/>
        </w:rPr>
        <w:t xml:space="preserve">Учет перехода прав собственности на ценные бумаги в результате наследования  </w:t>
      </w:r>
    </w:p>
    <w:p w:rsidR="00846C5D" w:rsidRDefault="00846C5D" w:rsidP="00D102DF">
      <w:pPr>
        <w:ind w:firstLine="720"/>
        <w:jc w:val="both"/>
        <w:rPr>
          <w:rFonts w:ascii="Arial" w:hAnsi="Arial" w:cs="Arial"/>
          <w:bCs/>
          <w:color w:val="000000"/>
          <w:sz w:val="22"/>
          <w:szCs w:val="22"/>
        </w:rPr>
      </w:pPr>
    </w:p>
    <w:p w:rsidR="00D102DF" w:rsidRDefault="00D102DF" w:rsidP="00D102DF">
      <w:pPr>
        <w:ind w:firstLine="720"/>
        <w:jc w:val="both"/>
        <w:rPr>
          <w:rFonts w:ascii="Arial" w:hAnsi="Arial" w:cs="Arial"/>
          <w:color w:val="000000"/>
          <w:sz w:val="22"/>
          <w:szCs w:val="22"/>
        </w:rPr>
      </w:pPr>
      <w:r w:rsidRPr="00D102DF">
        <w:rPr>
          <w:rFonts w:ascii="Arial" w:hAnsi="Arial" w:cs="Arial"/>
          <w:color w:val="000000"/>
          <w:sz w:val="22"/>
          <w:szCs w:val="22"/>
        </w:rPr>
        <w:t>Оформление перехода прав на бездокументарные ценные бумаги в порядке наследования</w:t>
      </w:r>
      <w:r w:rsidRPr="00D102DF">
        <w:rPr>
          <w:rFonts w:ascii="Arial" w:hAnsi="Arial" w:cs="Arial"/>
          <w:color w:val="000000"/>
          <w:sz w:val="22"/>
          <w:szCs w:val="22"/>
        </w:rPr>
        <w:br/>
        <w:t>производится на основании представленного наследником свидетельства о праве на наследство.</w:t>
      </w:r>
    </w:p>
    <w:p w:rsidR="00D102DF" w:rsidRDefault="00D102DF" w:rsidP="00D102DF">
      <w:pPr>
        <w:ind w:firstLine="720"/>
        <w:jc w:val="both"/>
        <w:rPr>
          <w:rFonts w:ascii="Arial" w:hAnsi="Arial" w:cs="Arial"/>
          <w:color w:val="000000"/>
          <w:sz w:val="22"/>
          <w:szCs w:val="22"/>
        </w:rPr>
      </w:pPr>
      <w:r w:rsidRPr="00D102DF">
        <w:rPr>
          <w:rFonts w:ascii="Arial" w:hAnsi="Arial" w:cs="Arial"/>
          <w:color w:val="000000"/>
          <w:sz w:val="22"/>
          <w:szCs w:val="22"/>
        </w:rPr>
        <w:t>Для приобретения права собственности на ценные бумаги в результате наследования</w:t>
      </w:r>
      <w:r w:rsidRPr="00D102DF">
        <w:rPr>
          <w:rFonts w:ascii="Arial" w:hAnsi="Arial" w:cs="Arial"/>
          <w:color w:val="000000"/>
          <w:sz w:val="22"/>
          <w:szCs w:val="22"/>
        </w:rPr>
        <w:br/>
        <w:t>Депозитарию должны быть представлены следующие документы-основания:</w:t>
      </w:r>
    </w:p>
    <w:p w:rsidR="00D102DF" w:rsidRDefault="00D102DF" w:rsidP="00D102DF">
      <w:pPr>
        <w:ind w:firstLine="720"/>
        <w:jc w:val="both"/>
        <w:rPr>
          <w:rFonts w:ascii="Arial" w:hAnsi="Arial" w:cs="Arial"/>
          <w:color w:val="000000"/>
          <w:sz w:val="22"/>
          <w:szCs w:val="22"/>
        </w:rPr>
      </w:pPr>
      <w:r w:rsidRPr="00D102DF">
        <w:rPr>
          <w:rFonts w:ascii="Arial" w:hAnsi="Arial" w:cs="Arial"/>
          <w:color w:val="000000"/>
          <w:sz w:val="22"/>
          <w:szCs w:val="22"/>
        </w:rPr>
        <w:t>– оригинал или нотариально заверенная копия свидетельства о праве на наследство;</w:t>
      </w:r>
    </w:p>
    <w:p w:rsidR="00D102DF" w:rsidRDefault="00D102DF" w:rsidP="00D102DF">
      <w:pPr>
        <w:ind w:firstLine="720"/>
        <w:jc w:val="both"/>
        <w:rPr>
          <w:rFonts w:ascii="Arial" w:hAnsi="Arial" w:cs="Arial"/>
          <w:color w:val="000000"/>
          <w:sz w:val="22"/>
          <w:szCs w:val="22"/>
        </w:rPr>
      </w:pPr>
      <w:r w:rsidRPr="00D102DF">
        <w:rPr>
          <w:rFonts w:ascii="Arial" w:hAnsi="Arial" w:cs="Arial"/>
          <w:color w:val="000000"/>
          <w:sz w:val="22"/>
          <w:szCs w:val="22"/>
        </w:rPr>
        <w:t>– оригинал или нотариально заверенная копия свидетельства на право собственности (при</w:t>
      </w:r>
      <w:r w:rsidRPr="00D102DF">
        <w:rPr>
          <w:rFonts w:ascii="Arial" w:hAnsi="Arial" w:cs="Arial"/>
          <w:color w:val="000000"/>
          <w:sz w:val="22"/>
          <w:szCs w:val="22"/>
        </w:rPr>
        <w:br/>
        <w:t>разделе совместно нажитого имущества супругов после смерти одного из них);</w:t>
      </w:r>
    </w:p>
    <w:p w:rsidR="00D102DF" w:rsidRDefault="00D102DF" w:rsidP="00D102DF">
      <w:pPr>
        <w:ind w:firstLine="720"/>
        <w:jc w:val="both"/>
        <w:rPr>
          <w:rFonts w:ascii="Arial" w:hAnsi="Arial" w:cs="Arial"/>
          <w:color w:val="000000"/>
          <w:sz w:val="22"/>
          <w:szCs w:val="22"/>
        </w:rPr>
      </w:pPr>
      <w:r w:rsidRPr="00D102DF">
        <w:rPr>
          <w:rFonts w:ascii="Arial" w:hAnsi="Arial" w:cs="Arial"/>
          <w:color w:val="000000"/>
          <w:sz w:val="22"/>
          <w:szCs w:val="22"/>
        </w:rPr>
        <w:t>– документы, необходимые для открытия счетов депо наследникам (если счет депо не</w:t>
      </w:r>
      <w:r w:rsidRPr="00D102DF">
        <w:rPr>
          <w:rFonts w:ascii="Arial" w:hAnsi="Arial" w:cs="Arial"/>
          <w:color w:val="000000"/>
          <w:sz w:val="22"/>
          <w:szCs w:val="22"/>
        </w:rPr>
        <w:br/>
        <w:t>открыт).</w:t>
      </w:r>
    </w:p>
    <w:p w:rsidR="00D102DF" w:rsidRDefault="00D102DF" w:rsidP="00D102DF">
      <w:pPr>
        <w:ind w:firstLine="720"/>
        <w:jc w:val="both"/>
        <w:rPr>
          <w:rFonts w:ascii="Arial" w:hAnsi="Arial" w:cs="Arial"/>
          <w:color w:val="000000"/>
          <w:sz w:val="22"/>
          <w:szCs w:val="22"/>
        </w:rPr>
      </w:pPr>
      <w:r w:rsidRPr="00D102DF">
        <w:rPr>
          <w:rFonts w:ascii="Arial" w:hAnsi="Arial" w:cs="Arial"/>
          <w:color w:val="000000"/>
          <w:sz w:val="22"/>
          <w:szCs w:val="22"/>
        </w:rPr>
        <w:t>В свидетельстве о праве на наследство и в свидетельстве на право собственности должны</w:t>
      </w:r>
      <w:r w:rsidRPr="00D102DF">
        <w:rPr>
          <w:rFonts w:ascii="Arial" w:hAnsi="Arial" w:cs="Arial"/>
          <w:color w:val="000000"/>
          <w:sz w:val="22"/>
          <w:szCs w:val="22"/>
        </w:rPr>
        <w:br/>
        <w:t>быть указаны реквизиты ценных бумаг, являющихся объектом наследства.</w:t>
      </w:r>
    </w:p>
    <w:p w:rsidR="00D102DF" w:rsidRDefault="00D102DF" w:rsidP="00D102DF">
      <w:pPr>
        <w:ind w:firstLine="720"/>
        <w:jc w:val="both"/>
        <w:rPr>
          <w:rFonts w:ascii="Arial" w:hAnsi="Arial" w:cs="Arial"/>
          <w:color w:val="000000"/>
          <w:sz w:val="22"/>
          <w:szCs w:val="22"/>
        </w:rPr>
      </w:pPr>
      <w:r w:rsidRPr="00D102DF">
        <w:rPr>
          <w:rFonts w:ascii="Arial" w:hAnsi="Arial" w:cs="Arial"/>
          <w:color w:val="000000"/>
          <w:sz w:val="22"/>
          <w:szCs w:val="22"/>
        </w:rPr>
        <w:t>Доля каждого наследника определяется на основании свидетельства на право собственности</w:t>
      </w:r>
      <w:r w:rsidRPr="00D102DF">
        <w:rPr>
          <w:rFonts w:ascii="Arial" w:hAnsi="Arial" w:cs="Arial"/>
          <w:color w:val="000000"/>
          <w:sz w:val="22"/>
          <w:szCs w:val="22"/>
        </w:rPr>
        <w:br/>
        <w:t>и/или свидетельства о праве на наследство.</w:t>
      </w:r>
    </w:p>
    <w:p w:rsidR="00D102DF" w:rsidRDefault="00D102DF" w:rsidP="00D102DF">
      <w:pPr>
        <w:ind w:firstLine="720"/>
        <w:jc w:val="both"/>
        <w:rPr>
          <w:rFonts w:ascii="Arial" w:hAnsi="Arial" w:cs="Arial"/>
          <w:color w:val="000000"/>
          <w:sz w:val="22"/>
          <w:szCs w:val="22"/>
        </w:rPr>
      </w:pPr>
      <w:r w:rsidRPr="00D102DF">
        <w:rPr>
          <w:rFonts w:ascii="Arial" w:hAnsi="Arial" w:cs="Arial"/>
          <w:color w:val="000000"/>
          <w:sz w:val="22"/>
          <w:szCs w:val="22"/>
        </w:rPr>
        <w:t>В Депозитарий наследниками дополнительно может быть представлено нотариально</w:t>
      </w:r>
      <w:r w:rsidRPr="00D102DF">
        <w:rPr>
          <w:rFonts w:ascii="Arial" w:hAnsi="Arial" w:cs="Arial"/>
          <w:color w:val="000000"/>
          <w:sz w:val="22"/>
          <w:szCs w:val="22"/>
        </w:rPr>
        <w:br/>
        <w:t xml:space="preserve">заверенное соглашение о разделе наследства. Соглашение о разделе наследства должно быть </w:t>
      </w:r>
      <w:r w:rsidRPr="00D102DF">
        <w:rPr>
          <w:rFonts w:ascii="Arial" w:hAnsi="Arial" w:cs="Arial"/>
          <w:color w:val="000000"/>
          <w:sz w:val="22"/>
          <w:szCs w:val="22"/>
        </w:rPr>
        <w:br/>
        <w:t>подписано всеми наследниками и содержать указание на то, какое количество ценных бумаг</w:t>
      </w:r>
      <w:r w:rsidRPr="00D102DF">
        <w:rPr>
          <w:rFonts w:ascii="Arial" w:hAnsi="Arial" w:cs="Arial"/>
          <w:color w:val="000000"/>
          <w:sz w:val="22"/>
          <w:szCs w:val="22"/>
        </w:rPr>
        <w:br/>
        <w:t>полагается каждому из наследников.</w:t>
      </w:r>
    </w:p>
    <w:p w:rsidR="00D102DF" w:rsidRDefault="00D102DF" w:rsidP="00D102DF">
      <w:pPr>
        <w:ind w:firstLine="720"/>
        <w:jc w:val="both"/>
        <w:rPr>
          <w:rFonts w:ascii="Arial" w:hAnsi="Arial" w:cs="Arial"/>
          <w:color w:val="000000"/>
          <w:sz w:val="22"/>
          <w:szCs w:val="22"/>
        </w:rPr>
      </w:pPr>
      <w:r w:rsidRPr="00D102DF">
        <w:rPr>
          <w:rFonts w:ascii="Arial" w:hAnsi="Arial" w:cs="Arial"/>
          <w:color w:val="000000"/>
          <w:sz w:val="22"/>
          <w:szCs w:val="22"/>
        </w:rPr>
        <w:t>Депозитарий после проверки представленных документов открывает счета депо наследнику /</w:t>
      </w:r>
      <w:r w:rsidRPr="00D102DF">
        <w:rPr>
          <w:rFonts w:ascii="Arial" w:hAnsi="Arial" w:cs="Arial"/>
          <w:color w:val="000000"/>
          <w:sz w:val="22"/>
          <w:szCs w:val="22"/>
        </w:rPr>
        <w:br/>
        <w:t>наследникам и на основании служебного поручения Депозитария переводит со счета депо</w:t>
      </w:r>
      <w:r w:rsidRPr="00D102DF">
        <w:rPr>
          <w:rFonts w:ascii="Arial" w:hAnsi="Arial" w:cs="Arial"/>
          <w:color w:val="000000"/>
          <w:sz w:val="22"/>
          <w:szCs w:val="22"/>
        </w:rPr>
        <w:br/>
        <w:t>наследодателя на счет / счета депо наследника / наследников количество ценных бумаг, указанное в</w:t>
      </w:r>
      <w:r w:rsidRPr="00D102DF">
        <w:rPr>
          <w:rFonts w:ascii="Arial" w:hAnsi="Arial" w:cs="Arial"/>
          <w:color w:val="000000"/>
          <w:sz w:val="22"/>
          <w:szCs w:val="22"/>
        </w:rPr>
        <w:br/>
        <w:t>соглашении о разделе наследства.</w:t>
      </w:r>
    </w:p>
    <w:p w:rsidR="00D102DF" w:rsidRDefault="00D102DF" w:rsidP="00D102DF">
      <w:pPr>
        <w:ind w:firstLine="720"/>
        <w:jc w:val="both"/>
        <w:rPr>
          <w:rFonts w:ascii="Arial" w:hAnsi="Arial" w:cs="Arial"/>
          <w:color w:val="000000"/>
          <w:sz w:val="22"/>
          <w:szCs w:val="22"/>
        </w:rPr>
      </w:pPr>
      <w:r w:rsidRPr="00D102DF">
        <w:rPr>
          <w:rFonts w:ascii="Arial" w:hAnsi="Arial" w:cs="Arial"/>
          <w:color w:val="000000"/>
          <w:sz w:val="22"/>
          <w:szCs w:val="22"/>
        </w:rPr>
        <w:t>После осуществления перевода ценных бумаг Депозитарий закрывает счет депо</w:t>
      </w:r>
      <w:r w:rsidRPr="00D102DF">
        <w:rPr>
          <w:rFonts w:ascii="Arial" w:hAnsi="Arial" w:cs="Arial"/>
          <w:color w:val="000000"/>
          <w:sz w:val="22"/>
          <w:szCs w:val="22"/>
        </w:rPr>
        <w:br/>
        <w:t>наследодателя с нулевым остатком, а Депозитарный договор с наследодателем признается</w:t>
      </w:r>
      <w:r w:rsidRPr="00D102DF">
        <w:rPr>
          <w:rFonts w:ascii="Arial" w:hAnsi="Arial" w:cs="Arial"/>
          <w:color w:val="000000"/>
          <w:sz w:val="22"/>
          <w:szCs w:val="22"/>
        </w:rPr>
        <w:br/>
        <w:t>расторгнутым.</w:t>
      </w:r>
    </w:p>
    <w:p w:rsidR="00D102DF" w:rsidRDefault="00D102DF" w:rsidP="00D102DF">
      <w:pPr>
        <w:ind w:firstLine="720"/>
        <w:jc w:val="both"/>
        <w:rPr>
          <w:rFonts w:ascii="Arial" w:hAnsi="Arial" w:cs="Arial"/>
          <w:color w:val="000000"/>
          <w:sz w:val="22"/>
          <w:szCs w:val="22"/>
        </w:rPr>
      </w:pPr>
      <w:r w:rsidRPr="00D102DF">
        <w:rPr>
          <w:rFonts w:ascii="Arial" w:hAnsi="Arial" w:cs="Arial"/>
          <w:color w:val="000000"/>
          <w:sz w:val="22"/>
          <w:szCs w:val="22"/>
        </w:rPr>
        <w:t>Наследники, принявшие наследство, отвечают по долгам наследодателя солидарно.</w:t>
      </w:r>
      <w:r w:rsidRPr="00D102DF">
        <w:rPr>
          <w:rFonts w:ascii="Arial" w:hAnsi="Arial" w:cs="Arial"/>
          <w:color w:val="000000"/>
          <w:sz w:val="22"/>
          <w:szCs w:val="22"/>
        </w:rPr>
        <w:br/>
        <w:t>Каждый из наследников отвечает по долгам наследодателя в пределах стоимости</w:t>
      </w:r>
      <w:r w:rsidRPr="00D102DF">
        <w:rPr>
          <w:rFonts w:ascii="Arial" w:hAnsi="Arial" w:cs="Arial"/>
          <w:color w:val="000000"/>
          <w:sz w:val="22"/>
          <w:szCs w:val="22"/>
        </w:rPr>
        <w:br/>
        <w:t>перешедшего к нему наследственного имущества.</w:t>
      </w:r>
    </w:p>
    <w:p w:rsidR="00D102DF" w:rsidRDefault="00D102DF" w:rsidP="00D102DF">
      <w:pPr>
        <w:ind w:firstLine="720"/>
        <w:jc w:val="both"/>
        <w:rPr>
          <w:rFonts w:ascii="Arial" w:hAnsi="Arial" w:cs="Arial"/>
          <w:color w:val="000000"/>
          <w:sz w:val="22"/>
          <w:szCs w:val="22"/>
        </w:rPr>
      </w:pPr>
    </w:p>
    <w:p w:rsidR="00D102DF" w:rsidRPr="009F6635" w:rsidRDefault="00D102DF" w:rsidP="00D102DF">
      <w:pPr>
        <w:jc w:val="center"/>
        <w:rPr>
          <w:rFonts w:ascii="Arial" w:hAnsi="Arial" w:cs="Arial"/>
          <w:b/>
          <w:sz w:val="22"/>
          <w:szCs w:val="24"/>
        </w:rPr>
      </w:pPr>
      <w:r w:rsidRPr="009F6635">
        <w:rPr>
          <w:rFonts w:ascii="Arial" w:hAnsi="Arial" w:cs="Arial"/>
          <w:b/>
          <w:sz w:val="22"/>
          <w:szCs w:val="24"/>
        </w:rPr>
        <w:t>11.</w:t>
      </w:r>
      <w:r>
        <w:rPr>
          <w:rFonts w:ascii="Arial" w:hAnsi="Arial" w:cs="Arial"/>
          <w:b/>
          <w:sz w:val="22"/>
          <w:szCs w:val="24"/>
        </w:rPr>
        <w:t>10</w:t>
      </w:r>
      <w:r w:rsidRPr="009F6635">
        <w:rPr>
          <w:rFonts w:ascii="Arial" w:hAnsi="Arial" w:cs="Arial"/>
          <w:b/>
          <w:sz w:val="22"/>
          <w:szCs w:val="24"/>
        </w:rPr>
        <w:t xml:space="preserve">. </w:t>
      </w:r>
      <w:r>
        <w:rPr>
          <w:rFonts w:ascii="Arial" w:hAnsi="Arial" w:cs="Arial"/>
          <w:b/>
          <w:sz w:val="22"/>
          <w:szCs w:val="24"/>
        </w:rPr>
        <w:t xml:space="preserve">Особенности оказания услуг нотариусам </w:t>
      </w:r>
    </w:p>
    <w:p w:rsidR="00846C5D" w:rsidRDefault="00846C5D" w:rsidP="00846C5D">
      <w:pPr>
        <w:ind w:firstLine="720"/>
        <w:rPr>
          <w:rFonts w:ascii="Arial" w:hAnsi="Arial" w:cs="Arial"/>
          <w:b/>
          <w:sz w:val="22"/>
          <w:szCs w:val="24"/>
        </w:rPr>
      </w:pPr>
    </w:p>
    <w:p w:rsidR="00852815"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t>Учет прав на ценные бумаги, переданные в депозит нотариуса или суда, осуществляется на</w:t>
      </w:r>
      <w:r w:rsidRPr="00852815">
        <w:rPr>
          <w:rFonts w:ascii="Arial" w:hAnsi="Arial" w:cs="Arial"/>
          <w:color w:val="000000"/>
          <w:sz w:val="22"/>
          <w:szCs w:val="22"/>
        </w:rPr>
        <w:br/>
        <w:t>депозитном счете депо.</w:t>
      </w:r>
    </w:p>
    <w:p w:rsidR="00852815" w:rsidRDefault="00852815" w:rsidP="00D102DF">
      <w:pPr>
        <w:ind w:firstLine="720"/>
        <w:jc w:val="both"/>
        <w:rPr>
          <w:rFonts w:ascii="Arial" w:hAnsi="Arial" w:cs="Arial"/>
          <w:color w:val="000000"/>
          <w:sz w:val="22"/>
          <w:szCs w:val="22"/>
        </w:rPr>
      </w:pPr>
      <w:r w:rsidRPr="00852815">
        <w:rPr>
          <w:rFonts w:ascii="Arial" w:hAnsi="Arial" w:cs="Arial"/>
          <w:color w:val="000000"/>
          <w:sz w:val="22"/>
          <w:szCs w:val="22"/>
        </w:rPr>
        <w:t xml:space="preserve"> </w:t>
      </w:r>
      <w:r w:rsidR="00D102DF" w:rsidRPr="00852815">
        <w:rPr>
          <w:rFonts w:ascii="Arial" w:hAnsi="Arial" w:cs="Arial"/>
          <w:color w:val="000000"/>
          <w:sz w:val="22"/>
          <w:szCs w:val="22"/>
        </w:rPr>
        <w:t>Должник вправе внести причитающиеся с него ценные бумаги в депозит нотариуса, а в</w:t>
      </w:r>
      <w:r w:rsidR="00D102DF" w:rsidRPr="00852815">
        <w:rPr>
          <w:rFonts w:ascii="Arial" w:hAnsi="Arial" w:cs="Arial"/>
          <w:color w:val="000000"/>
          <w:sz w:val="22"/>
          <w:szCs w:val="22"/>
        </w:rPr>
        <w:br/>
        <w:t>случаях, установленных законом, в депозит суда – если обязательство не может быть исполнено</w:t>
      </w:r>
      <w:r w:rsidR="00D102DF" w:rsidRPr="00852815">
        <w:rPr>
          <w:rFonts w:ascii="Arial" w:hAnsi="Arial" w:cs="Arial"/>
          <w:color w:val="000000"/>
          <w:sz w:val="22"/>
          <w:szCs w:val="22"/>
        </w:rPr>
        <w:br/>
        <w:t>должником вследствие:</w:t>
      </w:r>
    </w:p>
    <w:p w:rsidR="00852815"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t>1) отсутствия кредитора или лица, уполномоченного им принять исполнение, в месте, где</w:t>
      </w:r>
      <w:r w:rsidRPr="00852815">
        <w:rPr>
          <w:rFonts w:ascii="Arial" w:hAnsi="Arial" w:cs="Arial"/>
          <w:color w:val="000000"/>
          <w:sz w:val="22"/>
          <w:szCs w:val="22"/>
        </w:rPr>
        <w:br/>
        <w:t>обязательство должно быть исполнено;</w:t>
      </w:r>
    </w:p>
    <w:p w:rsidR="00852815"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t>2) недееспособности кредитора и отсутствия у него представителя;</w:t>
      </w:r>
    </w:p>
    <w:p w:rsidR="00852815"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t>3) очевидного отсутствия определенности по поводу того, кто является кредитором по</w:t>
      </w:r>
      <w:r w:rsidRPr="00852815">
        <w:rPr>
          <w:rFonts w:ascii="Arial" w:hAnsi="Arial" w:cs="Arial"/>
          <w:color w:val="000000"/>
          <w:sz w:val="22"/>
          <w:szCs w:val="22"/>
        </w:rPr>
        <w:br/>
        <w:t>обязательству, в частности в связи со спором по этому поводу между кредитором и другими лицами;</w:t>
      </w:r>
    </w:p>
    <w:p w:rsidR="00852815"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t>4) уклонения кредитора от принятия исполнения или иной просрочки с его стороны.</w:t>
      </w:r>
    </w:p>
    <w:p w:rsidR="00852815"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t>На счете депо «Депозит нотариуса» может быть открыто несколько разделов с типом</w:t>
      </w:r>
      <w:r w:rsidRPr="00852815">
        <w:rPr>
          <w:rFonts w:ascii="Arial" w:hAnsi="Arial" w:cs="Arial"/>
          <w:color w:val="000000"/>
          <w:sz w:val="22"/>
          <w:szCs w:val="22"/>
        </w:rPr>
        <w:br/>
        <w:t>«Основной» для обеспечения обособленного учета ценных бумаг, поступающих во временное</w:t>
      </w:r>
      <w:r w:rsidRPr="00852815">
        <w:rPr>
          <w:rFonts w:ascii="Arial" w:hAnsi="Arial" w:cs="Arial"/>
          <w:color w:val="000000"/>
          <w:sz w:val="22"/>
          <w:szCs w:val="22"/>
        </w:rPr>
        <w:br/>
        <w:t>распоряжение нотариуса при осуществлении им установленной законодательством Российской</w:t>
      </w:r>
      <w:r w:rsidRPr="00852815">
        <w:rPr>
          <w:rFonts w:ascii="Arial" w:hAnsi="Arial" w:cs="Arial"/>
          <w:color w:val="000000"/>
          <w:sz w:val="22"/>
          <w:szCs w:val="22"/>
        </w:rPr>
        <w:br/>
        <w:t>Федерации деятельности и в установленных законодательством Российской Федерации случаях.</w:t>
      </w:r>
    </w:p>
    <w:p w:rsidR="00852815"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t>Депозитарий не осуществляет проверку законности, правильности и полноты обособления</w:t>
      </w:r>
      <w:r w:rsidRPr="00852815">
        <w:rPr>
          <w:rFonts w:ascii="Arial" w:hAnsi="Arial" w:cs="Arial"/>
          <w:color w:val="000000"/>
          <w:sz w:val="22"/>
          <w:szCs w:val="22"/>
        </w:rPr>
        <w:br/>
        <w:t>нотариусом ценных бумаг, переданных ему в распоряжение, и при открытии счета депо «Депозит</w:t>
      </w:r>
      <w:r w:rsidRPr="00852815">
        <w:rPr>
          <w:rFonts w:ascii="Arial" w:hAnsi="Arial" w:cs="Arial"/>
          <w:color w:val="000000"/>
          <w:sz w:val="22"/>
          <w:szCs w:val="22"/>
        </w:rPr>
        <w:br/>
        <w:t>нотариуса» действует в соответствии с поручением нотариуса.</w:t>
      </w:r>
    </w:p>
    <w:p w:rsidR="00852815"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t>С целью открытия разделов счета депо нотариус должен предоставить в Депозитарий</w:t>
      </w:r>
      <w:r w:rsidRPr="00852815">
        <w:rPr>
          <w:rFonts w:ascii="Arial" w:hAnsi="Arial" w:cs="Arial"/>
          <w:color w:val="000000"/>
          <w:sz w:val="22"/>
          <w:szCs w:val="22"/>
        </w:rPr>
        <w:br/>
        <w:t>поручение на открытие раздела</w:t>
      </w:r>
      <w:r w:rsidR="000C7936">
        <w:rPr>
          <w:rFonts w:ascii="Arial" w:hAnsi="Arial" w:cs="Arial"/>
          <w:color w:val="000000"/>
          <w:sz w:val="22"/>
          <w:szCs w:val="22"/>
        </w:rPr>
        <w:t xml:space="preserve"> </w:t>
      </w:r>
      <w:r w:rsidR="000C7936">
        <w:rPr>
          <w:color w:val="000000"/>
          <w:sz w:val="22"/>
          <w:szCs w:val="22"/>
        </w:rPr>
        <w:t>(</w:t>
      </w:r>
      <w:r w:rsidR="000C7936" w:rsidRPr="00D848F7">
        <w:rPr>
          <w:rFonts w:ascii="Arial" w:hAnsi="Arial" w:cs="Arial"/>
          <w:color w:val="000000"/>
          <w:sz w:val="22"/>
          <w:szCs w:val="22"/>
        </w:rPr>
        <w:t>приложение №</w:t>
      </w:r>
      <w:r w:rsidR="000C7936">
        <w:rPr>
          <w:rFonts w:ascii="Arial" w:hAnsi="Arial" w:cs="Arial"/>
          <w:color w:val="000000"/>
          <w:sz w:val="22"/>
          <w:szCs w:val="22"/>
        </w:rPr>
        <w:t>5</w:t>
      </w:r>
      <w:r w:rsidR="000C7936" w:rsidRPr="00D848F7">
        <w:rPr>
          <w:rFonts w:ascii="Arial" w:hAnsi="Arial" w:cs="Arial"/>
          <w:color w:val="000000"/>
          <w:sz w:val="22"/>
          <w:szCs w:val="22"/>
        </w:rPr>
        <w:t xml:space="preserve"> к настоящим Условиям</w:t>
      </w:r>
      <w:r w:rsidR="000C7936" w:rsidRPr="00BA3B32">
        <w:rPr>
          <w:rFonts w:ascii="Arial" w:hAnsi="Arial" w:cs="Arial"/>
          <w:sz w:val="22"/>
          <w:szCs w:val="24"/>
        </w:rPr>
        <w:t>)</w:t>
      </w:r>
      <w:r w:rsidRPr="00852815">
        <w:rPr>
          <w:rFonts w:ascii="Arial" w:hAnsi="Arial" w:cs="Arial"/>
          <w:color w:val="000000"/>
          <w:sz w:val="22"/>
          <w:szCs w:val="22"/>
        </w:rPr>
        <w:t>, в котором в</w:t>
      </w:r>
      <w:r w:rsidR="00B07BB7">
        <w:rPr>
          <w:rFonts w:ascii="Arial" w:hAnsi="Arial" w:cs="Arial"/>
          <w:color w:val="000000"/>
          <w:sz w:val="22"/>
          <w:szCs w:val="22"/>
        </w:rPr>
        <w:t xml:space="preserve"> </w:t>
      </w:r>
      <w:r w:rsidRPr="00852815">
        <w:rPr>
          <w:rFonts w:ascii="Arial" w:hAnsi="Arial" w:cs="Arial"/>
          <w:color w:val="000000"/>
          <w:sz w:val="22"/>
          <w:szCs w:val="22"/>
        </w:rPr>
        <w:t>качестве основания открытия раздела счета депо должно быть указано одно из следующих:</w:t>
      </w:r>
    </w:p>
    <w:p w:rsidR="00852815"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t>отсутствие кредитора или лица, уполномоченного им принять исполнение, в месте, где</w:t>
      </w:r>
      <w:r w:rsidRPr="00852815">
        <w:rPr>
          <w:rFonts w:ascii="Arial" w:hAnsi="Arial" w:cs="Arial"/>
          <w:color w:val="000000"/>
          <w:sz w:val="22"/>
          <w:szCs w:val="22"/>
        </w:rPr>
        <w:br/>
        <w:t>обязательство должно быть исполнено;</w:t>
      </w:r>
    </w:p>
    <w:p w:rsidR="00852815"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t>недееспособность кредитора и отсутствия у него представителя;</w:t>
      </w:r>
    </w:p>
    <w:p w:rsidR="00852815"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t>очевидное отсутствие определенности по поводу того, кто является кредитором по</w:t>
      </w:r>
      <w:r w:rsidRPr="00852815">
        <w:rPr>
          <w:rFonts w:ascii="Arial" w:hAnsi="Arial" w:cs="Arial"/>
          <w:color w:val="000000"/>
          <w:sz w:val="22"/>
          <w:szCs w:val="22"/>
        </w:rPr>
        <w:br/>
        <w:t>обязательству, в частности, в связи со спором по этому поводу между кредитором и другими лицами;</w:t>
      </w:r>
    </w:p>
    <w:p w:rsidR="00852815"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t>уклонение кредитора от принятия исполнения или иной просрочки с его стороны;</w:t>
      </w:r>
    </w:p>
    <w:p w:rsidR="00852815"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t>передача на хранение наследственного имущества;</w:t>
      </w:r>
    </w:p>
    <w:p w:rsidR="00852815"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t>иные основания, предусмотренные законодательством Российской Федерации.</w:t>
      </w:r>
    </w:p>
    <w:p w:rsidR="00852815"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t>Закрытие раздела счета депо нотариуса осуществляется на основании поручения на закрытие</w:t>
      </w:r>
      <w:r w:rsidRPr="00852815">
        <w:rPr>
          <w:rFonts w:ascii="Arial" w:hAnsi="Arial" w:cs="Arial"/>
          <w:color w:val="000000"/>
          <w:sz w:val="22"/>
          <w:szCs w:val="22"/>
        </w:rPr>
        <w:br/>
        <w:t>раздела</w:t>
      </w:r>
      <w:r w:rsidR="000C7936">
        <w:rPr>
          <w:rFonts w:ascii="Arial" w:hAnsi="Arial" w:cs="Arial"/>
          <w:color w:val="000000"/>
          <w:sz w:val="22"/>
          <w:szCs w:val="22"/>
        </w:rPr>
        <w:t xml:space="preserve"> </w:t>
      </w:r>
      <w:r w:rsidR="000C7936">
        <w:rPr>
          <w:color w:val="000000"/>
          <w:sz w:val="22"/>
          <w:szCs w:val="22"/>
        </w:rPr>
        <w:t>(</w:t>
      </w:r>
      <w:r w:rsidR="000C7936" w:rsidRPr="00D848F7">
        <w:rPr>
          <w:rFonts w:ascii="Arial" w:hAnsi="Arial" w:cs="Arial"/>
          <w:color w:val="000000"/>
          <w:sz w:val="22"/>
          <w:szCs w:val="22"/>
        </w:rPr>
        <w:t>приложение №</w:t>
      </w:r>
      <w:r w:rsidR="000C7936">
        <w:rPr>
          <w:rFonts w:ascii="Arial" w:hAnsi="Arial" w:cs="Arial"/>
          <w:color w:val="000000"/>
          <w:sz w:val="22"/>
          <w:szCs w:val="22"/>
        </w:rPr>
        <w:t>5</w:t>
      </w:r>
      <w:r w:rsidR="000C7936" w:rsidRPr="00D848F7">
        <w:rPr>
          <w:rFonts w:ascii="Arial" w:hAnsi="Arial" w:cs="Arial"/>
          <w:color w:val="000000"/>
          <w:sz w:val="22"/>
          <w:szCs w:val="22"/>
        </w:rPr>
        <w:t xml:space="preserve"> к настоящим Условиям</w:t>
      </w:r>
      <w:r w:rsidR="000C7936" w:rsidRPr="00BA3B32">
        <w:rPr>
          <w:rFonts w:ascii="Arial" w:hAnsi="Arial" w:cs="Arial"/>
          <w:sz w:val="22"/>
          <w:szCs w:val="24"/>
        </w:rPr>
        <w:t>)</w:t>
      </w:r>
      <w:r w:rsidRPr="00852815">
        <w:rPr>
          <w:rFonts w:ascii="Arial" w:hAnsi="Arial" w:cs="Arial"/>
          <w:color w:val="000000"/>
          <w:sz w:val="22"/>
          <w:szCs w:val="22"/>
        </w:rPr>
        <w:t>.</w:t>
      </w:r>
    </w:p>
    <w:p w:rsidR="00852815"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t>По счету депо «Депозит нотариуса» Попечитель счета депо не назначается.</w:t>
      </w:r>
    </w:p>
    <w:p w:rsidR="00852815"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t>Основанием для проведения инвентарных депозитарных операций по счету депо «Депозит</w:t>
      </w:r>
      <w:r w:rsidRPr="00852815">
        <w:rPr>
          <w:rFonts w:ascii="Arial" w:hAnsi="Arial" w:cs="Arial"/>
          <w:color w:val="000000"/>
          <w:sz w:val="22"/>
          <w:szCs w:val="22"/>
        </w:rPr>
        <w:br/>
        <w:t xml:space="preserve">нотариуса» является поручение нотариуса на </w:t>
      </w:r>
      <w:r w:rsidR="00FC4964">
        <w:rPr>
          <w:rFonts w:ascii="Arial" w:hAnsi="Arial" w:cs="Arial"/>
          <w:color w:val="000000"/>
          <w:sz w:val="22"/>
          <w:szCs w:val="22"/>
        </w:rPr>
        <w:t>депозитарную</w:t>
      </w:r>
      <w:r w:rsidRPr="00852815">
        <w:rPr>
          <w:rFonts w:ascii="Arial" w:hAnsi="Arial" w:cs="Arial"/>
          <w:color w:val="000000"/>
          <w:sz w:val="22"/>
          <w:szCs w:val="22"/>
        </w:rPr>
        <w:t xml:space="preserve"> операци</w:t>
      </w:r>
      <w:r w:rsidR="00E77559">
        <w:rPr>
          <w:rFonts w:ascii="Arial" w:hAnsi="Arial" w:cs="Arial"/>
          <w:color w:val="000000"/>
          <w:sz w:val="22"/>
          <w:szCs w:val="22"/>
        </w:rPr>
        <w:t>ю</w:t>
      </w:r>
      <w:r w:rsidR="00FC4964">
        <w:rPr>
          <w:rFonts w:ascii="Arial" w:hAnsi="Arial" w:cs="Arial"/>
          <w:color w:val="000000"/>
          <w:sz w:val="22"/>
          <w:szCs w:val="22"/>
        </w:rPr>
        <w:t xml:space="preserve"> (</w:t>
      </w:r>
      <w:r w:rsidRPr="00852815">
        <w:rPr>
          <w:rFonts w:ascii="Arial" w:hAnsi="Arial" w:cs="Arial"/>
          <w:color w:val="000000"/>
          <w:sz w:val="22"/>
          <w:szCs w:val="22"/>
        </w:rPr>
        <w:t>приложени</w:t>
      </w:r>
      <w:r w:rsidR="00FC4964">
        <w:rPr>
          <w:rFonts w:ascii="Arial" w:hAnsi="Arial" w:cs="Arial"/>
          <w:color w:val="000000"/>
          <w:sz w:val="22"/>
          <w:szCs w:val="22"/>
        </w:rPr>
        <w:t>е</w:t>
      </w:r>
      <w:r w:rsidRPr="00852815">
        <w:rPr>
          <w:rFonts w:ascii="Arial" w:hAnsi="Arial" w:cs="Arial"/>
          <w:color w:val="000000"/>
          <w:sz w:val="22"/>
          <w:szCs w:val="22"/>
        </w:rPr>
        <w:t xml:space="preserve"> 1</w:t>
      </w:r>
      <w:r w:rsidR="00FC4964">
        <w:rPr>
          <w:rFonts w:ascii="Arial" w:hAnsi="Arial" w:cs="Arial"/>
          <w:color w:val="000000"/>
          <w:sz w:val="22"/>
          <w:szCs w:val="22"/>
        </w:rPr>
        <w:t>0</w:t>
      </w:r>
      <w:r w:rsidRPr="00852815">
        <w:rPr>
          <w:rFonts w:ascii="Arial" w:hAnsi="Arial" w:cs="Arial"/>
          <w:color w:val="000000"/>
          <w:sz w:val="22"/>
          <w:szCs w:val="22"/>
        </w:rPr>
        <w:t xml:space="preserve"> к настоящим Условиям</w:t>
      </w:r>
      <w:r w:rsidR="00FC4964">
        <w:rPr>
          <w:rFonts w:ascii="Arial" w:hAnsi="Arial" w:cs="Arial"/>
          <w:color w:val="000000"/>
          <w:sz w:val="22"/>
          <w:szCs w:val="22"/>
        </w:rPr>
        <w:t>)</w:t>
      </w:r>
      <w:r w:rsidRPr="00852815">
        <w:rPr>
          <w:rFonts w:ascii="Arial" w:hAnsi="Arial" w:cs="Arial"/>
          <w:color w:val="000000"/>
          <w:sz w:val="22"/>
          <w:szCs w:val="22"/>
        </w:rPr>
        <w:t>.</w:t>
      </w:r>
    </w:p>
    <w:p w:rsidR="00852815"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t>Основанием для зачисления ценных бумаг на счет депо «Депозит нотариуса» признается</w:t>
      </w:r>
      <w:r w:rsidRPr="00852815">
        <w:rPr>
          <w:rFonts w:ascii="Arial" w:hAnsi="Arial" w:cs="Arial"/>
          <w:color w:val="000000"/>
          <w:sz w:val="22"/>
          <w:szCs w:val="22"/>
        </w:rPr>
        <w:br/>
        <w:t>исполнение обязательства должником путем внесения долга в депозит нотариуса вследствие:</w:t>
      </w:r>
    </w:p>
    <w:p w:rsidR="00852815"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t>отсутствия кредитора или лица, уполномоченного им принять исполнение, в месте, где</w:t>
      </w:r>
      <w:r w:rsidRPr="00852815">
        <w:rPr>
          <w:rFonts w:ascii="Arial" w:hAnsi="Arial" w:cs="Arial"/>
          <w:color w:val="000000"/>
          <w:sz w:val="22"/>
          <w:szCs w:val="22"/>
        </w:rPr>
        <w:br/>
        <w:t>обязательство должно быть исполнено;</w:t>
      </w:r>
    </w:p>
    <w:p w:rsidR="00852815"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t>недееспособности кредитора и отсутствия у него представителя;</w:t>
      </w:r>
    </w:p>
    <w:p w:rsidR="00852815"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t>очевидного отсутствия определенности по поводу того, кто является кредитором по</w:t>
      </w:r>
      <w:r w:rsidRPr="00852815">
        <w:rPr>
          <w:rFonts w:ascii="Arial" w:hAnsi="Arial" w:cs="Arial"/>
          <w:color w:val="000000"/>
          <w:sz w:val="22"/>
          <w:szCs w:val="22"/>
        </w:rPr>
        <w:br/>
        <w:t>обязательству, в частности в связи со спором по этому поводу между кредитором и другими лицами;</w:t>
      </w:r>
    </w:p>
    <w:p w:rsidR="00852815"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t xml:space="preserve">уклонения кредитора от принятия исполнения или иной просрочки с его стороны. </w:t>
      </w:r>
    </w:p>
    <w:p w:rsidR="00852815"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t>Основаниями для зачисления ценных бумаг на счет депо «Депозит нотариуса» признаются:</w:t>
      </w:r>
      <w:r w:rsidRPr="00852815">
        <w:rPr>
          <w:rFonts w:ascii="Arial" w:hAnsi="Arial" w:cs="Arial"/>
          <w:color w:val="000000"/>
          <w:sz w:val="22"/>
          <w:szCs w:val="22"/>
        </w:rPr>
        <w:br/>
        <w:t>передача на хранение наследственного имущества;</w:t>
      </w:r>
    </w:p>
    <w:p w:rsidR="00852815"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t>иные основания, предусмотренные законодательством Российской Федерации.</w:t>
      </w:r>
    </w:p>
    <w:p w:rsidR="00852815" w:rsidRDefault="00852815" w:rsidP="00D102DF">
      <w:pPr>
        <w:ind w:firstLine="720"/>
        <w:jc w:val="both"/>
        <w:rPr>
          <w:rFonts w:ascii="Arial" w:hAnsi="Arial" w:cs="Arial"/>
          <w:color w:val="000000"/>
          <w:sz w:val="22"/>
          <w:szCs w:val="22"/>
        </w:rPr>
      </w:pPr>
    </w:p>
    <w:p w:rsidR="00852815"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t>Основаниями для списания ценных бумаг со счета депо «Депозит нотариуса» являются:</w:t>
      </w:r>
    </w:p>
    <w:p w:rsidR="008E2774" w:rsidRDefault="00D102DF" w:rsidP="00D102DF">
      <w:pPr>
        <w:ind w:firstLine="720"/>
        <w:jc w:val="both"/>
        <w:rPr>
          <w:rFonts w:ascii="Arial" w:hAnsi="Arial" w:cs="Arial"/>
          <w:color w:val="000000"/>
          <w:sz w:val="22"/>
          <w:szCs w:val="22"/>
        </w:rPr>
      </w:pPr>
      <w:r w:rsidRPr="00852815">
        <w:rPr>
          <w:rFonts w:ascii="Arial" w:hAnsi="Arial" w:cs="Arial"/>
          <w:color w:val="000000"/>
          <w:sz w:val="22"/>
          <w:szCs w:val="22"/>
        </w:rPr>
        <w:t>передача ценных бумаг владельцу;</w:t>
      </w:r>
      <w:r w:rsidR="00852815" w:rsidRPr="00852815">
        <w:rPr>
          <w:rFonts w:ascii="Arial" w:hAnsi="Arial" w:cs="Arial"/>
          <w:color w:val="000000"/>
          <w:sz w:val="22"/>
          <w:szCs w:val="22"/>
        </w:rPr>
        <w:t xml:space="preserve"> </w:t>
      </w:r>
    </w:p>
    <w:p w:rsidR="00852815" w:rsidRDefault="00852815" w:rsidP="00D102DF">
      <w:pPr>
        <w:ind w:firstLine="720"/>
        <w:jc w:val="both"/>
        <w:rPr>
          <w:rFonts w:ascii="Arial" w:hAnsi="Arial" w:cs="Arial"/>
          <w:color w:val="000000"/>
          <w:sz w:val="22"/>
          <w:szCs w:val="22"/>
        </w:rPr>
      </w:pPr>
      <w:r w:rsidRPr="00852815">
        <w:rPr>
          <w:rFonts w:ascii="Arial" w:hAnsi="Arial" w:cs="Arial"/>
          <w:color w:val="000000"/>
          <w:sz w:val="22"/>
          <w:szCs w:val="22"/>
        </w:rPr>
        <w:t>перевод ценных бумаг в депозит нотариуса;</w:t>
      </w:r>
    </w:p>
    <w:p w:rsidR="00852815" w:rsidRDefault="00852815" w:rsidP="00D102DF">
      <w:pPr>
        <w:ind w:firstLine="720"/>
        <w:jc w:val="both"/>
        <w:rPr>
          <w:rFonts w:ascii="Arial" w:hAnsi="Arial" w:cs="Arial"/>
          <w:color w:val="000000"/>
          <w:sz w:val="22"/>
          <w:szCs w:val="22"/>
        </w:rPr>
      </w:pPr>
      <w:r w:rsidRPr="00852815">
        <w:rPr>
          <w:rFonts w:ascii="Arial" w:hAnsi="Arial" w:cs="Arial"/>
          <w:color w:val="000000"/>
          <w:sz w:val="22"/>
          <w:szCs w:val="22"/>
        </w:rPr>
        <w:t>решение суда;</w:t>
      </w:r>
    </w:p>
    <w:p w:rsidR="00FC4964" w:rsidRDefault="00852815" w:rsidP="00D102DF">
      <w:pPr>
        <w:ind w:firstLine="720"/>
        <w:jc w:val="both"/>
        <w:rPr>
          <w:rFonts w:ascii="Arial" w:hAnsi="Arial" w:cs="Arial"/>
          <w:color w:val="000000"/>
          <w:sz w:val="22"/>
          <w:szCs w:val="22"/>
        </w:rPr>
      </w:pPr>
      <w:r w:rsidRPr="00852815">
        <w:rPr>
          <w:rFonts w:ascii="Arial" w:hAnsi="Arial" w:cs="Arial"/>
          <w:color w:val="000000"/>
          <w:sz w:val="22"/>
          <w:szCs w:val="22"/>
        </w:rPr>
        <w:t>требование о выкупе ценных бумаг в порядке, предусмотренном ФЗ «Об акционерных</w:t>
      </w:r>
      <w:r w:rsidRPr="00852815">
        <w:rPr>
          <w:rFonts w:ascii="Arial" w:hAnsi="Arial" w:cs="Arial"/>
          <w:color w:val="000000"/>
          <w:sz w:val="22"/>
          <w:szCs w:val="22"/>
        </w:rPr>
        <w:br/>
        <w:t>обществах»;</w:t>
      </w:r>
    </w:p>
    <w:p w:rsidR="00852815" w:rsidRDefault="00852815" w:rsidP="00D102DF">
      <w:pPr>
        <w:ind w:firstLine="720"/>
        <w:jc w:val="both"/>
        <w:rPr>
          <w:rFonts w:ascii="Arial" w:hAnsi="Arial" w:cs="Arial"/>
          <w:color w:val="000000"/>
          <w:sz w:val="22"/>
          <w:szCs w:val="22"/>
        </w:rPr>
      </w:pPr>
      <w:r w:rsidRPr="00852815">
        <w:rPr>
          <w:rFonts w:ascii="Arial" w:hAnsi="Arial" w:cs="Arial"/>
          <w:color w:val="000000"/>
          <w:sz w:val="22"/>
          <w:szCs w:val="22"/>
        </w:rPr>
        <w:t>передача ценных бумаг на счет кредитора, указанного владельцем ценных бумаг;</w:t>
      </w:r>
    </w:p>
    <w:p w:rsidR="00852815" w:rsidRDefault="00852815" w:rsidP="00D102DF">
      <w:pPr>
        <w:ind w:firstLine="720"/>
        <w:jc w:val="both"/>
        <w:rPr>
          <w:rFonts w:ascii="Arial" w:hAnsi="Arial" w:cs="Arial"/>
          <w:color w:val="000000"/>
          <w:sz w:val="22"/>
          <w:szCs w:val="22"/>
        </w:rPr>
      </w:pPr>
      <w:r w:rsidRPr="00852815">
        <w:rPr>
          <w:rFonts w:ascii="Arial" w:hAnsi="Arial" w:cs="Arial"/>
          <w:color w:val="000000"/>
          <w:sz w:val="22"/>
          <w:szCs w:val="22"/>
        </w:rPr>
        <w:t>иные основания, предусмотренные законодательством Российской Федерации.</w:t>
      </w:r>
    </w:p>
    <w:p w:rsidR="00852815" w:rsidRDefault="00852815" w:rsidP="00D102DF">
      <w:pPr>
        <w:ind w:firstLine="720"/>
        <w:jc w:val="both"/>
        <w:rPr>
          <w:rFonts w:ascii="Arial" w:hAnsi="Arial" w:cs="Arial"/>
          <w:color w:val="000000"/>
          <w:sz w:val="22"/>
          <w:szCs w:val="22"/>
        </w:rPr>
      </w:pPr>
      <w:r w:rsidRPr="00852815">
        <w:rPr>
          <w:rFonts w:ascii="Arial" w:hAnsi="Arial" w:cs="Arial"/>
          <w:color w:val="000000"/>
          <w:sz w:val="22"/>
          <w:szCs w:val="22"/>
        </w:rPr>
        <w:t>В списки лиц для реализации прав, закрепленных ценными бумагами, Депозитарием</w:t>
      </w:r>
      <w:r w:rsidRPr="00852815">
        <w:rPr>
          <w:rFonts w:ascii="Arial" w:hAnsi="Arial" w:cs="Arial"/>
          <w:color w:val="000000"/>
          <w:sz w:val="22"/>
          <w:szCs w:val="22"/>
        </w:rPr>
        <w:br/>
        <w:t>включается нотариус, на счете депо которого учитываются ценные бумаги, переданные в депозит.</w:t>
      </w:r>
    </w:p>
    <w:p w:rsidR="00852815" w:rsidRDefault="00852815" w:rsidP="00D102DF">
      <w:pPr>
        <w:ind w:firstLine="720"/>
        <w:jc w:val="both"/>
        <w:rPr>
          <w:rFonts w:ascii="Arial" w:hAnsi="Arial" w:cs="Arial"/>
          <w:color w:val="000000"/>
          <w:sz w:val="22"/>
          <w:szCs w:val="22"/>
        </w:rPr>
      </w:pPr>
      <w:r w:rsidRPr="00852815">
        <w:rPr>
          <w:rFonts w:ascii="Arial" w:hAnsi="Arial" w:cs="Arial"/>
          <w:color w:val="000000"/>
          <w:sz w:val="22"/>
          <w:szCs w:val="22"/>
        </w:rPr>
        <w:t>Лицо, которому открыт депозитный лицевой счет (депозитный счет депо), включается в</w:t>
      </w:r>
      <w:r w:rsidRPr="00852815">
        <w:rPr>
          <w:rFonts w:ascii="Arial" w:hAnsi="Arial" w:cs="Arial"/>
          <w:color w:val="000000"/>
          <w:sz w:val="22"/>
          <w:szCs w:val="22"/>
        </w:rPr>
        <w:br/>
        <w:t>список лиц, имеющих право на получение доходов и иных выплат по ценным бумагам.</w:t>
      </w:r>
    </w:p>
    <w:p w:rsidR="00D102DF" w:rsidRPr="00852815" w:rsidRDefault="00852815" w:rsidP="00D102DF">
      <w:pPr>
        <w:ind w:firstLine="720"/>
        <w:jc w:val="both"/>
        <w:rPr>
          <w:rFonts w:ascii="Arial" w:hAnsi="Arial" w:cs="Arial"/>
          <w:color w:val="000000"/>
          <w:sz w:val="22"/>
          <w:szCs w:val="22"/>
        </w:rPr>
      </w:pPr>
      <w:r w:rsidRPr="00852815">
        <w:rPr>
          <w:rFonts w:ascii="Arial" w:hAnsi="Arial" w:cs="Arial"/>
          <w:color w:val="000000"/>
          <w:sz w:val="22"/>
          <w:szCs w:val="22"/>
        </w:rPr>
        <w:t>В случае поступления доходов по ценным бумагам, учитываемым на счете депо «Депозит</w:t>
      </w:r>
      <w:r w:rsidRPr="00852815">
        <w:rPr>
          <w:rFonts w:ascii="Arial" w:hAnsi="Arial" w:cs="Arial"/>
          <w:color w:val="000000"/>
          <w:sz w:val="22"/>
          <w:szCs w:val="22"/>
        </w:rPr>
        <w:br/>
        <w:t>нотариуса», денежные средства перечисляются Депозитарием по реквизитам указанным нотариусом</w:t>
      </w:r>
      <w:r w:rsidRPr="00852815">
        <w:rPr>
          <w:rFonts w:ascii="Arial" w:hAnsi="Arial" w:cs="Arial"/>
          <w:color w:val="000000"/>
          <w:sz w:val="22"/>
          <w:szCs w:val="22"/>
        </w:rPr>
        <w:br/>
        <w:t xml:space="preserve">в анкете </w:t>
      </w:r>
      <w:r w:rsidR="00FC4964">
        <w:rPr>
          <w:rFonts w:ascii="Arial" w:hAnsi="Arial" w:cs="Arial"/>
          <w:color w:val="000000"/>
          <w:sz w:val="22"/>
          <w:szCs w:val="22"/>
        </w:rPr>
        <w:t>Депонента</w:t>
      </w:r>
      <w:r w:rsidRPr="00852815">
        <w:rPr>
          <w:rFonts w:ascii="Arial" w:hAnsi="Arial" w:cs="Arial"/>
          <w:color w:val="000000"/>
          <w:sz w:val="22"/>
          <w:szCs w:val="22"/>
        </w:rPr>
        <w:t>.</w:t>
      </w:r>
    </w:p>
    <w:p w:rsidR="00D102DF" w:rsidRPr="00D102DF" w:rsidRDefault="00D102DF" w:rsidP="00D102DF">
      <w:pPr>
        <w:ind w:firstLine="720"/>
        <w:jc w:val="both"/>
        <w:rPr>
          <w:rFonts w:ascii="Arial" w:hAnsi="Arial" w:cs="Arial"/>
          <w:sz w:val="22"/>
          <w:szCs w:val="24"/>
        </w:rPr>
      </w:pPr>
    </w:p>
    <w:p w:rsidR="002527E9" w:rsidRPr="009F6635" w:rsidRDefault="002527E9" w:rsidP="00E62C62">
      <w:pPr>
        <w:jc w:val="center"/>
        <w:rPr>
          <w:rFonts w:ascii="Arial" w:hAnsi="Arial" w:cs="Arial"/>
          <w:b/>
          <w:sz w:val="22"/>
          <w:szCs w:val="24"/>
        </w:rPr>
      </w:pPr>
      <w:r w:rsidRPr="009F6635">
        <w:rPr>
          <w:rFonts w:ascii="Arial" w:hAnsi="Arial" w:cs="Arial"/>
          <w:b/>
          <w:sz w:val="22"/>
          <w:szCs w:val="24"/>
        </w:rPr>
        <w:t>11.</w:t>
      </w:r>
      <w:r w:rsidR="00B90C88">
        <w:rPr>
          <w:rFonts w:ascii="Arial" w:hAnsi="Arial" w:cs="Arial"/>
          <w:b/>
          <w:sz w:val="22"/>
          <w:szCs w:val="24"/>
        </w:rPr>
        <w:t>1</w:t>
      </w:r>
      <w:r w:rsidR="00852546">
        <w:rPr>
          <w:rFonts w:ascii="Arial" w:hAnsi="Arial" w:cs="Arial"/>
          <w:b/>
          <w:sz w:val="22"/>
          <w:szCs w:val="24"/>
        </w:rPr>
        <w:t>1</w:t>
      </w:r>
      <w:r w:rsidRPr="009F6635">
        <w:rPr>
          <w:rFonts w:ascii="Arial" w:hAnsi="Arial" w:cs="Arial"/>
          <w:b/>
          <w:sz w:val="22"/>
          <w:szCs w:val="24"/>
        </w:rPr>
        <w:t>. Исправление ошибочных операций</w:t>
      </w:r>
    </w:p>
    <w:p w:rsidR="00B3370F" w:rsidRPr="009F6635" w:rsidRDefault="00B3370F" w:rsidP="00E62C62">
      <w:pPr>
        <w:jc w:val="center"/>
        <w:rPr>
          <w:rFonts w:ascii="Arial" w:hAnsi="Arial" w:cs="Arial"/>
          <w:b/>
          <w:sz w:val="22"/>
          <w:szCs w:val="24"/>
        </w:rPr>
      </w:pPr>
    </w:p>
    <w:p w:rsidR="002527E9" w:rsidRPr="009F6635" w:rsidRDefault="002527E9" w:rsidP="00E62C62">
      <w:pPr>
        <w:ind w:firstLine="720"/>
        <w:jc w:val="both"/>
        <w:rPr>
          <w:rFonts w:ascii="Arial" w:hAnsi="Arial" w:cs="Arial"/>
          <w:sz w:val="22"/>
          <w:szCs w:val="24"/>
        </w:rPr>
      </w:pPr>
      <w:r w:rsidRPr="009F6635">
        <w:rPr>
          <w:rFonts w:ascii="Arial" w:hAnsi="Arial" w:cs="Arial"/>
          <w:sz w:val="22"/>
          <w:szCs w:val="24"/>
        </w:rPr>
        <w:t>11.</w:t>
      </w:r>
      <w:r w:rsidR="00852546">
        <w:rPr>
          <w:rFonts w:ascii="Arial" w:hAnsi="Arial" w:cs="Arial"/>
          <w:sz w:val="22"/>
          <w:szCs w:val="24"/>
        </w:rPr>
        <w:t>11</w:t>
      </w:r>
      <w:r w:rsidRPr="009F6635">
        <w:rPr>
          <w:rFonts w:ascii="Arial" w:hAnsi="Arial" w:cs="Arial"/>
          <w:sz w:val="22"/>
          <w:szCs w:val="24"/>
        </w:rPr>
        <w:t xml:space="preserve">.1 Операция по исправлению ошибочных операций представляет собой действия депозитария по внесению </w:t>
      </w:r>
      <w:r w:rsidR="003613F8" w:rsidRPr="009F6635">
        <w:rPr>
          <w:rFonts w:ascii="Arial" w:hAnsi="Arial" w:cs="Arial"/>
          <w:sz w:val="22"/>
          <w:szCs w:val="24"/>
        </w:rPr>
        <w:t>исправительных записей в учетные регистры депозитария, для устранения ошибок, допущенных по вине депозитария.</w:t>
      </w:r>
    </w:p>
    <w:p w:rsidR="00125ED7" w:rsidRPr="009F6635" w:rsidRDefault="003613F8" w:rsidP="00E62C62">
      <w:pPr>
        <w:ind w:firstLine="720"/>
        <w:jc w:val="both"/>
        <w:rPr>
          <w:rFonts w:ascii="Arial" w:hAnsi="Arial" w:cs="Arial"/>
          <w:sz w:val="22"/>
          <w:szCs w:val="24"/>
        </w:rPr>
      </w:pPr>
      <w:r w:rsidRPr="009F6635">
        <w:rPr>
          <w:rFonts w:ascii="Arial" w:hAnsi="Arial" w:cs="Arial"/>
          <w:sz w:val="22"/>
          <w:szCs w:val="24"/>
        </w:rPr>
        <w:t>11.</w:t>
      </w:r>
      <w:r w:rsidR="00852546">
        <w:rPr>
          <w:rFonts w:ascii="Arial" w:hAnsi="Arial" w:cs="Arial"/>
          <w:sz w:val="22"/>
          <w:szCs w:val="24"/>
        </w:rPr>
        <w:t>11</w:t>
      </w:r>
      <w:r w:rsidRPr="009F6635">
        <w:rPr>
          <w:rFonts w:ascii="Arial" w:hAnsi="Arial" w:cs="Arial"/>
          <w:sz w:val="22"/>
          <w:szCs w:val="24"/>
        </w:rPr>
        <w:t>.2. Депозитарий устанавливает, что</w:t>
      </w:r>
      <w:r w:rsidR="00125ED7" w:rsidRPr="009F6635">
        <w:rPr>
          <w:rFonts w:ascii="Arial" w:hAnsi="Arial" w:cs="Arial"/>
          <w:sz w:val="22"/>
          <w:szCs w:val="24"/>
        </w:rPr>
        <w:t xml:space="preserve"> с 18-00 каждого рабочего дня </w:t>
      </w:r>
      <w:r w:rsidRPr="009F6635">
        <w:rPr>
          <w:rFonts w:ascii="Arial" w:hAnsi="Arial" w:cs="Arial"/>
          <w:sz w:val="22"/>
          <w:szCs w:val="24"/>
        </w:rPr>
        <w:t>по</w:t>
      </w:r>
      <w:r w:rsidR="00125ED7" w:rsidRPr="009F6635">
        <w:rPr>
          <w:rFonts w:ascii="Arial" w:hAnsi="Arial" w:cs="Arial"/>
          <w:sz w:val="22"/>
          <w:szCs w:val="24"/>
        </w:rPr>
        <w:t>ручения депо не могут быть отозваны</w:t>
      </w:r>
      <w:r w:rsidR="00E77559">
        <w:rPr>
          <w:rFonts w:ascii="Arial" w:hAnsi="Arial" w:cs="Arial"/>
          <w:sz w:val="22"/>
          <w:szCs w:val="24"/>
        </w:rPr>
        <w:t xml:space="preserve"> </w:t>
      </w:r>
      <w:r w:rsidR="00125ED7" w:rsidRPr="009F6635">
        <w:rPr>
          <w:rFonts w:ascii="Arial" w:hAnsi="Arial" w:cs="Arial"/>
          <w:sz w:val="22"/>
          <w:szCs w:val="24"/>
        </w:rPr>
        <w:t>или изменены.</w:t>
      </w:r>
    </w:p>
    <w:p w:rsidR="00125ED7" w:rsidRPr="009F6635" w:rsidRDefault="00125ED7" w:rsidP="00E62C62">
      <w:pPr>
        <w:ind w:firstLine="720"/>
        <w:jc w:val="both"/>
        <w:rPr>
          <w:rFonts w:ascii="Arial" w:hAnsi="Arial" w:cs="Arial"/>
          <w:sz w:val="22"/>
          <w:szCs w:val="24"/>
        </w:rPr>
      </w:pPr>
      <w:r w:rsidRPr="009F6635">
        <w:rPr>
          <w:rFonts w:ascii="Arial" w:hAnsi="Arial" w:cs="Arial"/>
          <w:sz w:val="22"/>
          <w:szCs w:val="24"/>
        </w:rPr>
        <w:t>11.</w:t>
      </w:r>
      <w:r w:rsidR="00852546">
        <w:rPr>
          <w:rFonts w:ascii="Arial" w:hAnsi="Arial" w:cs="Arial"/>
          <w:sz w:val="22"/>
          <w:szCs w:val="24"/>
        </w:rPr>
        <w:t>11</w:t>
      </w:r>
      <w:r w:rsidRPr="009F6635">
        <w:rPr>
          <w:rFonts w:ascii="Arial" w:hAnsi="Arial" w:cs="Arial"/>
          <w:sz w:val="22"/>
          <w:szCs w:val="24"/>
        </w:rPr>
        <w:t>.3. Записи по счетам депо</w:t>
      </w:r>
      <w:r w:rsidR="00BD194D" w:rsidRPr="009F6635">
        <w:rPr>
          <w:rFonts w:ascii="Arial" w:hAnsi="Arial" w:cs="Arial"/>
          <w:sz w:val="22"/>
          <w:szCs w:val="24"/>
        </w:rPr>
        <w:t xml:space="preserve">, </w:t>
      </w:r>
      <w:r w:rsidRPr="009F6635">
        <w:rPr>
          <w:rFonts w:ascii="Arial" w:hAnsi="Arial" w:cs="Arial"/>
          <w:sz w:val="22"/>
          <w:szCs w:val="24"/>
        </w:rPr>
        <w:t>на которых учитываются права на ценные бумаги, с момента их внесения являются окончательными, то есть не могут быть изменены или отменены</w:t>
      </w:r>
      <w:r w:rsidR="00BD194D" w:rsidRPr="009F6635">
        <w:rPr>
          <w:rFonts w:ascii="Arial" w:hAnsi="Arial" w:cs="Arial"/>
          <w:sz w:val="22"/>
          <w:szCs w:val="24"/>
        </w:rPr>
        <w:t xml:space="preserve"> </w:t>
      </w:r>
      <w:r w:rsidRPr="009F6635">
        <w:rPr>
          <w:rFonts w:ascii="Arial" w:hAnsi="Arial" w:cs="Arial"/>
          <w:sz w:val="22"/>
          <w:szCs w:val="24"/>
        </w:rPr>
        <w:t>депозитарием, за исключением случаев, если такая запись внесена без поручения (распоряжения) лица, которому открыт счет депо, либо без иного документа, являющегося основанием для проведения операции или с нарушением условий, содержащихся в таком поручении либо ином документе</w:t>
      </w:r>
      <w:r w:rsidR="00BD194D" w:rsidRPr="009F6635">
        <w:rPr>
          <w:rFonts w:ascii="Arial" w:hAnsi="Arial" w:cs="Arial"/>
          <w:sz w:val="22"/>
          <w:szCs w:val="24"/>
        </w:rPr>
        <w:t>.</w:t>
      </w:r>
    </w:p>
    <w:p w:rsidR="00BD194D" w:rsidRPr="009F6635" w:rsidRDefault="00BD194D" w:rsidP="00E62C62">
      <w:pPr>
        <w:ind w:firstLine="720"/>
        <w:jc w:val="both"/>
        <w:rPr>
          <w:rFonts w:ascii="Arial" w:hAnsi="Arial" w:cs="Arial"/>
          <w:sz w:val="22"/>
          <w:szCs w:val="24"/>
        </w:rPr>
      </w:pPr>
      <w:r w:rsidRPr="009F6635">
        <w:rPr>
          <w:rFonts w:ascii="Arial" w:hAnsi="Arial" w:cs="Arial"/>
          <w:sz w:val="22"/>
          <w:szCs w:val="24"/>
        </w:rPr>
        <w:t>11.</w:t>
      </w:r>
      <w:r w:rsidR="00852546">
        <w:rPr>
          <w:rFonts w:ascii="Arial" w:hAnsi="Arial" w:cs="Arial"/>
          <w:sz w:val="22"/>
          <w:szCs w:val="24"/>
        </w:rPr>
        <w:t>11</w:t>
      </w:r>
      <w:r w:rsidRPr="009F6635">
        <w:rPr>
          <w:rFonts w:ascii="Arial" w:hAnsi="Arial" w:cs="Arial"/>
          <w:sz w:val="22"/>
          <w:szCs w:val="24"/>
        </w:rPr>
        <w:t>.4 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лицу, которому открыт счет депо, не направлены отчет о проведенной операции или выписка по счету депо, отражающая ошибочные данные, внести исправительные записи по соответствующему счету (счетам), необходимые для устранения ошибки.</w:t>
      </w:r>
    </w:p>
    <w:p w:rsidR="00BD194D" w:rsidRPr="009F6635" w:rsidRDefault="00BD194D" w:rsidP="00E62C62">
      <w:pPr>
        <w:ind w:firstLine="720"/>
        <w:jc w:val="both"/>
        <w:rPr>
          <w:rFonts w:ascii="Arial" w:hAnsi="Arial" w:cs="Arial"/>
          <w:sz w:val="22"/>
          <w:szCs w:val="24"/>
        </w:rPr>
      </w:pPr>
      <w:r w:rsidRPr="009F6635">
        <w:rPr>
          <w:rFonts w:ascii="Arial" w:hAnsi="Arial" w:cs="Arial"/>
          <w:sz w:val="22"/>
          <w:szCs w:val="24"/>
        </w:rPr>
        <w:t>11.</w:t>
      </w:r>
      <w:r w:rsidR="00852546">
        <w:rPr>
          <w:rFonts w:ascii="Arial" w:hAnsi="Arial" w:cs="Arial"/>
          <w:sz w:val="22"/>
          <w:szCs w:val="24"/>
        </w:rPr>
        <w:t>11</w:t>
      </w:r>
      <w:r w:rsidRPr="009F6635">
        <w:rPr>
          <w:rFonts w:ascii="Arial" w:hAnsi="Arial" w:cs="Arial"/>
          <w:sz w:val="22"/>
          <w:szCs w:val="24"/>
        </w:rPr>
        <w:t>.5. При выявлении ошибок в записи, исправление которой допускается, в случаях, не предусмотренных пунктом 11.</w:t>
      </w:r>
      <w:r w:rsidR="00E77559">
        <w:rPr>
          <w:rFonts w:ascii="Arial" w:hAnsi="Arial" w:cs="Arial"/>
          <w:sz w:val="22"/>
          <w:szCs w:val="24"/>
        </w:rPr>
        <w:t>11</w:t>
      </w:r>
      <w:r w:rsidRPr="009F6635">
        <w:rPr>
          <w:rFonts w:ascii="Arial" w:hAnsi="Arial" w:cs="Arial"/>
          <w:sz w:val="22"/>
          <w:szCs w:val="24"/>
        </w:rPr>
        <w:t>.4 депозитарий вправе внести исправительные записи, необходимые для устранения ошибки, только с согласия лица, которому открыт счет депо, или иного лица, по поручению или требованию которого исправительные записи могут быть внесены в соответствии с федеральными законами или договором.</w:t>
      </w:r>
    </w:p>
    <w:p w:rsidR="00BD194D" w:rsidRPr="009F6635" w:rsidRDefault="00BD194D" w:rsidP="00E62C62">
      <w:pPr>
        <w:ind w:firstLine="720"/>
        <w:jc w:val="both"/>
        <w:rPr>
          <w:rFonts w:ascii="Arial" w:hAnsi="Arial" w:cs="Arial"/>
          <w:sz w:val="22"/>
          <w:szCs w:val="24"/>
        </w:rPr>
      </w:pPr>
      <w:r w:rsidRPr="009F6635">
        <w:rPr>
          <w:rFonts w:ascii="Arial" w:hAnsi="Arial" w:cs="Arial"/>
          <w:sz w:val="22"/>
          <w:szCs w:val="24"/>
        </w:rPr>
        <w:t>11.</w:t>
      </w:r>
      <w:r w:rsidR="00852546">
        <w:rPr>
          <w:rFonts w:ascii="Arial" w:hAnsi="Arial" w:cs="Arial"/>
          <w:sz w:val="22"/>
          <w:szCs w:val="24"/>
        </w:rPr>
        <w:t>11</w:t>
      </w:r>
      <w:r w:rsidRPr="009F6635">
        <w:rPr>
          <w:rFonts w:ascii="Arial" w:hAnsi="Arial" w:cs="Arial"/>
          <w:sz w:val="22"/>
          <w:szCs w:val="24"/>
        </w:rPr>
        <w:t xml:space="preserve">.6. Депонент обязан возвратить ценные бумаги, неосновательно приобретенные им в результате ошибок в записи по счету депо,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При этом </w:t>
      </w:r>
      <w:r w:rsidR="00D05EC2" w:rsidRPr="009F6635">
        <w:rPr>
          <w:rFonts w:ascii="Arial" w:hAnsi="Arial" w:cs="Arial"/>
          <w:sz w:val="22"/>
          <w:szCs w:val="24"/>
        </w:rPr>
        <w:t>Депозитарий</w:t>
      </w:r>
      <w:r w:rsidRPr="009F6635">
        <w:rPr>
          <w:rFonts w:ascii="Arial" w:hAnsi="Arial" w:cs="Arial"/>
          <w:sz w:val="22"/>
          <w:szCs w:val="24"/>
        </w:rPr>
        <w:t xml:space="preserve"> должен учитывать неосновательно зачисленные на его счет депо ценные бумаги на счете неустановленных лиц и обязан возвратить указанные ценные бумаги или ценные бумаги, в которые они конвертированы, на лицевой счет (счет депо) лица, с которого они были списаны, не позднее одного рабочего дня с момента получения соответствующих отчетных документов.</w:t>
      </w:r>
    </w:p>
    <w:p w:rsidR="003613F8" w:rsidRPr="009F6635" w:rsidRDefault="003613F8" w:rsidP="00E62C62">
      <w:pPr>
        <w:jc w:val="both"/>
        <w:rPr>
          <w:rFonts w:ascii="Arial" w:hAnsi="Arial" w:cs="Arial"/>
          <w:sz w:val="16"/>
          <w:szCs w:val="16"/>
        </w:rPr>
      </w:pPr>
    </w:p>
    <w:p w:rsidR="00CA1C43" w:rsidRPr="009F6635" w:rsidRDefault="00CA1C43">
      <w:pPr>
        <w:pStyle w:val="1"/>
        <w:ind w:left="0"/>
        <w:jc w:val="center"/>
        <w:rPr>
          <w:rStyle w:val="12"/>
          <w:rFonts w:ascii="Arial" w:hAnsi="Arial" w:cs="Arial"/>
          <w:i w:val="0"/>
          <w:iCs/>
          <w:sz w:val="28"/>
        </w:rPr>
      </w:pPr>
      <w:bookmarkStart w:id="68" w:name="_Toc382119722"/>
      <w:bookmarkStart w:id="69" w:name="_Toc404508930"/>
      <w:bookmarkStart w:id="70" w:name="_Toc111524487"/>
      <w:bookmarkEnd w:id="60"/>
      <w:bookmarkEnd w:id="61"/>
      <w:r w:rsidRPr="009F6635">
        <w:rPr>
          <w:rStyle w:val="12"/>
          <w:rFonts w:ascii="Arial" w:hAnsi="Arial" w:cs="Arial"/>
          <w:i w:val="0"/>
          <w:iCs/>
          <w:sz w:val="28"/>
        </w:rPr>
        <w:t xml:space="preserve"> </w:t>
      </w:r>
      <w:bookmarkStart w:id="71" w:name="_Toc363397496"/>
      <w:r w:rsidRPr="009F6635">
        <w:rPr>
          <w:rStyle w:val="12"/>
          <w:rFonts w:ascii="Arial" w:hAnsi="Arial" w:cs="Arial"/>
          <w:i w:val="0"/>
          <w:iCs/>
          <w:sz w:val="28"/>
        </w:rPr>
        <w:t>12. Тарифы на услуги Депозитария</w:t>
      </w:r>
      <w:bookmarkEnd w:id="68"/>
      <w:bookmarkEnd w:id="69"/>
      <w:bookmarkEnd w:id="70"/>
      <w:bookmarkEnd w:id="71"/>
    </w:p>
    <w:p w:rsidR="00CA1C43" w:rsidRPr="009F6635" w:rsidRDefault="00CA1C43" w:rsidP="00E62C62">
      <w:pPr>
        <w:pStyle w:val="a7"/>
        <w:spacing w:before="0"/>
        <w:ind w:firstLine="426"/>
        <w:rPr>
          <w:rFonts w:ascii="Arial" w:hAnsi="Arial" w:cs="Arial"/>
          <w:sz w:val="16"/>
          <w:szCs w:val="16"/>
        </w:rPr>
      </w:pPr>
    </w:p>
    <w:p w:rsidR="00CA1C43" w:rsidRPr="009F6635" w:rsidRDefault="00CA1C43" w:rsidP="00E62C62">
      <w:pPr>
        <w:pStyle w:val="a7"/>
        <w:spacing w:before="0"/>
        <w:ind w:firstLine="709"/>
        <w:rPr>
          <w:rFonts w:ascii="Arial" w:hAnsi="Arial" w:cs="Arial"/>
          <w:sz w:val="22"/>
        </w:rPr>
      </w:pPr>
      <w:r w:rsidRPr="009F6635">
        <w:rPr>
          <w:rFonts w:ascii="Arial" w:hAnsi="Arial" w:cs="Arial"/>
          <w:sz w:val="22"/>
        </w:rPr>
        <w:t>12.1.</w:t>
      </w:r>
      <w:r w:rsidR="00015E21">
        <w:rPr>
          <w:rFonts w:ascii="Arial" w:hAnsi="Arial" w:cs="Arial"/>
          <w:sz w:val="22"/>
        </w:rPr>
        <w:t xml:space="preserve"> </w:t>
      </w:r>
      <w:r w:rsidRPr="009F6635">
        <w:rPr>
          <w:rFonts w:ascii="Arial" w:hAnsi="Arial" w:cs="Arial"/>
          <w:sz w:val="22"/>
        </w:rPr>
        <w:t xml:space="preserve">Депонент оплачивает услуги Депозитария согласно </w:t>
      </w:r>
      <w:r w:rsidR="00092230">
        <w:rPr>
          <w:rFonts w:ascii="Arial" w:hAnsi="Arial" w:cs="Arial"/>
          <w:sz w:val="22"/>
        </w:rPr>
        <w:t>Тарифам за депозитарное обслуживание</w:t>
      </w:r>
      <w:r w:rsidRPr="009F6635">
        <w:rPr>
          <w:rFonts w:ascii="Arial" w:hAnsi="Arial" w:cs="Arial"/>
          <w:sz w:val="22"/>
        </w:rPr>
        <w:t>.</w:t>
      </w:r>
    </w:p>
    <w:p w:rsidR="00CA1C43" w:rsidRPr="009F6635" w:rsidRDefault="00CA1C43" w:rsidP="00E62C62">
      <w:pPr>
        <w:pStyle w:val="a7"/>
        <w:spacing w:before="0"/>
        <w:ind w:firstLine="709"/>
        <w:rPr>
          <w:rFonts w:ascii="Arial" w:hAnsi="Arial" w:cs="Arial"/>
          <w:sz w:val="22"/>
        </w:rPr>
      </w:pPr>
      <w:r w:rsidRPr="009F6635">
        <w:rPr>
          <w:rFonts w:ascii="Arial" w:hAnsi="Arial" w:cs="Arial"/>
          <w:sz w:val="22"/>
        </w:rPr>
        <w:t>12.2.</w:t>
      </w:r>
      <w:r w:rsidR="00015E21">
        <w:rPr>
          <w:rFonts w:ascii="Arial" w:hAnsi="Arial" w:cs="Arial"/>
          <w:sz w:val="22"/>
        </w:rPr>
        <w:t xml:space="preserve"> </w:t>
      </w:r>
      <w:r w:rsidR="00015E21" w:rsidRPr="00A93D78">
        <w:rPr>
          <w:rFonts w:ascii="Arial" w:hAnsi="Arial" w:cs="Arial"/>
          <w:sz w:val="22"/>
        </w:rPr>
        <w:t>Настоящие Тарифы устанавливают стоимость комиссионного вознаграждения за</w:t>
      </w:r>
      <w:r w:rsidR="00015E21">
        <w:rPr>
          <w:rFonts w:ascii="Arial" w:hAnsi="Arial" w:cs="Arial"/>
          <w:sz w:val="22"/>
        </w:rPr>
        <w:t xml:space="preserve">                     </w:t>
      </w:r>
      <w:r w:rsidR="00015E21" w:rsidRPr="00A93D78">
        <w:rPr>
          <w:rFonts w:ascii="Arial" w:hAnsi="Arial" w:cs="Arial"/>
          <w:sz w:val="22"/>
        </w:rPr>
        <w:br/>
        <w:t>услуги по хранению ценных бумаг, учету и удостоверению прав на ценные бумаги, а также</w:t>
      </w:r>
      <w:r w:rsidR="00015E21" w:rsidRPr="00A93D78">
        <w:rPr>
          <w:rFonts w:ascii="Arial" w:hAnsi="Arial" w:cs="Arial"/>
          <w:sz w:val="22"/>
        </w:rPr>
        <w:br/>
        <w:t>совершению депозитарных операций с ними в рамках договоров, заключенных с клиентами</w:t>
      </w:r>
      <w:r w:rsidRPr="009F6635">
        <w:rPr>
          <w:rFonts w:ascii="Arial" w:hAnsi="Arial" w:cs="Arial"/>
          <w:sz w:val="22"/>
        </w:rPr>
        <w:t>:</w:t>
      </w:r>
    </w:p>
    <w:p w:rsidR="00CA1C43" w:rsidRDefault="00C53A6F">
      <w:pPr>
        <w:pStyle w:val="1"/>
        <w:ind w:left="0" w:firstLine="352"/>
        <w:rPr>
          <w:rFonts w:ascii="Arial" w:hAnsi="Arial" w:cs="Arial"/>
          <w:i w:val="0"/>
          <w:iCs/>
        </w:rPr>
      </w:pPr>
      <w:bookmarkStart w:id="72" w:name="_Toc495465759"/>
      <w:bookmarkStart w:id="73" w:name="_Toc108242639"/>
      <w:bookmarkStart w:id="74" w:name="_Toc110678004"/>
      <w:bookmarkStart w:id="75" w:name="_Toc111524488"/>
      <w:bookmarkStart w:id="76" w:name="_Toc363397497"/>
      <w:r>
        <w:rPr>
          <w:rFonts w:ascii="Arial" w:hAnsi="Arial" w:cs="Arial"/>
          <w:i w:val="0"/>
          <w:iCs/>
        </w:rPr>
        <w:t xml:space="preserve">      </w:t>
      </w:r>
      <w:r w:rsidR="00CA1C43" w:rsidRPr="009F6635">
        <w:rPr>
          <w:rFonts w:ascii="Arial" w:hAnsi="Arial" w:cs="Arial"/>
          <w:i w:val="0"/>
          <w:iCs/>
        </w:rPr>
        <w:t xml:space="preserve">12.2.1. ТАРИФЫ </w:t>
      </w:r>
      <w:r w:rsidR="00015E21">
        <w:rPr>
          <w:rFonts w:ascii="Arial" w:hAnsi="Arial" w:cs="Arial"/>
          <w:i w:val="0"/>
          <w:iCs/>
        </w:rPr>
        <w:t>З</w:t>
      </w:r>
      <w:r w:rsidR="00CA1C43" w:rsidRPr="009F6635">
        <w:rPr>
          <w:rFonts w:ascii="Arial" w:hAnsi="Arial" w:cs="Arial"/>
          <w:i w:val="0"/>
          <w:iCs/>
        </w:rPr>
        <w:t xml:space="preserve">А </w:t>
      </w:r>
      <w:r w:rsidR="00015E21">
        <w:rPr>
          <w:rFonts w:ascii="Arial" w:hAnsi="Arial" w:cs="Arial"/>
          <w:i w:val="0"/>
          <w:iCs/>
        </w:rPr>
        <w:t xml:space="preserve">ДЕПОЗИТАРНОЕ </w:t>
      </w:r>
      <w:r w:rsidR="00CA1C43" w:rsidRPr="009F6635">
        <w:rPr>
          <w:rFonts w:ascii="Arial" w:hAnsi="Arial" w:cs="Arial"/>
          <w:i w:val="0"/>
          <w:iCs/>
        </w:rPr>
        <w:t>ОБСЛУЖИВАНИЕ.</w:t>
      </w:r>
      <w:bookmarkEnd w:id="72"/>
      <w:bookmarkEnd w:id="73"/>
      <w:bookmarkEnd w:id="74"/>
      <w:bookmarkEnd w:id="75"/>
      <w:bookmarkEnd w:id="76"/>
    </w:p>
    <w:tbl>
      <w:tblPr>
        <w:tblStyle w:val="afb"/>
        <w:tblW w:w="0" w:type="auto"/>
        <w:jc w:val="center"/>
        <w:tblLook w:val="04A0" w:firstRow="1" w:lastRow="0" w:firstColumn="1" w:lastColumn="0" w:noHBand="0" w:noVBand="1"/>
      </w:tblPr>
      <w:tblGrid>
        <w:gridCol w:w="808"/>
        <w:gridCol w:w="7052"/>
        <w:gridCol w:w="2782"/>
      </w:tblGrid>
      <w:tr w:rsidR="00D22D8D" w:rsidTr="002D196F">
        <w:trPr>
          <w:jc w:val="center"/>
        </w:trPr>
        <w:tc>
          <w:tcPr>
            <w:tcW w:w="808" w:type="dxa"/>
            <w:vAlign w:val="center"/>
          </w:tcPr>
          <w:p w:rsidR="00D22D8D" w:rsidRPr="0069334F" w:rsidRDefault="00D22D8D" w:rsidP="00D22D8D">
            <w:pPr>
              <w:rPr>
                <w:rFonts w:ascii="Arial" w:hAnsi="Arial" w:cs="Arial"/>
                <w:sz w:val="22"/>
                <w:szCs w:val="22"/>
              </w:rPr>
            </w:pPr>
            <w:r w:rsidRPr="0069334F">
              <w:rPr>
                <w:rFonts w:ascii="Arial" w:hAnsi="Arial" w:cs="Arial"/>
                <w:b/>
                <w:bCs/>
                <w:color w:val="000000"/>
                <w:sz w:val="22"/>
                <w:szCs w:val="22"/>
              </w:rPr>
              <w:t>№</w:t>
            </w:r>
            <w:r w:rsidRPr="0069334F">
              <w:rPr>
                <w:rFonts w:ascii="Arial" w:hAnsi="Arial" w:cs="Arial"/>
                <w:color w:val="000000"/>
                <w:sz w:val="22"/>
                <w:szCs w:val="22"/>
              </w:rPr>
              <w:br/>
            </w:r>
            <w:r w:rsidRPr="0069334F">
              <w:rPr>
                <w:rFonts w:ascii="Arial" w:hAnsi="Arial" w:cs="Arial"/>
                <w:b/>
                <w:bCs/>
                <w:color w:val="000000"/>
                <w:sz w:val="22"/>
                <w:szCs w:val="22"/>
              </w:rPr>
              <w:t xml:space="preserve">п/п </w:t>
            </w:r>
          </w:p>
        </w:tc>
        <w:tc>
          <w:tcPr>
            <w:tcW w:w="7052" w:type="dxa"/>
            <w:vAlign w:val="center"/>
          </w:tcPr>
          <w:p w:rsidR="0069334F" w:rsidRDefault="0069334F" w:rsidP="00D22D8D">
            <w:pPr>
              <w:rPr>
                <w:rFonts w:ascii="Arial" w:hAnsi="Arial" w:cs="Arial"/>
                <w:b/>
                <w:bCs/>
                <w:color w:val="000000"/>
                <w:sz w:val="22"/>
                <w:szCs w:val="22"/>
              </w:rPr>
            </w:pPr>
            <w:r>
              <w:rPr>
                <w:rFonts w:ascii="Arial" w:hAnsi="Arial" w:cs="Arial"/>
                <w:b/>
                <w:bCs/>
                <w:color w:val="000000"/>
                <w:sz w:val="22"/>
                <w:szCs w:val="22"/>
              </w:rPr>
              <w:t xml:space="preserve">                           </w:t>
            </w:r>
          </w:p>
          <w:p w:rsidR="0069334F" w:rsidRDefault="0069334F" w:rsidP="00D22D8D">
            <w:pPr>
              <w:rPr>
                <w:rFonts w:ascii="Arial" w:hAnsi="Arial" w:cs="Arial"/>
                <w:b/>
                <w:bCs/>
                <w:color w:val="000000"/>
                <w:sz w:val="22"/>
                <w:szCs w:val="22"/>
              </w:rPr>
            </w:pPr>
            <w:r>
              <w:rPr>
                <w:rFonts w:ascii="Arial" w:hAnsi="Arial" w:cs="Arial"/>
                <w:b/>
                <w:bCs/>
                <w:color w:val="000000"/>
                <w:sz w:val="22"/>
                <w:szCs w:val="22"/>
              </w:rPr>
              <w:t xml:space="preserve">                                </w:t>
            </w:r>
            <w:r w:rsidR="00D22D8D" w:rsidRPr="0069334F">
              <w:rPr>
                <w:rFonts w:ascii="Arial" w:hAnsi="Arial" w:cs="Arial"/>
                <w:b/>
                <w:bCs/>
                <w:color w:val="000000"/>
                <w:sz w:val="22"/>
                <w:szCs w:val="22"/>
              </w:rPr>
              <w:t>Наименование услуги</w:t>
            </w:r>
            <w:r>
              <w:rPr>
                <w:rFonts w:ascii="Arial" w:hAnsi="Arial" w:cs="Arial"/>
                <w:b/>
                <w:bCs/>
                <w:color w:val="000000"/>
                <w:sz w:val="22"/>
                <w:szCs w:val="22"/>
              </w:rPr>
              <w:t xml:space="preserve">  </w:t>
            </w:r>
          </w:p>
          <w:p w:rsidR="0069334F" w:rsidRDefault="0069334F" w:rsidP="00D22D8D">
            <w:pPr>
              <w:rPr>
                <w:rFonts w:ascii="Arial" w:hAnsi="Arial" w:cs="Arial"/>
                <w:b/>
                <w:bCs/>
                <w:color w:val="000000"/>
                <w:sz w:val="22"/>
                <w:szCs w:val="22"/>
              </w:rPr>
            </w:pPr>
          </w:p>
          <w:p w:rsidR="00D22D8D" w:rsidRPr="0069334F" w:rsidRDefault="00D22D8D" w:rsidP="00D22D8D">
            <w:pPr>
              <w:rPr>
                <w:rFonts w:ascii="Arial" w:hAnsi="Arial" w:cs="Arial"/>
                <w:sz w:val="22"/>
                <w:szCs w:val="22"/>
              </w:rPr>
            </w:pPr>
            <w:r w:rsidRPr="0069334F">
              <w:rPr>
                <w:rFonts w:ascii="Arial" w:hAnsi="Arial" w:cs="Arial"/>
                <w:color w:val="000000"/>
                <w:sz w:val="22"/>
                <w:szCs w:val="22"/>
              </w:rPr>
              <w:br/>
            </w:r>
          </w:p>
        </w:tc>
        <w:tc>
          <w:tcPr>
            <w:tcW w:w="2782" w:type="dxa"/>
            <w:vAlign w:val="center"/>
          </w:tcPr>
          <w:p w:rsidR="0069334F" w:rsidRDefault="0069334F" w:rsidP="00D22D8D">
            <w:pPr>
              <w:rPr>
                <w:rFonts w:ascii="Arial" w:hAnsi="Arial" w:cs="Arial"/>
                <w:b/>
                <w:bCs/>
                <w:color w:val="000000"/>
                <w:sz w:val="22"/>
                <w:szCs w:val="22"/>
              </w:rPr>
            </w:pPr>
            <w:r>
              <w:rPr>
                <w:rFonts w:ascii="Arial" w:hAnsi="Arial" w:cs="Arial"/>
                <w:b/>
                <w:bCs/>
                <w:color w:val="000000"/>
                <w:sz w:val="22"/>
                <w:szCs w:val="22"/>
              </w:rPr>
              <w:t xml:space="preserve">             </w:t>
            </w:r>
          </w:p>
          <w:p w:rsidR="00D22D8D" w:rsidRPr="0069334F" w:rsidRDefault="0069334F" w:rsidP="00D22D8D">
            <w:pPr>
              <w:rPr>
                <w:rFonts w:ascii="Arial" w:hAnsi="Arial" w:cs="Arial"/>
                <w:sz w:val="22"/>
                <w:szCs w:val="22"/>
              </w:rPr>
            </w:pPr>
            <w:r>
              <w:rPr>
                <w:rFonts w:ascii="Arial" w:hAnsi="Arial" w:cs="Arial"/>
                <w:b/>
                <w:bCs/>
                <w:color w:val="000000"/>
                <w:sz w:val="22"/>
                <w:szCs w:val="22"/>
              </w:rPr>
              <w:t xml:space="preserve">                </w:t>
            </w:r>
            <w:r w:rsidR="00D22D8D" w:rsidRPr="0069334F">
              <w:rPr>
                <w:rFonts w:ascii="Arial" w:hAnsi="Arial" w:cs="Arial"/>
                <w:b/>
                <w:bCs/>
                <w:color w:val="000000"/>
                <w:sz w:val="22"/>
                <w:szCs w:val="22"/>
              </w:rPr>
              <w:t>Тариф</w:t>
            </w:r>
          </w:p>
        </w:tc>
      </w:tr>
      <w:tr w:rsidR="00D22D8D" w:rsidTr="002D196F">
        <w:trPr>
          <w:jc w:val="center"/>
        </w:trPr>
        <w:tc>
          <w:tcPr>
            <w:tcW w:w="808" w:type="dxa"/>
          </w:tcPr>
          <w:p w:rsidR="00D22D8D" w:rsidRPr="0069334F" w:rsidRDefault="00D22D8D" w:rsidP="00D22D8D">
            <w:pPr>
              <w:rPr>
                <w:rFonts w:ascii="Arial" w:hAnsi="Arial" w:cs="Arial"/>
                <w:sz w:val="22"/>
                <w:szCs w:val="24"/>
              </w:rPr>
            </w:pPr>
            <w:r w:rsidRPr="0069334F">
              <w:rPr>
                <w:rFonts w:ascii="Arial" w:hAnsi="Arial" w:cs="Arial"/>
                <w:sz w:val="22"/>
                <w:szCs w:val="24"/>
              </w:rPr>
              <w:t xml:space="preserve">1 </w:t>
            </w:r>
          </w:p>
        </w:tc>
        <w:tc>
          <w:tcPr>
            <w:tcW w:w="7052" w:type="dxa"/>
          </w:tcPr>
          <w:p w:rsidR="00D22D8D" w:rsidRPr="0069334F" w:rsidRDefault="00D22D8D" w:rsidP="00D22D8D">
            <w:pPr>
              <w:rPr>
                <w:rFonts w:ascii="Arial" w:hAnsi="Arial" w:cs="Arial"/>
                <w:sz w:val="22"/>
                <w:szCs w:val="24"/>
              </w:rPr>
            </w:pPr>
            <w:r w:rsidRPr="0069334F">
              <w:rPr>
                <w:rFonts w:ascii="Arial" w:hAnsi="Arial" w:cs="Arial"/>
                <w:sz w:val="22"/>
                <w:szCs w:val="24"/>
              </w:rPr>
              <w:t xml:space="preserve">Открытие счета депо </w:t>
            </w:r>
          </w:p>
        </w:tc>
        <w:tc>
          <w:tcPr>
            <w:tcW w:w="2782" w:type="dxa"/>
          </w:tcPr>
          <w:p w:rsidR="00D22D8D" w:rsidRPr="0069334F" w:rsidRDefault="00D22D8D" w:rsidP="00D22D8D">
            <w:pPr>
              <w:rPr>
                <w:rFonts w:ascii="Arial" w:hAnsi="Arial" w:cs="Arial"/>
                <w:sz w:val="22"/>
                <w:szCs w:val="24"/>
              </w:rPr>
            </w:pPr>
            <w:r w:rsidRPr="0069334F">
              <w:rPr>
                <w:rFonts w:ascii="Arial" w:hAnsi="Arial" w:cs="Arial"/>
                <w:sz w:val="22"/>
                <w:szCs w:val="24"/>
              </w:rPr>
              <w:t>бесплатно</w:t>
            </w:r>
          </w:p>
        </w:tc>
      </w:tr>
      <w:tr w:rsidR="000D3A1C" w:rsidTr="002D196F">
        <w:trPr>
          <w:jc w:val="center"/>
        </w:trPr>
        <w:tc>
          <w:tcPr>
            <w:tcW w:w="808" w:type="dxa"/>
          </w:tcPr>
          <w:p w:rsidR="000D3A1C" w:rsidRPr="0069334F" w:rsidRDefault="0069334F" w:rsidP="000D3A1C">
            <w:pPr>
              <w:rPr>
                <w:rFonts w:ascii="Arial" w:hAnsi="Arial" w:cs="Arial"/>
                <w:sz w:val="22"/>
                <w:szCs w:val="24"/>
              </w:rPr>
            </w:pPr>
            <w:r>
              <w:rPr>
                <w:rFonts w:ascii="Arial" w:hAnsi="Arial" w:cs="Arial"/>
                <w:sz w:val="22"/>
                <w:szCs w:val="24"/>
              </w:rPr>
              <w:t>2</w:t>
            </w:r>
          </w:p>
        </w:tc>
        <w:tc>
          <w:tcPr>
            <w:tcW w:w="7052" w:type="dxa"/>
          </w:tcPr>
          <w:p w:rsidR="000D3A1C" w:rsidRPr="0069334F" w:rsidRDefault="000D3A1C" w:rsidP="000D3A1C">
            <w:pPr>
              <w:rPr>
                <w:rFonts w:ascii="Arial" w:hAnsi="Arial" w:cs="Arial"/>
                <w:sz w:val="22"/>
                <w:szCs w:val="24"/>
              </w:rPr>
            </w:pPr>
            <w:r w:rsidRPr="0069334F">
              <w:rPr>
                <w:rFonts w:ascii="Arial" w:hAnsi="Arial" w:cs="Arial"/>
                <w:sz w:val="22"/>
                <w:szCs w:val="24"/>
              </w:rPr>
              <w:t>Внесение изменений в анкетные данные Депонента</w:t>
            </w:r>
          </w:p>
        </w:tc>
        <w:tc>
          <w:tcPr>
            <w:tcW w:w="2782" w:type="dxa"/>
          </w:tcPr>
          <w:p w:rsidR="000D3A1C" w:rsidRPr="0069334F" w:rsidRDefault="000D3A1C" w:rsidP="000D3A1C">
            <w:pPr>
              <w:rPr>
                <w:rFonts w:ascii="Arial" w:hAnsi="Arial" w:cs="Arial"/>
                <w:sz w:val="22"/>
                <w:szCs w:val="24"/>
              </w:rPr>
            </w:pPr>
            <w:r w:rsidRPr="0069334F">
              <w:rPr>
                <w:rFonts w:ascii="Arial" w:hAnsi="Arial" w:cs="Arial"/>
                <w:sz w:val="22"/>
                <w:szCs w:val="24"/>
              </w:rPr>
              <w:t>бесплатно</w:t>
            </w:r>
          </w:p>
        </w:tc>
      </w:tr>
      <w:tr w:rsidR="000D3A1C" w:rsidTr="002D196F">
        <w:trPr>
          <w:jc w:val="center"/>
        </w:trPr>
        <w:tc>
          <w:tcPr>
            <w:tcW w:w="808" w:type="dxa"/>
          </w:tcPr>
          <w:p w:rsidR="000D3A1C" w:rsidRPr="0069334F" w:rsidRDefault="0069334F" w:rsidP="000D3A1C">
            <w:pPr>
              <w:rPr>
                <w:rFonts w:ascii="Arial" w:hAnsi="Arial" w:cs="Arial"/>
                <w:sz w:val="22"/>
                <w:szCs w:val="24"/>
              </w:rPr>
            </w:pPr>
            <w:r>
              <w:rPr>
                <w:rFonts w:ascii="Arial" w:hAnsi="Arial" w:cs="Arial"/>
                <w:sz w:val="22"/>
                <w:szCs w:val="24"/>
              </w:rPr>
              <w:t>3</w:t>
            </w:r>
          </w:p>
        </w:tc>
        <w:tc>
          <w:tcPr>
            <w:tcW w:w="7052" w:type="dxa"/>
          </w:tcPr>
          <w:p w:rsidR="00820EF6" w:rsidRDefault="000D3A1C" w:rsidP="00820EF6">
            <w:pPr>
              <w:rPr>
                <w:rFonts w:ascii="Arial" w:hAnsi="Arial" w:cs="Arial"/>
                <w:sz w:val="22"/>
                <w:szCs w:val="24"/>
              </w:rPr>
            </w:pPr>
            <w:r w:rsidRPr="0069334F">
              <w:rPr>
                <w:rFonts w:ascii="Arial" w:hAnsi="Arial" w:cs="Arial"/>
                <w:sz w:val="22"/>
                <w:szCs w:val="24"/>
              </w:rPr>
              <w:t xml:space="preserve">Ведение счета депо </w:t>
            </w:r>
          </w:p>
          <w:p w:rsidR="000D3A1C" w:rsidRPr="0069334F" w:rsidRDefault="00820EF6" w:rsidP="009D68A2">
            <w:pPr>
              <w:rPr>
                <w:rFonts w:ascii="Arial" w:hAnsi="Arial" w:cs="Arial"/>
                <w:sz w:val="22"/>
                <w:szCs w:val="24"/>
              </w:rPr>
            </w:pPr>
            <w:r>
              <w:rPr>
                <w:rFonts w:ascii="Arial" w:hAnsi="Arial" w:cs="Arial"/>
                <w:sz w:val="22"/>
                <w:szCs w:val="24"/>
              </w:rPr>
              <w:t>(</w:t>
            </w:r>
            <w:r w:rsidR="000D3A1C" w:rsidRPr="00820EF6">
              <w:rPr>
                <w:rFonts w:ascii="Arial" w:hAnsi="Arial" w:cs="Arial"/>
                <w:sz w:val="22"/>
                <w:szCs w:val="22"/>
              </w:rPr>
              <w:t>Плата не взимается в случае отсутствия операций по счету депо</w:t>
            </w:r>
            <w:r w:rsidR="00B03C38">
              <w:rPr>
                <w:rFonts w:ascii="Arial" w:hAnsi="Arial" w:cs="Arial"/>
                <w:sz w:val="22"/>
                <w:szCs w:val="22"/>
              </w:rPr>
              <w:t xml:space="preserve"> в течение календарного месяца</w:t>
            </w:r>
            <w:r>
              <w:rPr>
                <w:rFonts w:ascii="Arial" w:hAnsi="Arial" w:cs="Arial"/>
                <w:sz w:val="22"/>
                <w:szCs w:val="22"/>
              </w:rPr>
              <w:t>)</w:t>
            </w:r>
          </w:p>
        </w:tc>
        <w:tc>
          <w:tcPr>
            <w:tcW w:w="2782" w:type="dxa"/>
          </w:tcPr>
          <w:p w:rsidR="000D3A1C" w:rsidRPr="0069334F" w:rsidRDefault="000D3A1C" w:rsidP="009D68A2">
            <w:pPr>
              <w:rPr>
                <w:rFonts w:ascii="Arial" w:hAnsi="Arial" w:cs="Arial"/>
                <w:sz w:val="22"/>
                <w:szCs w:val="24"/>
              </w:rPr>
            </w:pPr>
            <w:r w:rsidRPr="0069334F">
              <w:rPr>
                <w:rFonts w:ascii="Arial" w:hAnsi="Arial" w:cs="Arial"/>
                <w:sz w:val="22"/>
                <w:szCs w:val="24"/>
              </w:rPr>
              <w:t>200 рублей</w:t>
            </w:r>
            <w:r w:rsidR="00820EF6">
              <w:rPr>
                <w:rFonts w:ascii="Arial" w:hAnsi="Arial" w:cs="Arial"/>
                <w:sz w:val="22"/>
                <w:szCs w:val="24"/>
              </w:rPr>
              <w:t xml:space="preserve"> </w:t>
            </w:r>
            <w:r w:rsidR="00820EF6" w:rsidRPr="0069334F">
              <w:rPr>
                <w:rFonts w:ascii="Arial" w:hAnsi="Arial" w:cs="Arial"/>
                <w:sz w:val="22"/>
                <w:szCs w:val="24"/>
              </w:rPr>
              <w:t>(ежемесячно)</w:t>
            </w:r>
            <w:r w:rsidR="00820EF6" w:rsidRPr="0069334F">
              <w:rPr>
                <w:rFonts w:ascii="Arial" w:hAnsi="Arial" w:cs="Arial"/>
                <w:sz w:val="22"/>
                <w:szCs w:val="24"/>
              </w:rPr>
              <w:br/>
            </w:r>
          </w:p>
        </w:tc>
      </w:tr>
      <w:tr w:rsidR="00F114F4" w:rsidTr="002D196F">
        <w:trPr>
          <w:jc w:val="center"/>
        </w:trPr>
        <w:tc>
          <w:tcPr>
            <w:tcW w:w="808" w:type="dxa"/>
          </w:tcPr>
          <w:p w:rsidR="00F114F4" w:rsidRPr="0069334F" w:rsidRDefault="0069334F" w:rsidP="00F114F4">
            <w:pPr>
              <w:rPr>
                <w:rFonts w:ascii="Arial" w:hAnsi="Arial" w:cs="Arial"/>
                <w:sz w:val="22"/>
                <w:szCs w:val="24"/>
              </w:rPr>
            </w:pPr>
            <w:r>
              <w:rPr>
                <w:rFonts w:ascii="Arial" w:hAnsi="Arial" w:cs="Arial"/>
                <w:sz w:val="22"/>
                <w:szCs w:val="24"/>
              </w:rPr>
              <w:t>4</w:t>
            </w:r>
          </w:p>
        </w:tc>
        <w:tc>
          <w:tcPr>
            <w:tcW w:w="7052" w:type="dxa"/>
          </w:tcPr>
          <w:p w:rsidR="00F114F4" w:rsidRPr="00820EF6" w:rsidRDefault="00F114F4" w:rsidP="00F114F4">
            <w:pPr>
              <w:rPr>
                <w:rFonts w:ascii="Arial" w:hAnsi="Arial" w:cs="Arial"/>
                <w:sz w:val="22"/>
                <w:szCs w:val="24"/>
              </w:rPr>
            </w:pPr>
            <w:r w:rsidRPr="00820EF6">
              <w:rPr>
                <w:rFonts w:ascii="Arial" w:hAnsi="Arial" w:cs="Arial"/>
                <w:sz w:val="22"/>
                <w:szCs w:val="24"/>
              </w:rPr>
              <w:t xml:space="preserve">Зачисление на счет депо </w:t>
            </w:r>
          </w:p>
          <w:p w:rsidR="00820EF6" w:rsidRPr="00820EF6" w:rsidRDefault="00820EF6" w:rsidP="009D68A2">
            <w:pPr>
              <w:rPr>
                <w:rFonts w:ascii="Arial" w:hAnsi="Arial" w:cs="Arial"/>
                <w:sz w:val="22"/>
                <w:szCs w:val="24"/>
              </w:rPr>
            </w:pPr>
          </w:p>
        </w:tc>
        <w:tc>
          <w:tcPr>
            <w:tcW w:w="2782" w:type="dxa"/>
          </w:tcPr>
          <w:p w:rsidR="00F114F4" w:rsidRPr="0069334F" w:rsidRDefault="00F114F4" w:rsidP="00F114F4">
            <w:pPr>
              <w:rPr>
                <w:rFonts w:ascii="Arial" w:hAnsi="Arial" w:cs="Arial"/>
                <w:sz w:val="22"/>
                <w:szCs w:val="24"/>
              </w:rPr>
            </w:pPr>
            <w:r w:rsidRPr="0069334F">
              <w:rPr>
                <w:rFonts w:ascii="Arial" w:hAnsi="Arial" w:cs="Arial"/>
                <w:sz w:val="22"/>
                <w:szCs w:val="24"/>
              </w:rPr>
              <w:t>150 рублей за поручение</w:t>
            </w:r>
          </w:p>
        </w:tc>
      </w:tr>
      <w:tr w:rsidR="00F114F4" w:rsidTr="002D196F">
        <w:trPr>
          <w:jc w:val="center"/>
        </w:trPr>
        <w:tc>
          <w:tcPr>
            <w:tcW w:w="808" w:type="dxa"/>
          </w:tcPr>
          <w:p w:rsidR="00F114F4" w:rsidRPr="0069334F" w:rsidRDefault="0069334F" w:rsidP="00F114F4">
            <w:pPr>
              <w:rPr>
                <w:rFonts w:ascii="Arial" w:hAnsi="Arial" w:cs="Arial"/>
                <w:sz w:val="22"/>
                <w:szCs w:val="24"/>
              </w:rPr>
            </w:pPr>
            <w:r>
              <w:rPr>
                <w:rFonts w:ascii="Arial" w:hAnsi="Arial" w:cs="Arial"/>
                <w:sz w:val="22"/>
                <w:szCs w:val="24"/>
              </w:rPr>
              <w:t>5</w:t>
            </w:r>
          </w:p>
        </w:tc>
        <w:tc>
          <w:tcPr>
            <w:tcW w:w="7052" w:type="dxa"/>
          </w:tcPr>
          <w:p w:rsidR="00F114F4" w:rsidRDefault="00F114F4" w:rsidP="00F114F4">
            <w:pPr>
              <w:rPr>
                <w:rFonts w:ascii="Arial" w:hAnsi="Arial" w:cs="Arial"/>
                <w:sz w:val="22"/>
                <w:szCs w:val="24"/>
              </w:rPr>
            </w:pPr>
            <w:r w:rsidRPr="0069334F">
              <w:rPr>
                <w:rFonts w:ascii="Arial" w:hAnsi="Arial" w:cs="Arial"/>
                <w:sz w:val="22"/>
                <w:szCs w:val="24"/>
              </w:rPr>
              <w:t xml:space="preserve">Списание со счета депо </w:t>
            </w:r>
          </w:p>
          <w:p w:rsidR="0031183E" w:rsidRPr="0069334F" w:rsidRDefault="0031183E" w:rsidP="00F114F4">
            <w:pPr>
              <w:rPr>
                <w:rFonts w:ascii="Arial" w:hAnsi="Arial" w:cs="Arial"/>
                <w:sz w:val="22"/>
                <w:szCs w:val="24"/>
              </w:rPr>
            </w:pPr>
          </w:p>
        </w:tc>
        <w:tc>
          <w:tcPr>
            <w:tcW w:w="2782" w:type="dxa"/>
          </w:tcPr>
          <w:p w:rsidR="00F114F4" w:rsidRPr="0069334F" w:rsidRDefault="00F114F4" w:rsidP="00F114F4">
            <w:pPr>
              <w:rPr>
                <w:rFonts w:ascii="Arial" w:hAnsi="Arial" w:cs="Arial"/>
                <w:sz w:val="22"/>
                <w:szCs w:val="24"/>
              </w:rPr>
            </w:pPr>
            <w:r w:rsidRPr="0069334F">
              <w:rPr>
                <w:rFonts w:ascii="Arial" w:hAnsi="Arial" w:cs="Arial"/>
                <w:sz w:val="22"/>
                <w:szCs w:val="24"/>
              </w:rPr>
              <w:t>300 рублей за поручение</w:t>
            </w:r>
          </w:p>
        </w:tc>
      </w:tr>
      <w:tr w:rsidR="00F114F4" w:rsidTr="002D196F">
        <w:trPr>
          <w:jc w:val="center"/>
        </w:trPr>
        <w:tc>
          <w:tcPr>
            <w:tcW w:w="808" w:type="dxa"/>
          </w:tcPr>
          <w:p w:rsidR="00F114F4" w:rsidRPr="0069334F" w:rsidRDefault="0069334F" w:rsidP="00F114F4">
            <w:pPr>
              <w:rPr>
                <w:rFonts w:ascii="Arial" w:hAnsi="Arial" w:cs="Arial"/>
                <w:sz w:val="22"/>
                <w:szCs w:val="24"/>
              </w:rPr>
            </w:pPr>
            <w:r>
              <w:rPr>
                <w:rFonts w:ascii="Arial" w:hAnsi="Arial" w:cs="Arial"/>
                <w:sz w:val="22"/>
                <w:szCs w:val="24"/>
              </w:rPr>
              <w:t>6</w:t>
            </w:r>
          </w:p>
        </w:tc>
        <w:tc>
          <w:tcPr>
            <w:tcW w:w="7052" w:type="dxa"/>
          </w:tcPr>
          <w:p w:rsidR="00F114F4" w:rsidRPr="0069334F" w:rsidRDefault="00F114F4" w:rsidP="00F114F4">
            <w:pPr>
              <w:rPr>
                <w:rFonts w:ascii="Arial" w:hAnsi="Arial" w:cs="Arial"/>
                <w:sz w:val="22"/>
                <w:szCs w:val="24"/>
              </w:rPr>
            </w:pPr>
            <w:r w:rsidRPr="0069334F">
              <w:rPr>
                <w:rFonts w:ascii="Arial" w:hAnsi="Arial" w:cs="Arial"/>
                <w:sz w:val="22"/>
                <w:szCs w:val="24"/>
              </w:rPr>
              <w:t xml:space="preserve">Перевод ценных бумаг между счетами депо </w:t>
            </w:r>
            <w:r w:rsidR="00C81162" w:rsidRPr="0069334F">
              <w:rPr>
                <w:rFonts w:ascii="Arial" w:hAnsi="Arial" w:cs="Arial"/>
                <w:sz w:val="22"/>
                <w:szCs w:val="24"/>
              </w:rPr>
              <w:t>Депонент</w:t>
            </w:r>
            <w:r w:rsidR="00C81162">
              <w:rPr>
                <w:rFonts w:ascii="Arial" w:hAnsi="Arial" w:cs="Arial"/>
                <w:sz w:val="22"/>
                <w:szCs w:val="24"/>
              </w:rPr>
              <w:t>ов</w:t>
            </w:r>
            <w:r w:rsidRPr="0069334F">
              <w:rPr>
                <w:rFonts w:ascii="Arial" w:hAnsi="Arial" w:cs="Arial"/>
                <w:sz w:val="22"/>
                <w:szCs w:val="24"/>
              </w:rPr>
              <w:br/>
              <w:t>Депозитария</w:t>
            </w:r>
            <w:r w:rsidRPr="0069334F">
              <w:rPr>
                <w:rFonts w:ascii="Arial" w:hAnsi="Arial" w:cs="Arial"/>
                <w:sz w:val="22"/>
                <w:szCs w:val="24"/>
              </w:rPr>
              <w:br/>
            </w:r>
          </w:p>
        </w:tc>
        <w:tc>
          <w:tcPr>
            <w:tcW w:w="2782" w:type="dxa"/>
          </w:tcPr>
          <w:p w:rsidR="00F114F4" w:rsidRPr="0069334F" w:rsidRDefault="00F114F4" w:rsidP="00F114F4">
            <w:pPr>
              <w:rPr>
                <w:rFonts w:ascii="Arial" w:hAnsi="Arial" w:cs="Arial"/>
                <w:sz w:val="22"/>
                <w:szCs w:val="24"/>
              </w:rPr>
            </w:pPr>
            <w:r w:rsidRPr="0069334F">
              <w:rPr>
                <w:rFonts w:ascii="Arial" w:hAnsi="Arial" w:cs="Arial"/>
                <w:sz w:val="22"/>
                <w:szCs w:val="24"/>
              </w:rPr>
              <w:t>100 рублей за поручение</w:t>
            </w:r>
            <w:r w:rsidRPr="0069334F">
              <w:rPr>
                <w:rFonts w:ascii="Arial" w:hAnsi="Arial" w:cs="Arial"/>
                <w:sz w:val="22"/>
                <w:szCs w:val="24"/>
              </w:rPr>
              <w:br/>
              <w:t>(комиссия взимается с каждой из сторон)</w:t>
            </w:r>
          </w:p>
        </w:tc>
      </w:tr>
      <w:tr w:rsidR="00BF468F" w:rsidTr="002D196F">
        <w:trPr>
          <w:jc w:val="center"/>
        </w:trPr>
        <w:tc>
          <w:tcPr>
            <w:tcW w:w="808" w:type="dxa"/>
          </w:tcPr>
          <w:p w:rsidR="00BF468F" w:rsidRDefault="00905DF0" w:rsidP="00F114F4">
            <w:pPr>
              <w:rPr>
                <w:rFonts w:ascii="Arial" w:hAnsi="Arial" w:cs="Arial"/>
                <w:sz w:val="22"/>
                <w:szCs w:val="24"/>
              </w:rPr>
            </w:pPr>
            <w:r>
              <w:rPr>
                <w:rFonts w:ascii="Arial" w:hAnsi="Arial" w:cs="Arial"/>
                <w:sz w:val="22"/>
                <w:szCs w:val="24"/>
              </w:rPr>
              <w:t>7</w:t>
            </w:r>
          </w:p>
        </w:tc>
        <w:tc>
          <w:tcPr>
            <w:tcW w:w="7052" w:type="dxa"/>
          </w:tcPr>
          <w:p w:rsidR="00BF468F" w:rsidRPr="0069334F" w:rsidRDefault="00BF468F" w:rsidP="00BF468F">
            <w:pPr>
              <w:rPr>
                <w:rFonts w:ascii="Arial" w:hAnsi="Arial" w:cs="Arial"/>
                <w:sz w:val="22"/>
                <w:szCs w:val="24"/>
              </w:rPr>
            </w:pPr>
            <w:r>
              <w:rPr>
                <w:rFonts w:ascii="Arial" w:hAnsi="Arial" w:cs="Arial"/>
                <w:sz w:val="22"/>
                <w:szCs w:val="24"/>
              </w:rPr>
              <w:t>П</w:t>
            </w:r>
            <w:r w:rsidRPr="00BF468F">
              <w:rPr>
                <w:rFonts w:ascii="Arial" w:hAnsi="Arial" w:cs="Arial"/>
                <w:sz w:val="22"/>
                <w:szCs w:val="24"/>
              </w:rPr>
              <w:t xml:space="preserve">еревод ценных бумаг между счетами / разделами счета депо одного </w:t>
            </w:r>
            <w:r w:rsidR="00C81162" w:rsidRPr="0069334F">
              <w:rPr>
                <w:rFonts w:ascii="Arial" w:hAnsi="Arial" w:cs="Arial"/>
                <w:sz w:val="22"/>
                <w:szCs w:val="24"/>
              </w:rPr>
              <w:t>Депонент</w:t>
            </w:r>
            <w:r w:rsidR="00C81162">
              <w:rPr>
                <w:rFonts w:ascii="Arial" w:hAnsi="Arial" w:cs="Arial"/>
                <w:sz w:val="22"/>
                <w:szCs w:val="24"/>
              </w:rPr>
              <w:t>а</w:t>
            </w:r>
          </w:p>
        </w:tc>
        <w:tc>
          <w:tcPr>
            <w:tcW w:w="2782" w:type="dxa"/>
          </w:tcPr>
          <w:p w:rsidR="00BF468F" w:rsidRPr="0069334F" w:rsidRDefault="00C81162" w:rsidP="00F114F4">
            <w:pPr>
              <w:rPr>
                <w:rFonts w:ascii="Arial" w:hAnsi="Arial" w:cs="Arial"/>
                <w:sz w:val="22"/>
                <w:szCs w:val="24"/>
              </w:rPr>
            </w:pPr>
            <w:r w:rsidRPr="0069334F">
              <w:rPr>
                <w:rFonts w:ascii="Arial" w:hAnsi="Arial" w:cs="Arial"/>
                <w:sz w:val="22"/>
                <w:szCs w:val="24"/>
              </w:rPr>
              <w:t>бесплатно</w:t>
            </w:r>
          </w:p>
        </w:tc>
      </w:tr>
      <w:tr w:rsidR="00F114F4" w:rsidTr="002D196F">
        <w:trPr>
          <w:jc w:val="center"/>
        </w:trPr>
        <w:tc>
          <w:tcPr>
            <w:tcW w:w="808" w:type="dxa"/>
          </w:tcPr>
          <w:p w:rsidR="00F114F4" w:rsidRPr="0069334F" w:rsidRDefault="00905DF0" w:rsidP="00F114F4">
            <w:pPr>
              <w:rPr>
                <w:rFonts w:ascii="Arial" w:hAnsi="Arial" w:cs="Arial"/>
                <w:sz w:val="22"/>
                <w:szCs w:val="24"/>
              </w:rPr>
            </w:pPr>
            <w:r>
              <w:rPr>
                <w:rFonts w:ascii="Arial" w:hAnsi="Arial" w:cs="Arial"/>
                <w:sz w:val="22"/>
                <w:szCs w:val="24"/>
              </w:rPr>
              <w:t>8</w:t>
            </w:r>
          </w:p>
        </w:tc>
        <w:tc>
          <w:tcPr>
            <w:tcW w:w="7052" w:type="dxa"/>
          </w:tcPr>
          <w:p w:rsidR="00F114F4" w:rsidRPr="0069334F" w:rsidRDefault="00F114F4" w:rsidP="00F114F4">
            <w:pPr>
              <w:rPr>
                <w:rFonts w:ascii="Arial" w:hAnsi="Arial" w:cs="Arial"/>
                <w:sz w:val="22"/>
                <w:szCs w:val="24"/>
              </w:rPr>
            </w:pPr>
            <w:r w:rsidRPr="0069334F">
              <w:rPr>
                <w:rFonts w:ascii="Arial" w:hAnsi="Arial" w:cs="Arial"/>
                <w:sz w:val="22"/>
                <w:szCs w:val="24"/>
              </w:rPr>
              <w:t xml:space="preserve">Перемещение ценных бумаг (смена места хранения) </w:t>
            </w:r>
          </w:p>
        </w:tc>
        <w:tc>
          <w:tcPr>
            <w:tcW w:w="2782" w:type="dxa"/>
          </w:tcPr>
          <w:p w:rsidR="00F114F4" w:rsidRPr="0069334F" w:rsidRDefault="00C00908" w:rsidP="00F114F4">
            <w:pPr>
              <w:rPr>
                <w:rFonts w:ascii="Arial" w:hAnsi="Arial" w:cs="Arial"/>
                <w:sz w:val="22"/>
                <w:szCs w:val="24"/>
              </w:rPr>
            </w:pPr>
            <w:r>
              <w:rPr>
                <w:rFonts w:ascii="Arial" w:hAnsi="Arial" w:cs="Arial"/>
                <w:sz w:val="22"/>
                <w:szCs w:val="24"/>
                <w:lang w:val="en-US"/>
              </w:rPr>
              <w:t>3</w:t>
            </w:r>
            <w:r w:rsidR="00F114F4" w:rsidRPr="0069334F">
              <w:rPr>
                <w:rFonts w:ascii="Arial" w:hAnsi="Arial" w:cs="Arial"/>
                <w:sz w:val="22"/>
                <w:szCs w:val="24"/>
              </w:rPr>
              <w:t>00 рублей за поручение</w:t>
            </w:r>
          </w:p>
        </w:tc>
      </w:tr>
      <w:tr w:rsidR="00F114F4" w:rsidTr="002D196F">
        <w:trPr>
          <w:jc w:val="center"/>
        </w:trPr>
        <w:tc>
          <w:tcPr>
            <w:tcW w:w="808" w:type="dxa"/>
          </w:tcPr>
          <w:p w:rsidR="00F114F4" w:rsidRPr="0069334F" w:rsidRDefault="00905DF0" w:rsidP="00F114F4">
            <w:pPr>
              <w:rPr>
                <w:rFonts w:ascii="Arial" w:hAnsi="Arial" w:cs="Arial"/>
                <w:sz w:val="22"/>
                <w:szCs w:val="24"/>
              </w:rPr>
            </w:pPr>
            <w:r>
              <w:rPr>
                <w:rFonts w:ascii="Arial" w:hAnsi="Arial" w:cs="Arial"/>
                <w:sz w:val="22"/>
                <w:szCs w:val="24"/>
              </w:rPr>
              <w:t>9</w:t>
            </w:r>
          </w:p>
        </w:tc>
        <w:tc>
          <w:tcPr>
            <w:tcW w:w="7052" w:type="dxa"/>
          </w:tcPr>
          <w:p w:rsidR="00F114F4" w:rsidRPr="0069334F" w:rsidRDefault="00F114F4" w:rsidP="00F114F4">
            <w:pPr>
              <w:rPr>
                <w:rFonts w:ascii="Arial" w:hAnsi="Arial" w:cs="Arial"/>
                <w:sz w:val="22"/>
                <w:szCs w:val="24"/>
              </w:rPr>
            </w:pPr>
            <w:r w:rsidRPr="0069334F">
              <w:rPr>
                <w:rFonts w:ascii="Arial" w:hAnsi="Arial" w:cs="Arial"/>
                <w:sz w:val="22"/>
                <w:szCs w:val="24"/>
              </w:rPr>
              <w:t>Услуги по блокировке ценных бумаг</w:t>
            </w:r>
            <w:r w:rsidRPr="0069334F">
              <w:rPr>
                <w:rFonts w:ascii="Arial" w:hAnsi="Arial" w:cs="Arial"/>
                <w:sz w:val="22"/>
                <w:szCs w:val="24"/>
              </w:rPr>
              <w:br/>
              <w:t xml:space="preserve">(в том числе оказание услуг по регистрации залога) </w:t>
            </w:r>
          </w:p>
        </w:tc>
        <w:tc>
          <w:tcPr>
            <w:tcW w:w="2782" w:type="dxa"/>
          </w:tcPr>
          <w:p w:rsidR="00F114F4" w:rsidRPr="0069334F" w:rsidRDefault="00F114F4" w:rsidP="00F114F4">
            <w:pPr>
              <w:rPr>
                <w:rFonts w:ascii="Arial" w:hAnsi="Arial" w:cs="Arial"/>
                <w:sz w:val="22"/>
                <w:szCs w:val="24"/>
              </w:rPr>
            </w:pPr>
            <w:r w:rsidRPr="0069334F">
              <w:rPr>
                <w:rFonts w:ascii="Arial" w:hAnsi="Arial" w:cs="Arial"/>
                <w:sz w:val="22"/>
                <w:szCs w:val="24"/>
              </w:rPr>
              <w:t>300 рублей за поручение</w:t>
            </w:r>
            <w:r w:rsidRPr="0069334F">
              <w:rPr>
                <w:rFonts w:ascii="Arial" w:hAnsi="Arial" w:cs="Arial"/>
                <w:sz w:val="22"/>
                <w:szCs w:val="24"/>
              </w:rPr>
              <w:br/>
            </w:r>
          </w:p>
        </w:tc>
      </w:tr>
      <w:tr w:rsidR="00F114F4" w:rsidTr="002D196F">
        <w:trPr>
          <w:jc w:val="center"/>
        </w:trPr>
        <w:tc>
          <w:tcPr>
            <w:tcW w:w="808" w:type="dxa"/>
          </w:tcPr>
          <w:p w:rsidR="00F114F4" w:rsidRPr="0069334F" w:rsidRDefault="00905DF0" w:rsidP="00F114F4">
            <w:pPr>
              <w:rPr>
                <w:rFonts w:ascii="Arial" w:hAnsi="Arial" w:cs="Arial"/>
                <w:sz w:val="22"/>
                <w:szCs w:val="24"/>
              </w:rPr>
            </w:pPr>
            <w:r>
              <w:rPr>
                <w:rFonts w:ascii="Arial" w:hAnsi="Arial" w:cs="Arial"/>
                <w:sz w:val="22"/>
                <w:szCs w:val="24"/>
              </w:rPr>
              <w:t>10</w:t>
            </w:r>
          </w:p>
        </w:tc>
        <w:tc>
          <w:tcPr>
            <w:tcW w:w="7052" w:type="dxa"/>
          </w:tcPr>
          <w:p w:rsidR="00F114F4" w:rsidRPr="0069334F" w:rsidRDefault="00F114F4" w:rsidP="00610B9C">
            <w:pPr>
              <w:rPr>
                <w:rFonts w:ascii="Arial" w:hAnsi="Arial" w:cs="Arial"/>
                <w:sz w:val="22"/>
                <w:szCs w:val="24"/>
              </w:rPr>
            </w:pPr>
            <w:r w:rsidRPr="0069334F">
              <w:rPr>
                <w:rFonts w:ascii="Arial" w:hAnsi="Arial" w:cs="Arial"/>
                <w:sz w:val="22"/>
                <w:szCs w:val="24"/>
              </w:rPr>
              <w:t>Услуги по блокировке ценных бумаг по распоряжению органов</w:t>
            </w:r>
            <w:r w:rsidRPr="0069334F">
              <w:rPr>
                <w:rFonts w:ascii="Arial" w:hAnsi="Arial" w:cs="Arial"/>
                <w:sz w:val="22"/>
                <w:szCs w:val="24"/>
              </w:rPr>
              <w:br/>
              <w:t xml:space="preserve">государственной власти и правопорядка </w:t>
            </w:r>
          </w:p>
        </w:tc>
        <w:tc>
          <w:tcPr>
            <w:tcW w:w="2782" w:type="dxa"/>
          </w:tcPr>
          <w:p w:rsidR="00F114F4" w:rsidRPr="0069334F" w:rsidRDefault="00F114F4" w:rsidP="00610B9C">
            <w:pPr>
              <w:rPr>
                <w:rFonts w:ascii="Arial" w:hAnsi="Arial" w:cs="Arial"/>
                <w:sz w:val="22"/>
                <w:szCs w:val="24"/>
              </w:rPr>
            </w:pPr>
            <w:r w:rsidRPr="0069334F">
              <w:rPr>
                <w:rFonts w:ascii="Arial" w:hAnsi="Arial" w:cs="Arial"/>
                <w:sz w:val="22"/>
                <w:szCs w:val="24"/>
              </w:rPr>
              <w:t>бесплатно</w:t>
            </w:r>
            <w:r w:rsidRPr="0069334F">
              <w:rPr>
                <w:rFonts w:ascii="Arial" w:hAnsi="Arial" w:cs="Arial"/>
                <w:sz w:val="22"/>
                <w:szCs w:val="24"/>
              </w:rPr>
              <w:br/>
            </w:r>
          </w:p>
        </w:tc>
      </w:tr>
      <w:tr w:rsidR="00F114F4" w:rsidTr="002D196F">
        <w:trPr>
          <w:jc w:val="center"/>
        </w:trPr>
        <w:tc>
          <w:tcPr>
            <w:tcW w:w="808" w:type="dxa"/>
          </w:tcPr>
          <w:p w:rsidR="00F114F4" w:rsidRPr="0069334F" w:rsidRDefault="0069334F" w:rsidP="00905DF0">
            <w:pPr>
              <w:rPr>
                <w:rFonts w:ascii="Arial" w:hAnsi="Arial" w:cs="Arial"/>
                <w:sz w:val="22"/>
                <w:szCs w:val="24"/>
              </w:rPr>
            </w:pPr>
            <w:r>
              <w:rPr>
                <w:rFonts w:ascii="Arial" w:hAnsi="Arial" w:cs="Arial"/>
                <w:sz w:val="22"/>
                <w:szCs w:val="24"/>
              </w:rPr>
              <w:t>1</w:t>
            </w:r>
            <w:r w:rsidR="00905DF0">
              <w:rPr>
                <w:rFonts w:ascii="Arial" w:hAnsi="Arial" w:cs="Arial"/>
                <w:sz w:val="22"/>
                <w:szCs w:val="24"/>
              </w:rPr>
              <w:t>1</w:t>
            </w:r>
          </w:p>
        </w:tc>
        <w:tc>
          <w:tcPr>
            <w:tcW w:w="7052" w:type="dxa"/>
          </w:tcPr>
          <w:p w:rsidR="00F114F4" w:rsidRPr="0069334F" w:rsidRDefault="00F114F4" w:rsidP="007308E2">
            <w:pPr>
              <w:rPr>
                <w:rFonts w:ascii="Arial" w:hAnsi="Arial" w:cs="Arial"/>
                <w:sz w:val="22"/>
                <w:szCs w:val="24"/>
              </w:rPr>
            </w:pPr>
            <w:r w:rsidRPr="0069334F">
              <w:rPr>
                <w:rFonts w:ascii="Arial" w:hAnsi="Arial" w:cs="Arial"/>
                <w:sz w:val="22"/>
                <w:szCs w:val="24"/>
              </w:rPr>
              <w:t xml:space="preserve">Услуги по разблокировке ценных бумаг </w:t>
            </w:r>
          </w:p>
        </w:tc>
        <w:tc>
          <w:tcPr>
            <w:tcW w:w="2782" w:type="dxa"/>
          </w:tcPr>
          <w:p w:rsidR="00F114F4" w:rsidRPr="0069334F" w:rsidRDefault="00F114F4" w:rsidP="00610B9C">
            <w:pPr>
              <w:rPr>
                <w:rFonts w:ascii="Arial" w:hAnsi="Arial" w:cs="Arial"/>
                <w:sz w:val="22"/>
                <w:szCs w:val="24"/>
              </w:rPr>
            </w:pPr>
            <w:r w:rsidRPr="0069334F">
              <w:rPr>
                <w:rFonts w:ascii="Arial" w:hAnsi="Arial" w:cs="Arial"/>
                <w:sz w:val="22"/>
                <w:szCs w:val="24"/>
              </w:rPr>
              <w:t>300 рублей за поручение</w:t>
            </w:r>
          </w:p>
        </w:tc>
      </w:tr>
      <w:tr w:rsidR="000D3A1C" w:rsidTr="002D196F">
        <w:trPr>
          <w:jc w:val="center"/>
        </w:trPr>
        <w:tc>
          <w:tcPr>
            <w:tcW w:w="808" w:type="dxa"/>
          </w:tcPr>
          <w:p w:rsidR="000D3A1C" w:rsidRPr="0069334F" w:rsidRDefault="0069334F" w:rsidP="00905DF0">
            <w:pPr>
              <w:rPr>
                <w:rFonts w:ascii="Arial" w:hAnsi="Arial" w:cs="Arial"/>
                <w:sz w:val="22"/>
                <w:szCs w:val="24"/>
              </w:rPr>
            </w:pPr>
            <w:r>
              <w:rPr>
                <w:rFonts w:ascii="Arial" w:hAnsi="Arial" w:cs="Arial"/>
                <w:sz w:val="22"/>
                <w:szCs w:val="24"/>
              </w:rPr>
              <w:t>1</w:t>
            </w:r>
            <w:r w:rsidR="00905DF0">
              <w:rPr>
                <w:rFonts w:ascii="Arial" w:hAnsi="Arial" w:cs="Arial"/>
                <w:sz w:val="22"/>
                <w:szCs w:val="24"/>
              </w:rPr>
              <w:t>2</w:t>
            </w:r>
          </w:p>
        </w:tc>
        <w:tc>
          <w:tcPr>
            <w:tcW w:w="7052" w:type="dxa"/>
          </w:tcPr>
          <w:p w:rsidR="000D3A1C" w:rsidRPr="0069334F" w:rsidRDefault="00610B9C" w:rsidP="00610B9C">
            <w:pPr>
              <w:rPr>
                <w:rFonts w:ascii="Arial" w:hAnsi="Arial" w:cs="Arial"/>
                <w:sz w:val="22"/>
                <w:szCs w:val="24"/>
              </w:rPr>
            </w:pPr>
            <w:r w:rsidRPr="0069334F">
              <w:rPr>
                <w:rFonts w:ascii="Arial" w:hAnsi="Arial" w:cs="Arial"/>
                <w:sz w:val="22"/>
                <w:szCs w:val="24"/>
              </w:rPr>
              <w:t xml:space="preserve">Отмена проведения операции по счету депо </w:t>
            </w:r>
          </w:p>
        </w:tc>
        <w:tc>
          <w:tcPr>
            <w:tcW w:w="2782" w:type="dxa"/>
          </w:tcPr>
          <w:p w:rsidR="000D3A1C" w:rsidRPr="0069334F" w:rsidRDefault="00C00908" w:rsidP="000D3A1C">
            <w:pPr>
              <w:rPr>
                <w:rFonts w:ascii="Arial" w:hAnsi="Arial" w:cs="Arial"/>
                <w:sz w:val="22"/>
                <w:szCs w:val="24"/>
              </w:rPr>
            </w:pPr>
            <w:r>
              <w:rPr>
                <w:rFonts w:ascii="Arial" w:hAnsi="Arial" w:cs="Arial"/>
                <w:sz w:val="22"/>
                <w:szCs w:val="24"/>
                <w:lang w:val="en-US"/>
              </w:rPr>
              <w:t>30</w:t>
            </w:r>
            <w:r w:rsidR="00610B9C" w:rsidRPr="0069334F">
              <w:rPr>
                <w:rFonts w:ascii="Arial" w:hAnsi="Arial" w:cs="Arial"/>
                <w:sz w:val="22"/>
                <w:szCs w:val="24"/>
              </w:rPr>
              <w:t>0 рублей за поручение</w:t>
            </w:r>
          </w:p>
        </w:tc>
      </w:tr>
      <w:tr w:rsidR="000D3A1C" w:rsidTr="002D196F">
        <w:trPr>
          <w:jc w:val="center"/>
        </w:trPr>
        <w:tc>
          <w:tcPr>
            <w:tcW w:w="808" w:type="dxa"/>
          </w:tcPr>
          <w:p w:rsidR="000D3A1C" w:rsidRPr="0069334F" w:rsidRDefault="0069334F" w:rsidP="00905DF0">
            <w:pPr>
              <w:rPr>
                <w:rFonts w:ascii="Arial" w:hAnsi="Arial" w:cs="Arial"/>
                <w:sz w:val="22"/>
                <w:szCs w:val="24"/>
              </w:rPr>
            </w:pPr>
            <w:r>
              <w:rPr>
                <w:rFonts w:ascii="Arial" w:hAnsi="Arial" w:cs="Arial"/>
                <w:sz w:val="22"/>
                <w:szCs w:val="24"/>
              </w:rPr>
              <w:t>1</w:t>
            </w:r>
            <w:r w:rsidR="00905DF0">
              <w:rPr>
                <w:rFonts w:ascii="Arial" w:hAnsi="Arial" w:cs="Arial"/>
                <w:sz w:val="22"/>
                <w:szCs w:val="24"/>
              </w:rPr>
              <w:t>3</w:t>
            </w:r>
          </w:p>
        </w:tc>
        <w:tc>
          <w:tcPr>
            <w:tcW w:w="7052" w:type="dxa"/>
          </w:tcPr>
          <w:p w:rsidR="00D30743" w:rsidRPr="0069334F" w:rsidRDefault="00610B9C" w:rsidP="00D30743">
            <w:pPr>
              <w:rPr>
                <w:rFonts w:ascii="Arial" w:hAnsi="Arial" w:cs="Arial"/>
                <w:sz w:val="22"/>
                <w:szCs w:val="24"/>
              </w:rPr>
            </w:pPr>
            <w:r w:rsidRPr="0069334F">
              <w:rPr>
                <w:rFonts w:ascii="Arial" w:hAnsi="Arial" w:cs="Arial"/>
                <w:sz w:val="22"/>
                <w:szCs w:val="24"/>
              </w:rPr>
              <w:t xml:space="preserve">Предоставление </w:t>
            </w:r>
            <w:r w:rsidR="00C81162" w:rsidRPr="0069334F">
              <w:rPr>
                <w:rFonts w:ascii="Arial" w:hAnsi="Arial" w:cs="Arial"/>
                <w:sz w:val="22"/>
                <w:szCs w:val="24"/>
              </w:rPr>
              <w:t>Депонента</w:t>
            </w:r>
            <w:r w:rsidR="00C81162">
              <w:rPr>
                <w:rFonts w:ascii="Arial" w:hAnsi="Arial" w:cs="Arial"/>
                <w:sz w:val="22"/>
                <w:szCs w:val="24"/>
              </w:rPr>
              <w:t>м</w:t>
            </w:r>
            <w:r w:rsidR="00C81162" w:rsidRPr="0069334F">
              <w:rPr>
                <w:rFonts w:ascii="Arial" w:hAnsi="Arial" w:cs="Arial"/>
                <w:sz w:val="22"/>
                <w:szCs w:val="24"/>
              </w:rPr>
              <w:t xml:space="preserve"> </w:t>
            </w:r>
            <w:r w:rsidRPr="0069334F">
              <w:rPr>
                <w:rFonts w:ascii="Arial" w:hAnsi="Arial" w:cs="Arial"/>
                <w:sz w:val="22"/>
                <w:szCs w:val="24"/>
              </w:rPr>
              <w:t>отчетов / выписок по счету депо:</w:t>
            </w:r>
            <w:r w:rsidRPr="0069334F">
              <w:rPr>
                <w:rFonts w:ascii="Arial" w:hAnsi="Arial" w:cs="Arial"/>
                <w:sz w:val="22"/>
                <w:szCs w:val="24"/>
              </w:rPr>
              <w:br/>
              <w:t>– при выдаче отчета по итогам проведения операции</w:t>
            </w:r>
            <w:r w:rsidRPr="0069334F">
              <w:rPr>
                <w:rFonts w:ascii="Arial" w:hAnsi="Arial" w:cs="Arial"/>
                <w:sz w:val="22"/>
                <w:szCs w:val="24"/>
              </w:rPr>
              <w:br/>
              <w:t xml:space="preserve">– при выдаче выписки </w:t>
            </w:r>
            <w:r w:rsidR="00D30743" w:rsidRPr="0069334F">
              <w:rPr>
                <w:rFonts w:ascii="Arial" w:hAnsi="Arial" w:cs="Arial"/>
                <w:sz w:val="22"/>
                <w:szCs w:val="24"/>
              </w:rPr>
              <w:t xml:space="preserve">о состоянии счета депо Депонента на конец </w:t>
            </w:r>
            <w:r w:rsidR="0031183E" w:rsidRPr="00820EF6">
              <w:rPr>
                <w:rFonts w:ascii="Arial" w:hAnsi="Arial" w:cs="Arial"/>
                <w:sz w:val="22"/>
                <w:szCs w:val="22"/>
              </w:rPr>
              <w:t>календарного</w:t>
            </w:r>
            <w:r w:rsidR="0031183E" w:rsidRPr="0069334F">
              <w:rPr>
                <w:rFonts w:ascii="Arial" w:hAnsi="Arial" w:cs="Arial"/>
                <w:sz w:val="22"/>
                <w:szCs w:val="24"/>
              </w:rPr>
              <w:t xml:space="preserve"> </w:t>
            </w:r>
            <w:r w:rsidR="00D30743" w:rsidRPr="0069334F">
              <w:rPr>
                <w:rFonts w:ascii="Arial" w:hAnsi="Arial" w:cs="Arial"/>
                <w:sz w:val="22"/>
                <w:szCs w:val="24"/>
              </w:rPr>
              <w:t xml:space="preserve">месяца </w:t>
            </w:r>
          </w:p>
          <w:p w:rsidR="000D3A1C" w:rsidRPr="0069334F" w:rsidRDefault="00610B9C" w:rsidP="004D668B">
            <w:pPr>
              <w:rPr>
                <w:rFonts w:ascii="Arial" w:hAnsi="Arial" w:cs="Arial"/>
                <w:sz w:val="22"/>
                <w:szCs w:val="24"/>
              </w:rPr>
            </w:pPr>
            <w:r w:rsidRPr="0069334F">
              <w:rPr>
                <w:rFonts w:ascii="Arial" w:hAnsi="Arial" w:cs="Arial"/>
                <w:sz w:val="22"/>
                <w:szCs w:val="24"/>
              </w:rPr>
              <w:t>– при выдаче отчета</w:t>
            </w:r>
            <w:r w:rsidR="00D30743" w:rsidRPr="0069334F">
              <w:rPr>
                <w:rFonts w:ascii="Arial" w:hAnsi="Arial" w:cs="Arial"/>
                <w:sz w:val="22"/>
                <w:szCs w:val="24"/>
              </w:rPr>
              <w:t xml:space="preserve"> / выписки по счету депо по </w:t>
            </w:r>
            <w:r w:rsidR="004D668B">
              <w:rPr>
                <w:rFonts w:ascii="Arial" w:hAnsi="Arial" w:cs="Arial"/>
                <w:sz w:val="22"/>
                <w:szCs w:val="24"/>
              </w:rPr>
              <w:t>запросу</w:t>
            </w:r>
            <w:r w:rsidR="00D30743" w:rsidRPr="0069334F">
              <w:rPr>
                <w:rFonts w:ascii="Arial" w:hAnsi="Arial" w:cs="Arial"/>
                <w:sz w:val="22"/>
                <w:szCs w:val="24"/>
              </w:rPr>
              <w:t xml:space="preserve"> Депонента</w:t>
            </w:r>
          </w:p>
        </w:tc>
        <w:tc>
          <w:tcPr>
            <w:tcW w:w="2782" w:type="dxa"/>
          </w:tcPr>
          <w:p w:rsidR="000D3A1C" w:rsidRPr="0069334F" w:rsidRDefault="000D3A1C" w:rsidP="000D3A1C">
            <w:pPr>
              <w:rPr>
                <w:rFonts w:ascii="Arial" w:hAnsi="Arial" w:cs="Arial"/>
                <w:sz w:val="22"/>
                <w:szCs w:val="24"/>
              </w:rPr>
            </w:pPr>
          </w:p>
          <w:p w:rsidR="00D30743" w:rsidRPr="0069334F" w:rsidRDefault="000669FA" w:rsidP="000D3A1C">
            <w:pPr>
              <w:rPr>
                <w:rFonts w:ascii="Arial" w:hAnsi="Arial" w:cs="Arial"/>
                <w:sz w:val="22"/>
                <w:szCs w:val="24"/>
              </w:rPr>
            </w:pPr>
            <w:r w:rsidRPr="0069334F">
              <w:rPr>
                <w:rFonts w:ascii="Arial" w:hAnsi="Arial" w:cs="Arial"/>
                <w:sz w:val="22"/>
                <w:szCs w:val="24"/>
              </w:rPr>
              <w:t>б</w:t>
            </w:r>
            <w:r w:rsidR="00D30743" w:rsidRPr="0069334F">
              <w:rPr>
                <w:rFonts w:ascii="Arial" w:hAnsi="Arial" w:cs="Arial"/>
                <w:sz w:val="22"/>
                <w:szCs w:val="24"/>
              </w:rPr>
              <w:t>есплатно</w:t>
            </w:r>
          </w:p>
          <w:p w:rsidR="00D30743" w:rsidRDefault="00D30743" w:rsidP="000D3A1C">
            <w:pPr>
              <w:rPr>
                <w:rFonts w:ascii="Arial" w:hAnsi="Arial" w:cs="Arial"/>
                <w:sz w:val="22"/>
                <w:szCs w:val="24"/>
              </w:rPr>
            </w:pPr>
            <w:r w:rsidRPr="0069334F">
              <w:rPr>
                <w:rFonts w:ascii="Arial" w:hAnsi="Arial" w:cs="Arial"/>
                <w:sz w:val="22"/>
                <w:szCs w:val="24"/>
              </w:rPr>
              <w:t>бесплатно</w:t>
            </w:r>
          </w:p>
          <w:p w:rsidR="007308E2" w:rsidRPr="0069334F" w:rsidRDefault="007308E2" w:rsidP="000D3A1C">
            <w:pPr>
              <w:rPr>
                <w:rFonts w:ascii="Arial" w:hAnsi="Arial" w:cs="Arial"/>
                <w:sz w:val="22"/>
                <w:szCs w:val="24"/>
              </w:rPr>
            </w:pPr>
          </w:p>
          <w:p w:rsidR="000669FA" w:rsidRPr="0069334F" w:rsidRDefault="000669FA" w:rsidP="000D3A1C">
            <w:pPr>
              <w:rPr>
                <w:rFonts w:ascii="Arial" w:hAnsi="Arial" w:cs="Arial"/>
                <w:sz w:val="22"/>
                <w:szCs w:val="24"/>
              </w:rPr>
            </w:pPr>
            <w:r w:rsidRPr="0069334F">
              <w:rPr>
                <w:rFonts w:ascii="Arial" w:hAnsi="Arial" w:cs="Arial"/>
                <w:sz w:val="22"/>
                <w:szCs w:val="24"/>
              </w:rPr>
              <w:t>100 рублей</w:t>
            </w:r>
          </w:p>
        </w:tc>
      </w:tr>
      <w:tr w:rsidR="002D196F" w:rsidRPr="0069334F" w:rsidTr="002D196F">
        <w:trPr>
          <w:jc w:val="center"/>
        </w:trPr>
        <w:tc>
          <w:tcPr>
            <w:tcW w:w="808" w:type="dxa"/>
          </w:tcPr>
          <w:p w:rsidR="002D196F" w:rsidRPr="0069334F" w:rsidRDefault="002D196F" w:rsidP="002D196F">
            <w:pPr>
              <w:rPr>
                <w:rFonts w:ascii="Arial" w:hAnsi="Arial" w:cs="Arial"/>
                <w:sz w:val="22"/>
                <w:szCs w:val="24"/>
              </w:rPr>
            </w:pPr>
            <w:bookmarkStart w:id="77" w:name="_Toc495465760"/>
            <w:r>
              <w:rPr>
                <w:rFonts w:ascii="Arial" w:hAnsi="Arial" w:cs="Arial"/>
                <w:sz w:val="22"/>
                <w:szCs w:val="24"/>
              </w:rPr>
              <w:t>14</w:t>
            </w:r>
          </w:p>
        </w:tc>
        <w:tc>
          <w:tcPr>
            <w:tcW w:w="7052" w:type="dxa"/>
          </w:tcPr>
          <w:p w:rsidR="002D196F" w:rsidRPr="0069334F" w:rsidRDefault="004C1E3A" w:rsidP="004C1E3A">
            <w:pPr>
              <w:rPr>
                <w:rFonts w:ascii="Arial" w:hAnsi="Arial" w:cs="Arial"/>
                <w:sz w:val="22"/>
                <w:szCs w:val="24"/>
              </w:rPr>
            </w:pPr>
            <w:r>
              <w:rPr>
                <w:rFonts w:ascii="Arial" w:hAnsi="Arial" w:cs="Arial"/>
                <w:sz w:val="22"/>
                <w:szCs w:val="24"/>
              </w:rPr>
              <w:t>Зачисление</w:t>
            </w:r>
            <w:r w:rsidRPr="004C1E3A">
              <w:rPr>
                <w:rFonts w:ascii="Arial" w:hAnsi="Arial" w:cs="Arial"/>
                <w:sz w:val="22"/>
                <w:szCs w:val="24"/>
              </w:rPr>
              <w:t>/</w:t>
            </w:r>
            <w:r>
              <w:rPr>
                <w:rFonts w:ascii="Arial" w:hAnsi="Arial" w:cs="Arial"/>
                <w:sz w:val="22"/>
                <w:szCs w:val="24"/>
              </w:rPr>
              <w:t>списание</w:t>
            </w:r>
            <w:r w:rsidRPr="004C1E3A">
              <w:rPr>
                <w:rFonts w:ascii="Arial" w:hAnsi="Arial" w:cs="Arial"/>
                <w:sz w:val="22"/>
                <w:szCs w:val="24"/>
              </w:rPr>
              <w:t xml:space="preserve"> ценных бумаг на/с учет(а) по итогам сделок, заключенных </w:t>
            </w:r>
            <w:r>
              <w:rPr>
                <w:rFonts w:ascii="Arial" w:hAnsi="Arial" w:cs="Arial"/>
                <w:sz w:val="22"/>
                <w:szCs w:val="24"/>
              </w:rPr>
              <w:t>ОО</w:t>
            </w:r>
            <w:r w:rsidRPr="004C1E3A">
              <w:rPr>
                <w:rFonts w:ascii="Arial" w:hAnsi="Arial" w:cs="Arial"/>
                <w:sz w:val="22"/>
                <w:szCs w:val="24"/>
              </w:rPr>
              <w:t xml:space="preserve">О </w:t>
            </w:r>
            <w:r>
              <w:rPr>
                <w:rFonts w:ascii="Arial" w:hAnsi="Arial" w:cs="Arial"/>
                <w:sz w:val="22"/>
                <w:szCs w:val="24"/>
              </w:rPr>
              <w:t xml:space="preserve">ИК </w:t>
            </w:r>
            <w:r w:rsidRPr="004C1E3A">
              <w:rPr>
                <w:rFonts w:ascii="Arial" w:hAnsi="Arial" w:cs="Arial"/>
                <w:sz w:val="22"/>
                <w:szCs w:val="24"/>
              </w:rPr>
              <w:t>«</w:t>
            </w:r>
            <w:r>
              <w:rPr>
                <w:rFonts w:ascii="Arial" w:hAnsi="Arial" w:cs="Arial"/>
                <w:sz w:val="22"/>
                <w:szCs w:val="24"/>
              </w:rPr>
              <w:t>Айсберг Финанс</w:t>
            </w:r>
            <w:r w:rsidRPr="004C1E3A">
              <w:rPr>
                <w:rFonts w:ascii="Arial" w:hAnsi="Arial" w:cs="Arial"/>
                <w:sz w:val="22"/>
                <w:szCs w:val="24"/>
              </w:rPr>
              <w:t>», действующим в качестве брокера, в интересах Депонента на торгах фондовых бирж (иных организаторов торговли на рынке ценных бумаг)</w:t>
            </w:r>
          </w:p>
        </w:tc>
        <w:tc>
          <w:tcPr>
            <w:tcW w:w="2782" w:type="dxa"/>
          </w:tcPr>
          <w:p w:rsidR="002D196F" w:rsidRPr="0069334F" w:rsidRDefault="002D196F" w:rsidP="002D196F">
            <w:pPr>
              <w:rPr>
                <w:rFonts w:ascii="Arial" w:hAnsi="Arial" w:cs="Arial"/>
                <w:sz w:val="22"/>
                <w:szCs w:val="24"/>
              </w:rPr>
            </w:pPr>
          </w:p>
          <w:p w:rsidR="004C1E3A" w:rsidRDefault="004C1E3A" w:rsidP="004C1E3A">
            <w:pPr>
              <w:rPr>
                <w:rFonts w:ascii="Arial" w:hAnsi="Arial" w:cs="Arial"/>
                <w:sz w:val="22"/>
                <w:szCs w:val="24"/>
              </w:rPr>
            </w:pPr>
            <w:r w:rsidRPr="0069334F">
              <w:rPr>
                <w:rFonts w:ascii="Arial" w:hAnsi="Arial" w:cs="Arial"/>
                <w:sz w:val="22"/>
                <w:szCs w:val="24"/>
              </w:rPr>
              <w:t>бесплатно</w:t>
            </w:r>
          </w:p>
          <w:p w:rsidR="002D196F" w:rsidRPr="0069334F" w:rsidRDefault="002D196F" w:rsidP="002D196F">
            <w:pPr>
              <w:rPr>
                <w:rFonts w:ascii="Arial" w:hAnsi="Arial" w:cs="Arial"/>
                <w:sz w:val="22"/>
                <w:szCs w:val="24"/>
              </w:rPr>
            </w:pPr>
          </w:p>
        </w:tc>
      </w:tr>
      <w:tr w:rsidR="00424674" w:rsidRPr="0069334F" w:rsidTr="006B4A62">
        <w:trPr>
          <w:jc w:val="center"/>
        </w:trPr>
        <w:tc>
          <w:tcPr>
            <w:tcW w:w="808" w:type="dxa"/>
          </w:tcPr>
          <w:p w:rsidR="00424674" w:rsidRPr="006B4A62" w:rsidRDefault="00424674" w:rsidP="006B4A62">
            <w:pPr>
              <w:rPr>
                <w:rFonts w:ascii="Arial" w:hAnsi="Arial" w:cs="Arial"/>
                <w:sz w:val="22"/>
                <w:szCs w:val="24"/>
                <w:lang w:val="en-US"/>
              </w:rPr>
            </w:pPr>
            <w:r>
              <w:rPr>
                <w:rFonts w:ascii="Arial" w:hAnsi="Arial" w:cs="Arial"/>
                <w:sz w:val="22"/>
                <w:szCs w:val="24"/>
              </w:rPr>
              <w:t>1</w:t>
            </w:r>
            <w:r w:rsidR="006B4A62">
              <w:rPr>
                <w:rFonts w:ascii="Arial" w:hAnsi="Arial" w:cs="Arial"/>
                <w:sz w:val="22"/>
                <w:szCs w:val="24"/>
                <w:lang w:val="en-US"/>
              </w:rPr>
              <w:t>5</w:t>
            </w:r>
          </w:p>
        </w:tc>
        <w:tc>
          <w:tcPr>
            <w:tcW w:w="7052" w:type="dxa"/>
          </w:tcPr>
          <w:p w:rsidR="00424674" w:rsidRPr="006B4A62" w:rsidRDefault="006B4A62" w:rsidP="006B4A62">
            <w:pPr>
              <w:rPr>
                <w:rFonts w:ascii="Arial" w:hAnsi="Arial" w:cs="Arial"/>
                <w:sz w:val="22"/>
                <w:szCs w:val="24"/>
              </w:rPr>
            </w:pPr>
            <w:r>
              <w:rPr>
                <w:rFonts w:ascii="Arial" w:hAnsi="Arial" w:cs="Arial"/>
                <w:sz w:val="22"/>
                <w:szCs w:val="24"/>
              </w:rPr>
              <w:t>Хранение ценных бумаг</w:t>
            </w:r>
          </w:p>
        </w:tc>
        <w:tc>
          <w:tcPr>
            <w:tcW w:w="2782" w:type="dxa"/>
          </w:tcPr>
          <w:p w:rsidR="00424674" w:rsidRDefault="00703AF9" w:rsidP="006B4A62">
            <w:pPr>
              <w:rPr>
                <w:rFonts w:ascii="Arial" w:hAnsi="Arial" w:cs="Arial"/>
                <w:sz w:val="22"/>
                <w:szCs w:val="24"/>
              </w:rPr>
            </w:pPr>
            <w:r>
              <w:rPr>
                <w:rFonts w:ascii="Arial" w:hAnsi="Arial" w:cs="Arial"/>
                <w:sz w:val="22"/>
                <w:szCs w:val="24"/>
              </w:rPr>
              <w:t>б</w:t>
            </w:r>
            <w:r w:rsidR="00424674" w:rsidRPr="0069334F">
              <w:rPr>
                <w:rFonts w:ascii="Arial" w:hAnsi="Arial" w:cs="Arial"/>
                <w:sz w:val="22"/>
                <w:szCs w:val="24"/>
              </w:rPr>
              <w:t>есплатно</w:t>
            </w:r>
            <w:r w:rsidR="006B4A62">
              <w:rPr>
                <w:rFonts w:ascii="Arial" w:hAnsi="Arial" w:cs="Arial"/>
                <w:sz w:val="22"/>
                <w:szCs w:val="24"/>
              </w:rPr>
              <w:t>*</w:t>
            </w:r>
          </w:p>
          <w:p w:rsidR="00424674" w:rsidRPr="0069334F" w:rsidRDefault="00424674" w:rsidP="006B4A62">
            <w:pPr>
              <w:rPr>
                <w:rFonts w:ascii="Arial" w:hAnsi="Arial" w:cs="Arial"/>
                <w:sz w:val="22"/>
                <w:szCs w:val="24"/>
              </w:rPr>
            </w:pPr>
          </w:p>
        </w:tc>
      </w:tr>
      <w:tr w:rsidR="003F5842" w:rsidRPr="0069334F" w:rsidTr="003F5842">
        <w:trPr>
          <w:jc w:val="center"/>
        </w:trPr>
        <w:tc>
          <w:tcPr>
            <w:tcW w:w="808" w:type="dxa"/>
          </w:tcPr>
          <w:p w:rsidR="003F5842" w:rsidRPr="006B4A62" w:rsidRDefault="003F5842" w:rsidP="003F5842">
            <w:pPr>
              <w:rPr>
                <w:rFonts w:ascii="Arial" w:hAnsi="Arial" w:cs="Arial"/>
                <w:sz w:val="22"/>
                <w:szCs w:val="24"/>
                <w:lang w:val="en-US"/>
              </w:rPr>
            </w:pPr>
            <w:r>
              <w:rPr>
                <w:rFonts w:ascii="Arial" w:hAnsi="Arial" w:cs="Arial"/>
                <w:sz w:val="22"/>
                <w:szCs w:val="24"/>
              </w:rPr>
              <w:t>1</w:t>
            </w:r>
            <w:r>
              <w:rPr>
                <w:rFonts w:ascii="Arial" w:hAnsi="Arial" w:cs="Arial"/>
                <w:sz w:val="22"/>
                <w:szCs w:val="24"/>
                <w:lang w:val="en-US"/>
              </w:rPr>
              <w:t>6</w:t>
            </w:r>
          </w:p>
        </w:tc>
        <w:tc>
          <w:tcPr>
            <w:tcW w:w="7052" w:type="dxa"/>
          </w:tcPr>
          <w:p w:rsidR="003F5842" w:rsidRPr="006B4A62" w:rsidRDefault="003F5842" w:rsidP="00DA3415">
            <w:pPr>
              <w:rPr>
                <w:rFonts w:ascii="Arial" w:hAnsi="Arial" w:cs="Arial"/>
                <w:sz w:val="22"/>
                <w:szCs w:val="24"/>
              </w:rPr>
            </w:pPr>
            <w:r>
              <w:rPr>
                <w:rFonts w:ascii="Arial" w:hAnsi="Arial" w:cs="Arial"/>
                <w:sz w:val="22"/>
                <w:szCs w:val="24"/>
              </w:rPr>
              <w:t xml:space="preserve">Содействие в реализации прав по ценным бумагам в соответствие со ст.40, ст.72, ст.84 Федерального закона </w:t>
            </w:r>
            <w:r w:rsidR="00DA3415">
              <w:rPr>
                <w:rFonts w:ascii="Arial" w:hAnsi="Arial" w:cs="Arial"/>
                <w:sz w:val="22"/>
                <w:szCs w:val="24"/>
              </w:rPr>
              <w:t xml:space="preserve">от 26.12.1995г. № 208-ФЗ </w:t>
            </w:r>
            <w:r>
              <w:rPr>
                <w:rFonts w:ascii="Arial" w:hAnsi="Arial" w:cs="Arial"/>
                <w:sz w:val="22"/>
                <w:szCs w:val="24"/>
              </w:rPr>
              <w:t xml:space="preserve">«Об </w:t>
            </w:r>
            <w:r w:rsidR="00352646">
              <w:rPr>
                <w:rFonts w:ascii="Arial" w:hAnsi="Arial" w:cs="Arial"/>
                <w:sz w:val="22"/>
                <w:szCs w:val="24"/>
              </w:rPr>
              <w:t xml:space="preserve">акционерных обществах» </w:t>
            </w:r>
          </w:p>
        </w:tc>
        <w:tc>
          <w:tcPr>
            <w:tcW w:w="2782" w:type="dxa"/>
          </w:tcPr>
          <w:p w:rsidR="003F5842" w:rsidRDefault="00352646" w:rsidP="003F5842">
            <w:pPr>
              <w:rPr>
                <w:rFonts w:ascii="Arial" w:hAnsi="Arial" w:cs="Arial"/>
                <w:sz w:val="22"/>
                <w:szCs w:val="24"/>
              </w:rPr>
            </w:pPr>
            <w:r>
              <w:rPr>
                <w:rFonts w:ascii="Arial" w:hAnsi="Arial" w:cs="Arial"/>
                <w:sz w:val="22"/>
                <w:szCs w:val="24"/>
              </w:rPr>
              <w:t>500 рублей за поручение</w:t>
            </w:r>
          </w:p>
          <w:p w:rsidR="003F5842" w:rsidRPr="0069334F" w:rsidRDefault="003F5842" w:rsidP="003F5842">
            <w:pPr>
              <w:rPr>
                <w:rFonts w:ascii="Arial" w:hAnsi="Arial" w:cs="Arial"/>
                <w:sz w:val="22"/>
                <w:szCs w:val="24"/>
              </w:rPr>
            </w:pPr>
          </w:p>
        </w:tc>
      </w:tr>
      <w:tr w:rsidR="003F5842" w:rsidRPr="0069334F" w:rsidTr="003F5842">
        <w:trPr>
          <w:jc w:val="center"/>
        </w:trPr>
        <w:tc>
          <w:tcPr>
            <w:tcW w:w="808" w:type="dxa"/>
          </w:tcPr>
          <w:p w:rsidR="003F5842" w:rsidRPr="00352646" w:rsidRDefault="003F5842" w:rsidP="003F5842">
            <w:pPr>
              <w:rPr>
                <w:rFonts w:ascii="Arial" w:hAnsi="Arial" w:cs="Arial"/>
                <w:sz w:val="22"/>
                <w:szCs w:val="24"/>
              </w:rPr>
            </w:pPr>
            <w:r>
              <w:rPr>
                <w:rFonts w:ascii="Arial" w:hAnsi="Arial" w:cs="Arial"/>
                <w:sz w:val="22"/>
                <w:szCs w:val="24"/>
              </w:rPr>
              <w:t>1</w:t>
            </w:r>
            <w:r w:rsidRPr="00352646">
              <w:rPr>
                <w:rFonts w:ascii="Arial" w:hAnsi="Arial" w:cs="Arial"/>
                <w:sz w:val="22"/>
                <w:szCs w:val="24"/>
              </w:rPr>
              <w:t>7</w:t>
            </w:r>
          </w:p>
        </w:tc>
        <w:tc>
          <w:tcPr>
            <w:tcW w:w="7052" w:type="dxa"/>
          </w:tcPr>
          <w:p w:rsidR="003F5842" w:rsidRPr="006B4A62" w:rsidRDefault="00DA3415" w:rsidP="003F5842">
            <w:pPr>
              <w:rPr>
                <w:rFonts w:ascii="Arial" w:hAnsi="Arial" w:cs="Arial"/>
                <w:sz w:val="22"/>
                <w:szCs w:val="24"/>
              </w:rPr>
            </w:pPr>
            <w:r>
              <w:rPr>
                <w:rFonts w:ascii="Arial" w:hAnsi="Arial" w:cs="Arial"/>
                <w:sz w:val="22"/>
                <w:szCs w:val="24"/>
              </w:rPr>
              <w:t>Содействие в реализации прав по ценным бумагам (за исключением перечисленных в пункте 16)</w:t>
            </w:r>
          </w:p>
        </w:tc>
        <w:tc>
          <w:tcPr>
            <w:tcW w:w="2782" w:type="dxa"/>
          </w:tcPr>
          <w:p w:rsidR="003F5842" w:rsidRPr="0069334F" w:rsidRDefault="00FC5E0A" w:rsidP="00DA3415">
            <w:pPr>
              <w:rPr>
                <w:rFonts w:ascii="Arial" w:hAnsi="Arial" w:cs="Arial"/>
                <w:sz w:val="22"/>
                <w:szCs w:val="24"/>
              </w:rPr>
            </w:pPr>
            <w:r>
              <w:rPr>
                <w:rFonts w:ascii="Arial" w:hAnsi="Arial" w:cs="Arial"/>
                <w:sz w:val="22"/>
                <w:szCs w:val="24"/>
              </w:rPr>
              <w:t>1000 рублей за поручение</w:t>
            </w:r>
          </w:p>
        </w:tc>
      </w:tr>
    </w:tbl>
    <w:p w:rsidR="003F5842" w:rsidRDefault="003F5842" w:rsidP="00E62C62">
      <w:pPr>
        <w:ind w:firstLine="851"/>
        <w:jc w:val="both"/>
        <w:rPr>
          <w:rFonts w:ascii="Arial" w:hAnsi="Arial" w:cs="Arial"/>
          <w:sz w:val="22"/>
        </w:rPr>
      </w:pPr>
    </w:p>
    <w:p w:rsidR="00D91B06" w:rsidRDefault="006B4A62" w:rsidP="00E62C62">
      <w:pPr>
        <w:ind w:firstLine="851"/>
        <w:jc w:val="both"/>
        <w:rPr>
          <w:rFonts w:ascii="Arial" w:hAnsi="Arial" w:cs="Arial"/>
          <w:sz w:val="22"/>
        </w:rPr>
      </w:pPr>
      <w:r>
        <w:rPr>
          <w:rFonts w:ascii="Arial" w:hAnsi="Arial" w:cs="Arial"/>
          <w:sz w:val="22"/>
        </w:rPr>
        <w:t>*  Тариф не включает комиссию третьих лиц за услуги, оказанные сторонними организациями – депозитариями, регистраторами, трансфер агентами и агентами по пере</w:t>
      </w:r>
      <w:r w:rsidR="00D91B06">
        <w:rPr>
          <w:rFonts w:ascii="Arial" w:hAnsi="Arial" w:cs="Arial"/>
          <w:sz w:val="22"/>
        </w:rPr>
        <w:t>регистрации, расчетными организациями, кредитными организациями за перечисление доходов по ценным бумагам, связанными с выполнением поручения.</w:t>
      </w:r>
    </w:p>
    <w:p w:rsidR="007308E2" w:rsidRPr="00D91B06" w:rsidRDefault="00D91B06" w:rsidP="00E62C62">
      <w:pPr>
        <w:ind w:firstLine="851"/>
        <w:jc w:val="both"/>
        <w:rPr>
          <w:rFonts w:ascii="Arial" w:hAnsi="Arial" w:cs="Arial"/>
          <w:sz w:val="22"/>
        </w:rPr>
      </w:pPr>
      <w:r>
        <w:rPr>
          <w:rFonts w:ascii="Arial" w:hAnsi="Arial" w:cs="Arial"/>
          <w:sz w:val="22"/>
        </w:rPr>
        <w:t xml:space="preserve"> </w:t>
      </w:r>
    </w:p>
    <w:p w:rsidR="00CA1C43" w:rsidRPr="009F6635" w:rsidRDefault="00CA1C43" w:rsidP="00E62C62">
      <w:pPr>
        <w:ind w:firstLine="851"/>
        <w:jc w:val="both"/>
        <w:rPr>
          <w:rFonts w:ascii="Arial" w:hAnsi="Arial" w:cs="Arial"/>
          <w:sz w:val="22"/>
        </w:rPr>
      </w:pPr>
      <w:r w:rsidRPr="009F6635">
        <w:rPr>
          <w:rFonts w:ascii="Arial" w:hAnsi="Arial" w:cs="Arial"/>
          <w:sz w:val="22"/>
        </w:rPr>
        <w:t>12.2.2</w:t>
      </w:r>
      <w:r w:rsidR="004D4B0F">
        <w:rPr>
          <w:rFonts w:ascii="Arial" w:hAnsi="Arial" w:cs="Arial"/>
          <w:sz w:val="22"/>
        </w:rPr>
        <w:t xml:space="preserve">. </w:t>
      </w:r>
      <w:r w:rsidRPr="009F6635">
        <w:rPr>
          <w:rFonts w:ascii="Arial" w:hAnsi="Arial" w:cs="Arial"/>
          <w:sz w:val="22"/>
        </w:rPr>
        <w:t>ОПЛАТА УСЛУГ ДЕПОЗИТАРИЯ И ПОРЯДОК ЕЁ ВЗИМАНИЯ</w:t>
      </w:r>
      <w:bookmarkEnd w:id="77"/>
      <w:r w:rsidR="00345BFD">
        <w:rPr>
          <w:rFonts w:ascii="Arial" w:hAnsi="Arial" w:cs="Arial"/>
          <w:sz w:val="22"/>
        </w:rPr>
        <w:t>.</w:t>
      </w:r>
      <w:r w:rsidRPr="009F6635">
        <w:rPr>
          <w:rFonts w:ascii="Arial" w:hAnsi="Arial" w:cs="Arial"/>
          <w:sz w:val="22"/>
        </w:rPr>
        <w:t xml:space="preserve"> </w:t>
      </w:r>
    </w:p>
    <w:p w:rsidR="00BF468F" w:rsidRDefault="00CA1C43" w:rsidP="00E62C62">
      <w:pPr>
        <w:ind w:firstLine="851"/>
        <w:jc w:val="both"/>
        <w:rPr>
          <w:rFonts w:ascii="Arial" w:hAnsi="Arial" w:cs="Arial"/>
          <w:sz w:val="22"/>
        </w:rPr>
      </w:pPr>
      <w:r w:rsidRPr="009F6635">
        <w:rPr>
          <w:rFonts w:ascii="Arial" w:hAnsi="Arial" w:cs="Arial"/>
          <w:noProof/>
          <w:sz w:val="22"/>
        </w:rPr>
        <w:t>12.2.2.</w:t>
      </w:r>
      <w:r w:rsidR="00C53A6F">
        <w:rPr>
          <w:rFonts w:ascii="Arial" w:hAnsi="Arial" w:cs="Arial"/>
          <w:noProof/>
          <w:sz w:val="22"/>
        </w:rPr>
        <w:t>1</w:t>
      </w:r>
      <w:r w:rsidRPr="009F6635">
        <w:rPr>
          <w:rFonts w:ascii="Arial" w:hAnsi="Arial" w:cs="Arial"/>
          <w:noProof/>
          <w:sz w:val="22"/>
        </w:rPr>
        <w:t>.</w:t>
      </w:r>
      <w:r w:rsidR="00BF468F" w:rsidRPr="00BF468F">
        <w:rPr>
          <w:rFonts w:ascii="Arial" w:hAnsi="Arial" w:cs="Arial"/>
          <w:sz w:val="22"/>
        </w:rPr>
        <w:t xml:space="preserve"> </w:t>
      </w:r>
      <w:r w:rsidR="00BF468F" w:rsidRPr="009F6635">
        <w:rPr>
          <w:rFonts w:ascii="Arial" w:hAnsi="Arial" w:cs="Arial"/>
          <w:sz w:val="22"/>
        </w:rPr>
        <w:t>Размер оплаты услуг Депозитария определяется в соответствии с «</w:t>
      </w:r>
      <w:r w:rsidR="00BF468F" w:rsidRPr="009F6635">
        <w:rPr>
          <w:rFonts w:ascii="Arial" w:hAnsi="Arial" w:cs="Arial"/>
        </w:rPr>
        <w:t xml:space="preserve">ТАРИФАМИ </w:t>
      </w:r>
      <w:r w:rsidR="00905DF0">
        <w:rPr>
          <w:rFonts w:ascii="Arial" w:hAnsi="Arial" w:cs="Arial"/>
          <w:sz w:val="22"/>
        </w:rPr>
        <w:t>ЗА</w:t>
      </w:r>
      <w:r w:rsidR="00BF468F" w:rsidRPr="00905DF0">
        <w:rPr>
          <w:rFonts w:ascii="Arial" w:hAnsi="Arial" w:cs="Arial"/>
          <w:sz w:val="22"/>
        </w:rPr>
        <w:t xml:space="preserve"> ДЕПОЗИТАРНОЕ ОБСЛУЖИВАНИЕ</w:t>
      </w:r>
      <w:r w:rsidR="00BF468F" w:rsidRPr="009F6635">
        <w:rPr>
          <w:rFonts w:ascii="Arial" w:hAnsi="Arial" w:cs="Arial"/>
          <w:sz w:val="22"/>
        </w:rPr>
        <w:t>» (п.12.2.1)</w:t>
      </w:r>
      <w:r w:rsidR="004D668B">
        <w:rPr>
          <w:rFonts w:ascii="Arial" w:hAnsi="Arial" w:cs="Arial"/>
          <w:sz w:val="22"/>
        </w:rPr>
        <w:t>. Н</w:t>
      </w:r>
      <w:r w:rsidR="00BF468F" w:rsidRPr="00A93D78">
        <w:rPr>
          <w:rFonts w:ascii="Arial" w:hAnsi="Arial" w:cs="Arial"/>
          <w:sz w:val="22"/>
        </w:rPr>
        <w:t>алог на добавленную стоимость с комиссий</w:t>
      </w:r>
      <w:r w:rsidR="00BF468F">
        <w:rPr>
          <w:rFonts w:ascii="Arial" w:hAnsi="Arial" w:cs="Arial"/>
          <w:sz w:val="22"/>
        </w:rPr>
        <w:t xml:space="preserve"> </w:t>
      </w:r>
      <w:r w:rsidR="00BF468F" w:rsidRPr="00A93D78">
        <w:rPr>
          <w:rFonts w:ascii="Arial" w:hAnsi="Arial" w:cs="Arial"/>
          <w:sz w:val="22"/>
        </w:rPr>
        <w:t>за</w:t>
      </w:r>
      <w:r w:rsidR="00BF468F">
        <w:rPr>
          <w:rFonts w:ascii="Arial" w:hAnsi="Arial" w:cs="Arial"/>
          <w:sz w:val="22"/>
        </w:rPr>
        <w:t xml:space="preserve"> </w:t>
      </w:r>
      <w:r w:rsidR="00BF468F" w:rsidRPr="00A93D78">
        <w:rPr>
          <w:rFonts w:ascii="Arial" w:hAnsi="Arial" w:cs="Arial"/>
          <w:sz w:val="22"/>
        </w:rPr>
        <w:t>депозитарное обслуживание не взимается.</w:t>
      </w:r>
    </w:p>
    <w:p w:rsidR="00CA1C43" w:rsidRDefault="00BF468F" w:rsidP="00E62C62">
      <w:pPr>
        <w:ind w:firstLine="851"/>
        <w:jc w:val="both"/>
        <w:rPr>
          <w:rFonts w:ascii="Arial" w:hAnsi="Arial" w:cs="Arial"/>
          <w:sz w:val="22"/>
        </w:rPr>
      </w:pPr>
      <w:r w:rsidRPr="009F6635">
        <w:rPr>
          <w:rFonts w:ascii="Arial" w:hAnsi="Arial" w:cs="Arial"/>
          <w:noProof/>
          <w:sz w:val="22"/>
        </w:rPr>
        <w:t>12.2.2.</w:t>
      </w:r>
      <w:r>
        <w:rPr>
          <w:rFonts w:ascii="Arial" w:hAnsi="Arial" w:cs="Arial"/>
          <w:noProof/>
          <w:sz w:val="22"/>
        </w:rPr>
        <w:t xml:space="preserve">2. </w:t>
      </w:r>
      <w:r w:rsidR="006603C8" w:rsidRPr="009F6635">
        <w:rPr>
          <w:rFonts w:ascii="Arial" w:hAnsi="Arial" w:cs="Arial"/>
          <w:sz w:val="22"/>
        </w:rPr>
        <w:t>Выставление и оплата счетов за услуги Депозитария и на возмещение расходов осуществляется в порядке, предусмотренном Депозитарным договором</w:t>
      </w:r>
      <w:r w:rsidR="00345BFD">
        <w:rPr>
          <w:rFonts w:ascii="Arial" w:hAnsi="Arial" w:cs="Arial"/>
          <w:sz w:val="22"/>
        </w:rPr>
        <w:t>.</w:t>
      </w:r>
    </w:p>
    <w:p w:rsidR="00855E82" w:rsidRPr="00855E82" w:rsidRDefault="00855E82" w:rsidP="00E62C62">
      <w:pPr>
        <w:ind w:firstLine="851"/>
        <w:jc w:val="both"/>
        <w:rPr>
          <w:rFonts w:ascii="Arial" w:hAnsi="Arial" w:cs="Arial"/>
          <w:sz w:val="22"/>
          <w:szCs w:val="22"/>
        </w:rPr>
      </w:pPr>
      <w:r w:rsidRPr="009F6635">
        <w:rPr>
          <w:rFonts w:ascii="Arial" w:hAnsi="Arial" w:cs="Arial"/>
          <w:noProof/>
          <w:sz w:val="22"/>
        </w:rPr>
        <w:t>12.2.2.</w:t>
      </w:r>
      <w:r w:rsidR="002279A4">
        <w:rPr>
          <w:rFonts w:ascii="Arial" w:hAnsi="Arial" w:cs="Arial"/>
          <w:noProof/>
          <w:sz w:val="22"/>
        </w:rPr>
        <w:t>3</w:t>
      </w:r>
      <w:r>
        <w:rPr>
          <w:rFonts w:ascii="Arial" w:hAnsi="Arial" w:cs="Arial"/>
          <w:noProof/>
          <w:sz w:val="22"/>
        </w:rPr>
        <w:t xml:space="preserve">. </w:t>
      </w:r>
      <w:r w:rsidRPr="00855E82">
        <w:rPr>
          <w:rFonts w:ascii="Arial" w:hAnsi="Arial" w:cs="Arial"/>
          <w:color w:val="000000"/>
          <w:sz w:val="22"/>
          <w:szCs w:val="22"/>
        </w:rPr>
        <w:t xml:space="preserve">Депонент при наличии открытого в </w:t>
      </w:r>
      <w:r>
        <w:rPr>
          <w:rFonts w:ascii="Arial" w:hAnsi="Arial" w:cs="Arial"/>
          <w:noProof/>
          <w:sz w:val="22"/>
        </w:rPr>
        <w:t xml:space="preserve">Обществе </w:t>
      </w:r>
      <w:r w:rsidRPr="00855E82">
        <w:rPr>
          <w:rFonts w:ascii="Arial" w:hAnsi="Arial" w:cs="Arial"/>
          <w:sz w:val="22"/>
          <w:szCs w:val="22"/>
        </w:rPr>
        <w:t>специального брокерского</w:t>
      </w:r>
      <w:r w:rsidRPr="00855E82">
        <w:rPr>
          <w:rFonts w:ascii="Arial" w:hAnsi="Arial" w:cs="Arial"/>
          <w:color w:val="000000"/>
          <w:sz w:val="22"/>
          <w:szCs w:val="22"/>
        </w:rPr>
        <w:t xml:space="preserve"> счета, предоставляет Депозитарию право списывать с этого счета без дополнительного распоряжения Депонента с использованием платежных требований и / или инкассовых поручений денежные средства для уплаты причитающегося Депозитарию комиссионного и / или дополнительного</w:t>
      </w:r>
      <w:r>
        <w:rPr>
          <w:rFonts w:ascii="Arial" w:hAnsi="Arial" w:cs="Arial"/>
          <w:color w:val="000000"/>
          <w:sz w:val="22"/>
          <w:szCs w:val="22"/>
        </w:rPr>
        <w:t xml:space="preserve"> </w:t>
      </w:r>
      <w:r w:rsidRPr="00855E82">
        <w:rPr>
          <w:rFonts w:ascii="Arial" w:hAnsi="Arial" w:cs="Arial"/>
          <w:color w:val="000000"/>
          <w:sz w:val="22"/>
          <w:szCs w:val="22"/>
        </w:rPr>
        <w:t>вознаграждения и / или иной</w:t>
      </w:r>
      <w:r>
        <w:rPr>
          <w:rFonts w:ascii="Arial" w:hAnsi="Arial" w:cs="Arial"/>
          <w:color w:val="000000"/>
          <w:sz w:val="22"/>
          <w:szCs w:val="22"/>
        </w:rPr>
        <w:t xml:space="preserve"> </w:t>
      </w:r>
      <w:r w:rsidRPr="00855E82">
        <w:rPr>
          <w:rFonts w:ascii="Arial" w:hAnsi="Arial" w:cs="Arial"/>
          <w:color w:val="000000"/>
          <w:sz w:val="22"/>
          <w:szCs w:val="22"/>
        </w:rPr>
        <w:t xml:space="preserve">задолженности Депонента перед Депозитарием. </w:t>
      </w:r>
    </w:p>
    <w:p w:rsidR="00A93D78" w:rsidRDefault="00CA1C43" w:rsidP="00A93D78">
      <w:pPr>
        <w:ind w:firstLine="851"/>
        <w:jc w:val="both"/>
        <w:rPr>
          <w:rFonts w:ascii="Arial" w:hAnsi="Arial" w:cs="Arial"/>
          <w:sz w:val="22"/>
        </w:rPr>
      </w:pPr>
      <w:r w:rsidRPr="009F6635">
        <w:rPr>
          <w:rFonts w:ascii="Arial" w:hAnsi="Arial" w:cs="Arial"/>
          <w:noProof/>
          <w:sz w:val="22"/>
        </w:rPr>
        <w:t>12.2.2.</w:t>
      </w:r>
      <w:r w:rsidR="002279A4">
        <w:rPr>
          <w:rFonts w:ascii="Arial" w:hAnsi="Arial" w:cs="Arial"/>
          <w:noProof/>
          <w:sz w:val="22"/>
        </w:rPr>
        <w:t>4</w:t>
      </w:r>
      <w:r w:rsidRPr="009F6635">
        <w:rPr>
          <w:rFonts w:ascii="Arial" w:hAnsi="Arial" w:cs="Arial"/>
          <w:noProof/>
          <w:sz w:val="22"/>
        </w:rPr>
        <w:t>.</w:t>
      </w:r>
      <w:r w:rsidRPr="009F6635">
        <w:rPr>
          <w:rFonts w:ascii="Arial" w:hAnsi="Arial" w:cs="Arial"/>
          <w:sz w:val="22"/>
        </w:rPr>
        <w:t xml:space="preserve"> </w:t>
      </w:r>
      <w:r w:rsidR="00C53A6F" w:rsidRPr="00A93D78">
        <w:rPr>
          <w:rFonts w:ascii="Arial" w:hAnsi="Arial" w:cs="Arial"/>
          <w:sz w:val="22"/>
        </w:rPr>
        <w:t xml:space="preserve">Оплата расходов Депозитария по обслуживанию ценных бумаг </w:t>
      </w:r>
      <w:r w:rsidR="00905DF0">
        <w:rPr>
          <w:rFonts w:ascii="Arial" w:hAnsi="Arial" w:cs="Arial"/>
          <w:sz w:val="22"/>
        </w:rPr>
        <w:t>депонентов</w:t>
      </w:r>
      <w:r w:rsidR="00C53A6F" w:rsidRPr="00A93D78">
        <w:rPr>
          <w:rFonts w:ascii="Arial" w:hAnsi="Arial" w:cs="Arial"/>
          <w:sz w:val="22"/>
        </w:rPr>
        <w:t xml:space="preserve"> в</w:t>
      </w:r>
      <w:r w:rsidR="00BF468F">
        <w:rPr>
          <w:rFonts w:ascii="Arial" w:hAnsi="Arial" w:cs="Arial"/>
          <w:sz w:val="22"/>
        </w:rPr>
        <w:t xml:space="preserve"> </w:t>
      </w:r>
      <w:r w:rsidR="00C53A6F" w:rsidRPr="00A93D78">
        <w:rPr>
          <w:rFonts w:ascii="Arial" w:hAnsi="Arial" w:cs="Arial"/>
          <w:sz w:val="22"/>
        </w:rPr>
        <w:t>сторонних депозитариях и регистраторах,</w:t>
      </w:r>
      <w:r w:rsidR="00BF468F">
        <w:rPr>
          <w:rFonts w:ascii="Arial" w:hAnsi="Arial" w:cs="Arial"/>
          <w:sz w:val="22"/>
        </w:rPr>
        <w:t xml:space="preserve"> </w:t>
      </w:r>
      <w:r w:rsidR="00C53A6F" w:rsidRPr="00A93D78">
        <w:rPr>
          <w:rFonts w:ascii="Arial" w:hAnsi="Arial" w:cs="Arial"/>
          <w:sz w:val="22"/>
        </w:rPr>
        <w:t>осуществляется клиентом в</w:t>
      </w:r>
      <w:r w:rsidR="00BF468F">
        <w:rPr>
          <w:rFonts w:ascii="Arial" w:hAnsi="Arial" w:cs="Arial"/>
          <w:sz w:val="22"/>
        </w:rPr>
        <w:t xml:space="preserve"> </w:t>
      </w:r>
      <w:r w:rsidR="00C53A6F" w:rsidRPr="00A93D78">
        <w:rPr>
          <w:rFonts w:ascii="Arial" w:hAnsi="Arial" w:cs="Arial"/>
          <w:sz w:val="22"/>
        </w:rPr>
        <w:t>соответствии с тарифами</w:t>
      </w:r>
      <w:r w:rsidR="00BF468F">
        <w:rPr>
          <w:rFonts w:ascii="Arial" w:hAnsi="Arial" w:cs="Arial"/>
          <w:sz w:val="22"/>
        </w:rPr>
        <w:t xml:space="preserve"> </w:t>
      </w:r>
      <w:r w:rsidR="00C53A6F" w:rsidRPr="00A93D78">
        <w:rPr>
          <w:rFonts w:ascii="Arial" w:hAnsi="Arial" w:cs="Arial"/>
          <w:sz w:val="22"/>
        </w:rPr>
        <w:t>соответствующих финансовых институтов</w:t>
      </w:r>
      <w:r w:rsidRPr="009F6635">
        <w:rPr>
          <w:rFonts w:ascii="Arial" w:hAnsi="Arial" w:cs="Arial"/>
          <w:sz w:val="22"/>
        </w:rPr>
        <w:t>.</w:t>
      </w:r>
    </w:p>
    <w:p w:rsidR="00C53A6F" w:rsidRDefault="00C53A6F" w:rsidP="00A93D78">
      <w:pPr>
        <w:ind w:firstLine="851"/>
        <w:jc w:val="both"/>
        <w:rPr>
          <w:rFonts w:ascii="Arial" w:hAnsi="Arial" w:cs="Arial"/>
          <w:noProof/>
          <w:sz w:val="22"/>
        </w:rPr>
      </w:pPr>
      <w:r w:rsidRPr="009F6635">
        <w:rPr>
          <w:rFonts w:ascii="Arial" w:hAnsi="Arial" w:cs="Arial"/>
          <w:noProof/>
          <w:sz w:val="22"/>
        </w:rPr>
        <w:t>12.2.2.</w:t>
      </w:r>
      <w:r w:rsidR="002279A4">
        <w:rPr>
          <w:rFonts w:ascii="Arial" w:hAnsi="Arial" w:cs="Arial"/>
          <w:noProof/>
          <w:sz w:val="22"/>
        </w:rPr>
        <w:t>5</w:t>
      </w:r>
      <w:r w:rsidRPr="009F6635">
        <w:rPr>
          <w:rFonts w:ascii="Arial" w:hAnsi="Arial" w:cs="Arial"/>
          <w:noProof/>
          <w:sz w:val="22"/>
        </w:rPr>
        <w:t>.</w:t>
      </w:r>
      <w:r w:rsidRPr="00C53A6F">
        <w:rPr>
          <w:rFonts w:ascii="Arial" w:hAnsi="Arial" w:cs="Arial"/>
          <w:sz w:val="22"/>
        </w:rPr>
        <w:t xml:space="preserve"> </w:t>
      </w:r>
      <w:r w:rsidRPr="00A93D78">
        <w:rPr>
          <w:rFonts w:ascii="Arial" w:hAnsi="Arial" w:cs="Arial"/>
          <w:sz w:val="22"/>
        </w:rPr>
        <w:t>Уплата комиссионного вознаграждения за операции, не предусмотренные настоящими</w:t>
      </w:r>
      <w:r>
        <w:rPr>
          <w:rFonts w:ascii="Arial" w:hAnsi="Arial" w:cs="Arial"/>
          <w:sz w:val="22"/>
        </w:rPr>
        <w:t xml:space="preserve"> </w:t>
      </w:r>
      <w:r w:rsidRPr="00A93D78">
        <w:rPr>
          <w:rFonts w:ascii="Arial" w:hAnsi="Arial" w:cs="Arial"/>
          <w:sz w:val="22"/>
        </w:rPr>
        <w:t>Тарифами, осуществляется на основании дополнительных соглашений, заключенных между</w:t>
      </w:r>
      <w:r>
        <w:rPr>
          <w:rFonts w:ascii="Arial" w:hAnsi="Arial" w:cs="Arial"/>
          <w:sz w:val="22"/>
        </w:rPr>
        <w:t xml:space="preserve"> </w:t>
      </w:r>
      <w:r w:rsidR="00855E82">
        <w:rPr>
          <w:rFonts w:ascii="Arial" w:hAnsi="Arial" w:cs="Arial"/>
          <w:sz w:val="22"/>
          <w:szCs w:val="24"/>
        </w:rPr>
        <w:t>Обществом</w:t>
      </w:r>
      <w:r>
        <w:rPr>
          <w:rFonts w:ascii="Arial" w:hAnsi="Arial" w:cs="Arial"/>
          <w:sz w:val="22"/>
        </w:rPr>
        <w:t xml:space="preserve"> </w:t>
      </w:r>
      <w:r w:rsidRPr="00A93D78">
        <w:rPr>
          <w:rFonts w:ascii="Arial" w:hAnsi="Arial" w:cs="Arial"/>
          <w:sz w:val="22"/>
        </w:rPr>
        <w:t xml:space="preserve">и </w:t>
      </w:r>
      <w:r w:rsidR="00E77559">
        <w:rPr>
          <w:rFonts w:ascii="Arial" w:hAnsi="Arial" w:cs="Arial"/>
          <w:sz w:val="22"/>
        </w:rPr>
        <w:t>Д</w:t>
      </w:r>
      <w:r w:rsidRPr="00A93D78">
        <w:rPr>
          <w:rFonts w:ascii="Arial" w:hAnsi="Arial" w:cs="Arial"/>
          <w:sz w:val="22"/>
        </w:rPr>
        <w:t>епонентом</w:t>
      </w:r>
      <w:r w:rsidR="00855E82">
        <w:rPr>
          <w:rFonts w:ascii="Arial" w:hAnsi="Arial" w:cs="Arial"/>
          <w:sz w:val="22"/>
        </w:rPr>
        <w:t>.</w:t>
      </w:r>
    </w:p>
    <w:p w:rsidR="00C53A6F" w:rsidRDefault="00C53A6F" w:rsidP="00A93D78">
      <w:pPr>
        <w:ind w:firstLine="851"/>
        <w:jc w:val="both"/>
        <w:rPr>
          <w:rFonts w:ascii="Arial" w:hAnsi="Arial" w:cs="Arial"/>
          <w:noProof/>
          <w:sz w:val="22"/>
        </w:rPr>
      </w:pPr>
      <w:r w:rsidRPr="009F6635">
        <w:rPr>
          <w:rFonts w:ascii="Arial" w:hAnsi="Arial" w:cs="Arial"/>
          <w:noProof/>
          <w:sz w:val="22"/>
        </w:rPr>
        <w:t>12.2.2.</w:t>
      </w:r>
      <w:r w:rsidR="002279A4">
        <w:rPr>
          <w:rFonts w:ascii="Arial" w:hAnsi="Arial" w:cs="Arial"/>
          <w:noProof/>
          <w:sz w:val="22"/>
        </w:rPr>
        <w:t>6</w:t>
      </w:r>
      <w:r w:rsidRPr="009F6635">
        <w:rPr>
          <w:rFonts w:ascii="Arial" w:hAnsi="Arial" w:cs="Arial"/>
          <w:noProof/>
          <w:sz w:val="22"/>
        </w:rPr>
        <w:t>.</w:t>
      </w:r>
      <w:r w:rsidR="00345BFD">
        <w:rPr>
          <w:rFonts w:ascii="Arial" w:hAnsi="Arial" w:cs="Arial"/>
          <w:noProof/>
          <w:sz w:val="22"/>
        </w:rPr>
        <w:t xml:space="preserve"> </w:t>
      </w:r>
      <w:r w:rsidR="00345BFD" w:rsidRPr="00C53A6F">
        <w:rPr>
          <w:rFonts w:ascii="Arial" w:hAnsi="Arial" w:cs="Arial"/>
          <w:sz w:val="22"/>
        </w:rPr>
        <w:t>Досрочная оплата услуг Депозитария и возмещение расходов могут быть</w:t>
      </w:r>
      <w:r w:rsidR="00345BFD" w:rsidRPr="00C53A6F">
        <w:rPr>
          <w:rFonts w:ascii="Arial" w:hAnsi="Arial" w:cs="Arial"/>
          <w:sz w:val="22"/>
        </w:rPr>
        <w:br/>
        <w:t>произведены в случае закрытия счета депо.</w:t>
      </w:r>
    </w:p>
    <w:p w:rsidR="00C9081D" w:rsidRDefault="00C9081D" w:rsidP="00A93D78">
      <w:pPr>
        <w:ind w:firstLine="851"/>
        <w:jc w:val="both"/>
        <w:rPr>
          <w:rFonts w:ascii="Arial" w:hAnsi="Arial" w:cs="Arial"/>
          <w:sz w:val="22"/>
        </w:rPr>
      </w:pPr>
    </w:p>
    <w:p w:rsidR="00CA1C43" w:rsidRPr="009F6635" w:rsidRDefault="00CA1C43">
      <w:pPr>
        <w:pStyle w:val="1"/>
        <w:ind w:left="0"/>
        <w:jc w:val="center"/>
        <w:rPr>
          <w:rStyle w:val="12"/>
          <w:rFonts w:ascii="Arial" w:hAnsi="Arial" w:cs="Arial"/>
          <w:i w:val="0"/>
          <w:iCs/>
          <w:sz w:val="28"/>
        </w:rPr>
      </w:pPr>
      <w:bookmarkStart w:id="78" w:name="_Toc382119724"/>
      <w:bookmarkStart w:id="79" w:name="_Toc404508932"/>
      <w:bookmarkStart w:id="80" w:name="_Toc111524490"/>
      <w:bookmarkStart w:id="81" w:name="_Toc363397499"/>
      <w:r w:rsidRPr="009F6635">
        <w:rPr>
          <w:rStyle w:val="12"/>
          <w:rFonts w:ascii="Arial" w:hAnsi="Arial" w:cs="Arial"/>
          <w:i w:val="0"/>
          <w:iCs/>
          <w:sz w:val="28"/>
        </w:rPr>
        <w:t xml:space="preserve">13. </w:t>
      </w:r>
      <w:bookmarkEnd w:id="78"/>
      <w:bookmarkEnd w:id="79"/>
      <w:r w:rsidRPr="009F6635">
        <w:rPr>
          <w:rStyle w:val="12"/>
          <w:rFonts w:ascii="Arial" w:hAnsi="Arial" w:cs="Arial"/>
          <w:i w:val="0"/>
          <w:iCs/>
          <w:sz w:val="28"/>
        </w:rPr>
        <w:t>Конфиденциальность</w:t>
      </w:r>
      <w:bookmarkEnd w:id="80"/>
      <w:bookmarkEnd w:id="81"/>
    </w:p>
    <w:p w:rsidR="00CA1C43" w:rsidRPr="009F6635" w:rsidRDefault="00CA1C43" w:rsidP="00E62C62">
      <w:pPr>
        <w:pStyle w:val="norm11"/>
        <w:spacing w:after="0"/>
        <w:ind w:firstLine="709"/>
        <w:rPr>
          <w:rFonts w:ascii="Arial" w:hAnsi="Arial" w:cs="Arial"/>
          <w:szCs w:val="24"/>
        </w:rPr>
      </w:pPr>
    </w:p>
    <w:p w:rsidR="00CA1C43" w:rsidRPr="009F6635" w:rsidRDefault="00CA1C43" w:rsidP="00E62C62">
      <w:pPr>
        <w:pStyle w:val="norm11"/>
        <w:spacing w:after="0"/>
        <w:ind w:firstLine="709"/>
        <w:rPr>
          <w:rFonts w:ascii="Arial" w:hAnsi="Arial" w:cs="Arial"/>
          <w:szCs w:val="20"/>
        </w:rPr>
      </w:pPr>
      <w:r w:rsidRPr="009F6635">
        <w:rPr>
          <w:rFonts w:ascii="Arial" w:hAnsi="Arial" w:cs="Arial"/>
          <w:szCs w:val="24"/>
        </w:rPr>
        <w:t>13.1.</w:t>
      </w:r>
      <w:r w:rsidR="004D4B0F">
        <w:rPr>
          <w:rFonts w:ascii="Arial" w:hAnsi="Arial" w:cs="Arial"/>
          <w:szCs w:val="24"/>
        </w:rPr>
        <w:t xml:space="preserve"> </w:t>
      </w:r>
      <w:r w:rsidRPr="009F6635">
        <w:rPr>
          <w:rFonts w:ascii="Arial" w:hAnsi="Arial" w:cs="Arial"/>
          <w:szCs w:val="20"/>
        </w:rPr>
        <w:t>Депозитарий не разглашает информацию, отнесенную к конфиденциальной информации о счетах депо депонентов Депозитария, включая информацию о производимых операциях по счетам и иные сведения о депонентах, ставшие известными Депозитарию в связи с осуществлением им депозитарной деятельности.</w:t>
      </w:r>
    </w:p>
    <w:p w:rsidR="00CA1C43" w:rsidRPr="009F6635" w:rsidRDefault="00CA1C43" w:rsidP="00E62C62">
      <w:pPr>
        <w:pStyle w:val="norm11"/>
        <w:spacing w:after="0"/>
        <w:ind w:firstLine="709"/>
        <w:rPr>
          <w:rFonts w:ascii="Arial" w:hAnsi="Arial" w:cs="Arial"/>
          <w:szCs w:val="24"/>
        </w:rPr>
      </w:pPr>
      <w:r w:rsidRPr="009F6635">
        <w:rPr>
          <w:rFonts w:ascii="Arial" w:hAnsi="Arial" w:cs="Arial"/>
          <w:szCs w:val="24"/>
        </w:rPr>
        <w:t>13.2.</w:t>
      </w:r>
      <w:r w:rsidR="004D4B0F">
        <w:rPr>
          <w:rFonts w:ascii="Arial" w:hAnsi="Arial" w:cs="Arial"/>
          <w:szCs w:val="24"/>
        </w:rPr>
        <w:t xml:space="preserve"> </w:t>
      </w:r>
      <w:r w:rsidRPr="009F6635">
        <w:rPr>
          <w:rFonts w:ascii="Arial" w:hAnsi="Arial" w:cs="Arial"/>
          <w:szCs w:val="24"/>
        </w:rPr>
        <w:t>Информация (сведения) о счетах депо депонентов, проводимых операциях и иная информация о депонентах предоставляется:</w:t>
      </w:r>
    </w:p>
    <w:p w:rsidR="00CA1C43" w:rsidRPr="009F6635" w:rsidRDefault="00CA1C43" w:rsidP="00E62C62">
      <w:pPr>
        <w:pStyle w:val="norm11"/>
        <w:spacing w:after="0"/>
        <w:ind w:firstLine="709"/>
        <w:rPr>
          <w:rFonts w:ascii="Arial" w:hAnsi="Arial" w:cs="Arial"/>
          <w:szCs w:val="24"/>
        </w:rPr>
      </w:pPr>
      <w:r w:rsidRPr="009F6635">
        <w:rPr>
          <w:rFonts w:ascii="Arial" w:hAnsi="Arial" w:cs="Arial"/>
          <w:szCs w:val="24"/>
        </w:rPr>
        <w:t>-депонентам;</w:t>
      </w:r>
    </w:p>
    <w:p w:rsidR="00CA1C43" w:rsidRPr="009F6635" w:rsidRDefault="00CA1C43" w:rsidP="00E62C62">
      <w:pPr>
        <w:pStyle w:val="norm11"/>
        <w:spacing w:after="0"/>
        <w:ind w:firstLine="709"/>
        <w:rPr>
          <w:rFonts w:ascii="Arial" w:hAnsi="Arial" w:cs="Arial"/>
          <w:szCs w:val="24"/>
        </w:rPr>
      </w:pPr>
      <w:r w:rsidRPr="009F6635">
        <w:rPr>
          <w:rFonts w:ascii="Arial" w:hAnsi="Arial" w:cs="Arial"/>
          <w:szCs w:val="24"/>
        </w:rPr>
        <w:t>-уполномоченным представителям депонентов;</w:t>
      </w:r>
    </w:p>
    <w:p w:rsidR="00CA1C43" w:rsidRPr="009F6635" w:rsidRDefault="00CA1C43" w:rsidP="00E62C62">
      <w:pPr>
        <w:pStyle w:val="norm11"/>
        <w:spacing w:after="0"/>
        <w:ind w:firstLine="709"/>
        <w:rPr>
          <w:rFonts w:ascii="Arial" w:hAnsi="Arial" w:cs="Arial"/>
          <w:szCs w:val="24"/>
        </w:rPr>
      </w:pPr>
      <w:r w:rsidRPr="009F6635">
        <w:rPr>
          <w:rFonts w:ascii="Arial" w:hAnsi="Arial" w:cs="Arial"/>
          <w:szCs w:val="24"/>
        </w:rPr>
        <w:t>-указанным депонентами лицам;</w:t>
      </w:r>
    </w:p>
    <w:p w:rsidR="00CA1C43" w:rsidRPr="009F6635" w:rsidRDefault="00CA1C43" w:rsidP="00E62C62">
      <w:pPr>
        <w:pStyle w:val="norm11"/>
        <w:spacing w:after="0"/>
        <w:ind w:firstLine="709"/>
        <w:rPr>
          <w:rFonts w:ascii="Arial" w:hAnsi="Arial" w:cs="Arial"/>
          <w:szCs w:val="24"/>
        </w:rPr>
      </w:pPr>
      <w:r w:rsidRPr="009F6635">
        <w:rPr>
          <w:rFonts w:ascii="Arial" w:hAnsi="Arial" w:cs="Arial"/>
          <w:szCs w:val="24"/>
        </w:rPr>
        <w:t>-лицензирующему органу в рамках его полномочий при проведении проверок деятельности Депозитария;</w:t>
      </w:r>
    </w:p>
    <w:p w:rsidR="00CA1C43" w:rsidRPr="009F6635" w:rsidRDefault="00CA1C43" w:rsidP="00E62C62">
      <w:pPr>
        <w:pStyle w:val="norm11"/>
        <w:spacing w:after="0"/>
        <w:ind w:firstLine="709"/>
        <w:rPr>
          <w:rFonts w:ascii="Arial" w:hAnsi="Arial" w:cs="Arial"/>
          <w:szCs w:val="24"/>
        </w:rPr>
      </w:pPr>
      <w:r w:rsidRPr="009F6635">
        <w:rPr>
          <w:rFonts w:ascii="Arial" w:hAnsi="Arial" w:cs="Arial"/>
          <w:szCs w:val="24"/>
        </w:rPr>
        <w:t>-иным органам и их должностным лицам в случаях, предусмотренных действующим законодательством.</w:t>
      </w:r>
    </w:p>
    <w:p w:rsidR="00CA1C43" w:rsidRPr="009F6635" w:rsidRDefault="00CA1C43" w:rsidP="00E62C62">
      <w:pPr>
        <w:ind w:firstLine="709"/>
        <w:jc w:val="both"/>
        <w:rPr>
          <w:rFonts w:ascii="Arial" w:hAnsi="Arial" w:cs="Arial"/>
          <w:sz w:val="22"/>
        </w:rPr>
      </w:pPr>
      <w:r w:rsidRPr="009F6635">
        <w:rPr>
          <w:rFonts w:ascii="Arial" w:hAnsi="Arial" w:cs="Arial"/>
          <w:sz w:val="22"/>
        </w:rPr>
        <w:t>13.3. Депозитарий обеспечивает передачу информации и документов, необходимых для осуществления владельцами ценных бумаг прав по принадлежащим им ценным бумагам от эмитентов или реестродержателей к владельцам ценных бумаг и от владельцев ценных бумаг к эмитентам или реестродержателям, в том числе путем получения информации о владельцах ценных бумаг, которая необходима для осуществления их прав по ценным бумагам, от депозитариев - депонентов Депозитария, депонентами которых являются владельцы ценных бумаг.</w:t>
      </w:r>
    </w:p>
    <w:p w:rsidR="00CA1C43" w:rsidRPr="009F6635" w:rsidRDefault="00CA1C43" w:rsidP="00E62C62">
      <w:pPr>
        <w:ind w:firstLine="709"/>
        <w:jc w:val="both"/>
        <w:rPr>
          <w:rFonts w:ascii="Arial" w:hAnsi="Arial" w:cs="Arial"/>
          <w:sz w:val="22"/>
        </w:rPr>
      </w:pPr>
      <w:r w:rsidRPr="009F6635">
        <w:rPr>
          <w:rFonts w:ascii="Arial" w:hAnsi="Arial" w:cs="Arial"/>
          <w:sz w:val="22"/>
        </w:rPr>
        <w:t xml:space="preserve">При составлении эмитентом списков владельцев именных ценных бумаг Депозитарий передает эмитенту или регистратору </w:t>
      </w:r>
      <w:r w:rsidR="00924B80" w:rsidRPr="009F6635">
        <w:rPr>
          <w:rFonts w:ascii="Arial" w:hAnsi="Arial" w:cs="Arial"/>
          <w:sz w:val="22"/>
        </w:rPr>
        <w:t xml:space="preserve">или вышестоящему депозитарию или иностранной организации </w:t>
      </w:r>
      <w:r w:rsidRPr="009F6635">
        <w:rPr>
          <w:rFonts w:ascii="Arial" w:hAnsi="Arial" w:cs="Arial"/>
          <w:sz w:val="22"/>
        </w:rPr>
        <w:t>все сведения о депонентах и о ценных бумагах депонентов, необходимые для реализации прав владельцев: получения доходов по ценным бумагам, участия в общих собраниях акционеров и иных прав, а также передает эмитенту все необходимые для осуществления владельцами прав по ценным бумагам сведения о предъявительских или ордерных ценных бумагах, учитываемых на счетах депонентов, в порядке, предусмотренном депозитарным договором.</w:t>
      </w:r>
    </w:p>
    <w:p w:rsidR="00CA1C43" w:rsidRPr="009F6635" w:rsidRDefault="00CA1C43">
      <w:pPr>
        <w:pStyle w:val="norm11"/>
        <w:spacing w:after="0"/>
        <w:ind w:firstLine="709"/>
        <w:rPr>
          <w:rStyle w:val="12"/>
          <w:rFonts w:ascii="Arial" w:hAnsi="Arial" w:cs="Arial"/>
          <w:i/>
          <w:iCs/>
          <w:sz w:val="28"/>
        </w:rPr>
      </w:pPr>
      <w:bookmarkStart w:id="82" w:name="_Toc382119725"/>
      <w:bookmarkStart w:id="83" w:name="_Toc404508933"/>
      <w:bookmarkStart w:id="84" w:name="_Toc111524491"/>
    </w:p>
    <w:p w:rsidR="00CA1C43" w:rsidRPr="009F6635" w:rsidRDefault="00CA1C43">
      <w:pPr>
        <w:pStyle w:val="1"/>
        <w:ind w:left="0"/>
        <w:jc w:val="center"/>
        <w:rPr>
          <w:rStyle w:val="12"/>
          <w:rFonts w:ascii="Arial" w:hAnsi="Arial" w:cs="Arial"/>
          <w:i w:val="0"/>
          <w:iCs/>
          <w:sz w:val="28"/>
        </w:rPr>
      </w:pPr>
      <w:bookmarkStart w:id="85" w:name="_Toc363397500"/>
      <w:r w:rsidRPr="009F6635">
        <w:rPr>
          <w:rStyle w:val="12"/>
          <w:rFonts w:ascii="Arial" w:hAnsi="Arial" w:cs="Arial"/>
          <w:i w:val="0"/>
          <w:iCs/>
          <w:sz w:val="28"/>
        </w:rPr>
        <w:t>14. Меры безопасности и защиты информации</w:t>
      </w:r>
      <w:bookmarkEnd w:id="82"/>
      <w:bookmarkEnd w:id="83"/>
      <w:bookmarkEnd w:id="84"/>
      <w:bookmarkEnd w:id="85"/>
    </w:p>
    <w:p w:rsidR="00CA1C43" w:rsidRPr="009F6635" w:rsidRDefault="00CA1C43" w:rsidP="00E62C62">
      <w:pPr>
        <w:jc w:val="both"/>
        <w:rPr>
          <w:rFonts w:ascii="Arial" w:hAnsi="Arial" w:cs="Arial"/>
          <w:b/>
          <w:sz w:val="22"/>
          <w:szCs w:val="24"/>
        </w:rPr>
      </w:pP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 xml:space="preserve">14.1.С целью обеспечения целостности учетных данных и возможности их восстановления в случае утраты по чрезвычайным обстоятельствам в Депозитарии предусмотрен определенный комплекс мероприятий, описанный во внутренних документах Депозитария. </w:t>
      </w:r>
      <w:r w:rsidRPr="009F6635">
        <w:rPr>
          <w:rFonts w:ascii="Arial" w:hAnsi="Arial" w:cs="Arial"/>
          <w:sz w:val="22"/>
          <w:szCs w:val="24"/>
        </w:rPr>
        <w:tab/>
      </w:r>
    </w:p>
    <w:p w:rsidR="00CA1C43" w:rsidRPr="009F6635" w:rsidRDefault="00CA1C43" w:rsidP="005E1084">
      <w:pPr>
        <w:ind w:firstLine="709"/>
        <w:jc w:val="both"/>
        <w:rPr>
          <w:rFonts w:ascii="Arial" w:hAnsi="Arial" w:cs="Arial"/>
          <w:sz w:val="22"/>
          <w:szCs w:val="24"/>
        </w:rPr>
      </w:pPr>
      <w:r w:rsidRPr="009F6635">
        <w:rPr>
          <w:rFonts w:ascii="Arial" w:hAnsi="Arial" w:cs="Arial"/>
          <w:sz w:val="22"/>
          <w:szCs w:val="24"/>
        </w:rPr>
        <w:t>14.2.</w:t>
      </w:r>
      <w:r w:rsidR="004D4B0F">
        <w:rPr>
          <w:rFonts w:ascii="Arial" w:hAnsi="Arial" w:cs="Arial"/>
          <w:sz w:val="22"/>
          <w:szCs w:val="24"/>
        </w:rPr>
        <w:t xml:space="preserve"> </w:t>
      </w:r>
      <w:r w:rsidR="005E1084">
        <w:rPr>
          <w:rFonts w:ascii="Arial" w:hAnsi="Arial" w:cs="Arial"/>
          <w:sz w:val="22"/>
          <w:szCs w:val="24"/>
        </w:rPr>
        <w:t>Порядок и сроки хранения м</w:t>
      </w:r>
      <w:r w:rsidRPr="009F6635">
        <w:rPr>
          <w:rFonts w:ascii="Arial" w:hAnsi="Arial" w:cs="Arial"/>
          <w:sz w:val="22"/>
          <w:szCs w:val="24"/>
        </w:rPr>
        <w:t>атериал</w:t>
      </w:r>
      <w:r w:rsidR="005E1084">
        <w:rPr>
          <w:rFonts w:ascii="Arial" w:hAnsi="Arial" w:cs="Arial"/>
          <w:sz w:val="22"/>
          <w:szCs w:val="24"/>
        </w:rPr>
        <w:t>ов</w:t>
      </w:r>
      <w:r w:rsidRPr="009F6635">
        <w:rPr>
          <w:rFonts w:ascii="Arial" w:hAnsi="Arial" w:cs="Arial"/>
          <w:sz w:val="22"/>
          <w:szCs w:val="24"/>
        </w:rPr>
        <w:t xml:space="preserve"> депозитарного учета </w:t>
      </w:r>
      <w:r w:rsidR="005E1084">
        <w:rPr>
          <w:rFonts w:ascii="Arial" w:hAnsi="Arial" w:cs="Arial"/>
          <w:sz w:val="22"/>
          <w:szCs w:val="24"/>
        </w:rPr>
        <w:t xml:space="preserve">осуществляется </w:t>
      </w:r>
      <w:r w:rsidRPr="009F6635">
        <w:rPr>
          <w:rFonts w:ascii="Arial" w:hAnsi="Arial" w:cs="Arial"/>
          <w:sz w:val="22"/>
          <w:szCs w:val="24"/>
        </w:rPr>
        <w:t xml:space="preserve">Депозитарием в </w:t>
      </w:r>
      <w:r w:rsidR="00AE6701" w:rsidRPr="00EA1112">
        <w:rPr>
          <w:rFonts w:ascii="Arial" w:hAnsi="Arial" w:cs="Arial"/>
          <w:sz w:val="22"/>
        </w:rPr>
        <w:t xml:space="preserve">соответствии </w:t>
      </w:r>
      <w:r w:rsidR="005E1084">
        <w:rPr>
          <w:rFonts w:ascii="Arial" w:hAnsi="Arial" w:cs="Arial"/>
          <w:sz w:val="22"/>
        </w:rPr>
        <w:t xml:space="preserve">с государственными </w:t>
      </w:r>
      <w:r w:rsidR="00AE6701" w:rsidRPr="00EA1112">
        <w:rPr>
          <w:rFonts w:ascii="Arial" w:hAnsi="Arial" w:cs="Arial"/>
          <w:sz w:val="22"/>
        </w:rPr>
        <w:t>нормативными актами</w:t>
      </w:r>
      <w:r w:rsidRPr="009F6635">
        <w:rPr>
          <w:rFonts w:ascii="Arial" w:hAnsi="Arial" w:cs="Arial"/>
          <w:sz w:val="22"/>
          <w:szCs w:val="24"/>
        </w:rPr>
        <w:t>.</w:t>
      </w:r>
    </w:p>
    <w:p w:rsidR="00CA1C43" w:rsidRPr="009F6635" w:rsidRDefault="00CA1C43" w:rsidP="00E62C62">
      <w:pPr>
        <w:ind w:firstLine="720"/>
        <w:jc w:val="both"/>
        <w:rPr>
          <w:rFonts w:ascii="Arial" w:hAnsi="Arial" w:cs="Arial"/>
          <w:sz w:val="22"/>
          <w:szCs w:val="24"/>
        </w:rPr>
      </w:pPr>
      <w:r w:rsidRPr="009F6635">
        <w:rPr>
          <w:rFonts w:ascii="Arial" w:hAnsi="Arial" w:cs="Arial"/>
          <w:sz w:val="22"/>
          <w:szCs w:val="24"/>
        </w:rPr>
        <w:t>14.3.</w:t>
      </w:r>
      <w:r w:rsidR="004D4B0F">
        <w:rPr>
          <w:rFonts w:ascii="Arial" w:hAnsi="Arial" w:cs="Arial"/>
          <w:sz w:val="22"/>
          <w:szCs w:val="24"/>
        </w:rPr>
        <w:t xml:space="preserve"> </w:t>
      </w:r>
      <w:r w:rsidRPr="009F6635">
        <w:rPr>
          <w:rFonts w:ascii="Arial" w:hAnsi="Arial" w:cs="Arial"/>
          <w:sz w:val="22"/>
          <w:szCs w:val="24"/>
        </w:rPr>
        <w:t xml:space="preserve">Депозитарий обеспечивает надлежащий контроль за доступом к ценным бумагам и материалам депозитарного учета, хранящимся в Депозитарии. </w:t>
      </w:r>
    </w:p>
    <w:p w:rsidR="00CA1C43" w:rsidRDefault="00CA1C43" w:rsidP="00E62C62">
      <w:pPr>
        <w:ind w:firstLine="720"/>
        <w:jc w:val="both"/>
        <w:rPr>
          <w:rFonts w:ascii="Arial" w:hAnsi="Arial" w:cs="Arial"/>
          <w:sz w:val="22"/>
          <w:szCs w:val="24"/>
        </w:rPr>
      </w:pPr>
      <w:r w:rsidRPr="009F6635">
        <w:rPr>
          <w:rFonts w:ascii="Arial" w:hAnsi="Arial" w:cs="Arial"/>
          <w:sz w:val="22"/>
          <w:szCs w:val="24"/>
        </w:rPr>
        <w:t>14.4.</w:t>
      </w:r>
      <w:r w:rsidR="004D4B0F">
        <w:rPr>
          <w:rFonts w:ascii="Arial" w:hAnsi="Arial" w:cs="Arial"/>
          <w:sz w:val="22"/>
          <w:szCs w:val="24"/>
        </w:rPr>
        <w:t xml:space="preserve"> </w:t>
      </w:r>
      <w:r w:rsidRPr="009F6635">
        <w:rPr>
          <w:rFonts w:ascii="Arial" w:hAnsi="Arial" w:cs="Arial"/>
          <w:sz w:val="22"/>
          <w:szCs w:val="24"/>
        </w:rPr>
        <w:t>Порядок контроля описан во внутренних документах Депозитария, должностных инструкциях сотрудников Депозитария.</w:t>
      </w:r>
    </w:p>
    <w:p w:rsidR="003F58DF" w:rsidRPr="009F6635" w:rsidRDefault="003F58DF" w:rsidP="00E62C62">
      <w:pPr>
        <w:ind w:firstLine="720"/>
        <w:jc w:val="both"/>
        <w:rPr>
          <w:rFonts w:ascii="Arial" w:hAnsi="Arial" w:cs="Arial"/>
          <w:sz w:val="22"/>
          <w:szCs w:val="24"/>
        </w:rPr>
      </w:pPr>
    </w:p>
    <w:p w:rsidR="00CA1C43" w:rsidRDefault="00CA1C43" w:rsidP="00BC4493">
      <w:pPr>
        <w:pStyle w:val="1"/>
        <w:ind w:left="0"/>
        <w:jc w:val="center"/>
        <w:rPr>
          <w:rStyle w:val="12"/>
          <w:rFonts w:ascii="Arial" w:hAnsi="Arial" w:cs="Arial"/>
          <w:i w:val="0"/>
          <w:iCs/>
          <w:sz w:val="28"/>
        </w:rPr>
      </w:pPr>
      <w:bookmarkStart w:id="86" w:name="_Toc363397501"/>
      <w:r w:rsidRPr="009F6635">
        <w:rPr>
          <w:rStyle w:val="12"/>
          <w:rFonts w:ascii="Arial" w:hAnsi="Arial" w:cs="Arial"/>
          <w:i w:val="0"/>
          <w:iCs/>
          <w:sz w:val="28"/>
        </w:rPr>
        <w:t xml:space="preserve">15. Порядок </w:t>
      </w:r>
      <w:r w:rsidR="00D42A51">
        <w:rPr>
          <w:rStyle w:val="12"/>
          <w:rFonts w:ascii="Arial" w:hAnsi="Arial" w:cs="Arial"/>
          <w:i w:val="0"/>
          <w:iCs/>
          <w:sz w:val="28"/>
        </w:rPr>
        <w:t xml:space="preserve">формирования информации о депонентах депозитария </w:t>
      </w:r>
      <w:bookmarkEnd w:id="86"/>
    </w:p>
    <w:p w:rsidR="00BC4493" w:rsidRPr="00BC4493" w:rsidRDefault="00BC4493" w:rsidP="00BC4493"/>
    <w:p w:rsidR="00D42A51" w:rsidRDefault="00D42A51" w:rsidP="00E62C62">
      <w:pPr>
        <w:ind w:firstLine="720"/>
        <w:jc w:val="both"/>
        <w:rPr>
          <w:rFonts w:ascii="Arial" w:hAnsi="Arial" w:cs="Arial"/>
          <w:color w:val="000000"/>
          <w:sz w:val="22"/>
          <w:szCs w:val="22"/>
        </w:rPr>
      </w:pPr>
      <w:r w:rsidRPr="00D42A51">
        <w:rPr>
          <w:rFonts w:ascii="Arial" w:hAnsi="Arial" w:cs="Arial"/>
          <w:color w:val="000000"/>
          <w:sz w:val="22"/>
          <w:szCs w:val="22"/>
        </w:rPr>
        <w:t>Операция представляет собой действие Депозитария по формированию и передаче</w:t>
      </w:r>
      <w:r w:rsidRPr="00D42A51">
        <w:rPr>
          <w:rFonts w:ascii="Arial" w:hAnsi="Arial" w:cs="Arial"/>
          <w:color w:val="000000"/>
          <w:sz w:val="22"/>
          <w:szCs w:val="22"/>
        </w:rPr>
        <w:br/>
        <w:t xml:space="preserve">Инициатору депозитарной операции списка Депонентов Депозитария, являющихся владельцами / </w:t>
      </w:r>
      <w:r w:rsidRPr="00D42A51">
        <w:rPr>
          <w:rFonts w:ascii="Arial" w:hAnsi="Arial" w:cs="Arial"/>
          <w:color w:val="000000"/>
          <w:sz w:val="22"/>
          <w:szCs w:val="22"/>
        </w:rPr>
        <w:br/>
        <w:t>доверительными управляющими именных ценных бумаг по состоянию на определенную дату и</w:t>
      </w:r>
      <w:r w:rsidRPr="00D42A51">
        <w:rPr>
          <w:rFonts w:ascii="Arial" w:hAnsi="Arial" w:cs="Arial"/>
          <w:color w:val="000000"/>
          <w:sz w:val="22"/>
          <w:szCs w:val="22"/>
        </w:rPr>
        <w:br/>
        <w:t>имеющих право на участие в корпоративном событии или действии, а также на получение доходов по</w:t>
      </w:r>
      <w:r w:rsidRPr="00D42A51">
        <w:rPr>
          <w:rFonts w:ascii="Arial" w:hAnsi="Arial" w:cs="Arial"/>
          <w:color w:val="000000"/>
          <w:sz w:val="22"/>
          <w:szCs w:val="22"/>
        </w:rPr>
        <w:br/>
        <w:t>ценным бумагам.</w:t>
      </w:r>
    </w:p>
    <w:p w:rsidR="00D42A51" w:rsidRDefault="00D42A51" w:rsidP="00E62C62">
      <w:pPr>
        <w:ind w:firstLine="720"/>
        <w:jc w:val="both"/>
        <w:rPr>
          <w:rFonts w:ascii="Arial" w:hAnsi="Arial" w:cs="Arial"/>
          <w:color w:val="000000"/>
          <w:sz w:val="22"/>
          <w:szCs w:val="22"/>
        </w:rPr>
      </w:pPr>
      <w:r w:rsidRPr="00D42A51">
        <w:rPr>
          <w:rFonts w:ascii="Arial" w:hAnsi="Arial" w:cs="Arial"/>
          <w:color w:val="000000"/>
          <w:sz w:val="22"/>
          <w:szCs w:val="22"/>
        </w:rPr>
        <w:t>В качестве Инициатора депозитарной операции может выступать Реестродержатель,</w:t>
      </w:r>
      <w:r w:rsidRPr="00D42A51">
        <w:rPr>
          <w:rFonts w:ascii="Arial" w:hAnsi="Arial" w:cs="Arial"/>
          <w:color w:val="000000"/>
          <w:sz w:val="22"/>
          <w:szCs w:val="22"/>
        </w:rPr>
        <w:br/>
        <w:t>Депозитарий места хранения, эмитент, самостоятельно осуществляющий ведение реестра.</w:t>
      </w:r>
    </w:p>
    <w:p w:rsidR="00D42A51" w:rsidRDefault="00D42A51" w:rsidP="00E62C62">
      <w:pPr>
        <w:ind w:firstLine="720"/>
        <w:jc w:val="both"/>
        <w:rPr>
          <w:rFonts w:ascii="Arial" w:hAnsi="Arial" w:cs="Arial"/>
          <w:color w:val="000000"/>
          <w:sz w:val="22"/>
          <w:szCs w:val="22"/>
        </w:rPr>
      </w:pPr>
      <w:r w:rsidRPr="00D42A51">
        <w:rPr>
          <w:rFonts w:ascii="Arial" w:hAnsi="Arial" w:cs="Arial"/>
          <w:color w:val="000000"/>
          <w:sz w:val="22"/>
          <w:szCs w:val="22"/>
        </w:rPr>
        <w:t>Депоненты, учитывающие на счете депо номинального держателя именные ценные бумаги</w:t>
      </w:r>
      <w:r w:rsidRPr="00D42A51">
        <w:rPr>
          <w:rFonts w:ascii="Arial" w:hAnsi="Arial" w:cs="Arial"/>
          <w:color w:val="000000"/>
          <w:sz w:val="22"/>
          <w:szCs w:val="22"/>
        </w:rPr>
        <w:br/>
        <w:t>своих клиентов, обязаны по запросу Депозитария раскрыть информацию о владельцах именных</w:t>
      </w:r>
      <w:r w:rsidRPr="00D42A51">
        <w:rPr>
          <w:rFonts w:ascii="Arial" w:hAnsi="Arial" w:cs="Arial"/>
          <w:color w:val="000000"/>
          <w:sz w:val="22"/>
          <w:szCs w:val="22"/>
        </w:rPr>
        <w:br/>
        <w:t>ценных бумаг в сроки и объеме, указанных в запросе Депозитария.</w:t>
      </w:r>
    </w:p>
    <w:p w:rsidR="00D42A51" w:rsidRDefault="00D42A51" w:rsidP="00E62C62">
      <w:pPr>
        <w:ind w:firstLine="720"/>
        <w:jc w:val="both"/>
        <w:rPr>
          <w:rFonts w:ascii="Arial" w:hAnsi="Arial" w:cs="Arial"/>
          <w:color w:val="000000"/>
          <w:sz w:val="22"/>
          <w:szCs w:val="22"/>
        </w:rPr>
      </w:pPr>
      <w:r w:rsidRPr="00D42A51">
        <w:rPr>
          <w:rFonts w:ascii="Arial" w:hAnsi="Arial" w:cs="Arial"/>
          <w:color w:val="000000"/>
          <w:sz w:val="22"/>
          <w:szCs w:val="22"/>
        </w:rPr>
        <w:t>Депозитарий как номинальный держатель составляет запрашиваемый список владельцев в</w:t>
      </w:r>
      <w:r w:rsidRPr="00D42A51">
        <w:rPr>
          <w:rFonts w:ascii="Arial" w:hAnsi="Arial" w:cs="Arial"/>
          <w:color w:val="000000"/>
          <w:sz w:val="22"/>
          <w:szCs w:val="22"/>
        </w:rPr>
        <w:br/>
        <w:t>требуемом формате и в установленный срок передает Инициатору депозитарной операции.</w:t>
      </w:r>
    </w:p>
    <w:p w:rsidR="00D42A51" w:rsidRDefault="00D42A51" w:rsidP="00E62C62">
      <w:pPr>
        <w:ind w:firstLine="720"/>
        <w:jc w:val="both"/>
        <w:rPr>
          <w:rFonts w:ascii="Arial" w:hAnsi="Arial" w:cs="Arial"/>
          <w:color w:val="000000"/>
          <w:sz w:val="22"/>
          <w:szCs w:val="22"/>
        </w:rPr>
      </w:pPr>
      <w:r w:rsidRPr="00D42A51">
        <w:rPr>
          <w:rFonts w:ascii="Arial" w:hAnsi="Arial" w:cs="Arial"/>
          <w:color w:val="000000"/>
          <w:sz w:val="22"/>
          <w:szCs w:val="22"/>
        </w:rPr>
        <w:t>В случае если в запросе срок не указан, Депозитарий предоставляет список владельцев</w:t>
      </w:r>
      <w:r w:rsidRPr="00D42A51">
        <w:rPr>
          <w:rFonts w:ascii="Arial" w:hAnsi="Arial" w:cs="Arial"/>
          <w:color w:val="000000"/>
          <w:sz w:val="22"/>
          <w:szCs w:val="22"/>
        </w:rPr>
        <w:br/>
        <w:t>именных ценных бумаг Инициатору депозитарной операции в течение 5 (Пяти) рабочих дней после</w:t>
      </w:r>
      <w:r w:rsidRPr="00D42A51">
        <w:rPr>
          <w:rFonts w:ascii="Arial" w:hAnsi="Arial" w:cs="Arial"/>
          <w:color w:val="000000"/>
          <w:sz w:val="22"/>
          <w:szCs w:val="22"/>
        </w:rPr>
        <w:br/>
        <w:t>дня направления соответствующего требования держателем реестра.</w:t>
      </w:r>
    </w:p>
    <w:p w:rsidR="00D42A51" w:rsidRDefault="00D42A51" w:rsidP="00E62C62">
      <w:pPr>
        <w:ind w:firstLine="720"/>
        <w:jc w:val="both"/>
        <w:rPr>
          <w:rFonts w:ascii="Arial" w:hAnsi="Arial" w:cs="Arial"/>
          <w:color w:val="000000"/>
          <w:sz w:val="22"/>
          <w:szCs w:val="22"/>
        </w:rPr>
      </w:pPr>
      <w:r w:rsidRPr="00D42A51">
        <w:rPr>
          <w:rFonts w:ascii="Arial" w:hAnsi="Arial" w:cs="Arial"/>
          <w:color w:val="000000"/>
          <w:sz w:val="22"/>
          <w:szCs w:val="22"/>
        </w:rPr>
        <w:t>Депозитарий не несет ответственности за отсутствие данных о владельцах в реестре в случае</w:t>
      </w:r>
      <w:r w:rsidRPr="00D42A51">
        <w:rPr>
          <w:rFonts w:ascii="Arial" w:hAnsi="Arial" w:cs="Arial"/>
          <w:color w:val="000000"/>
          <w:sz w:val="22"/>
          <w:szCs w:val="22"/>
        </w:rPr>
        <w:br/>
        <w:t>несвоевременного представления необходимой информации Депонентом. Ответственность за</w:t>
      </w:r>
      <w:r w:rsidRPr="00D42A51">
        <w:rPr>
          <w:rFonts w:ascii="Arial" w:hAnsi="Arial" w:cs="Arial"/>
          <w:color w:val="000000"/>
          <w:sz w:val="22"/>
          <w:szCs w:val="22"/>
        </w:rPr>
        <w:br/>
        <w:t>содержание предоставленной информации несет Депонент.</w:t>
      </w:r>
    </w:p>
    <w:p w:rsidR="00D42A51" w:rsidRDefault="00D42A51" w:rsidP="00E62C62">
      <w:pPr>
        <w:ind w:firstLine="720"/>
        <w:jc w:val="both"/>
        <w:rPr>
          <w:rFonts w:ascii="Arial" w:hAnsi="Arial" w:cs="Arial"/>
          <w:color w:val="000000"/>
          <w:sz w:val="22"/>
          <w:szCs w:val="22"/>
        </w:rPr>
      </w:pPr>
      <w:r w:rsidRPr="00D42A51">
        <w:rPr>
          <w:rFonts w:ascii="Arial" w:hAnsi="Arial" w:cs="Arial"/>
          <w:color w:val="000000"/>
          <w:sz w:val="22"/>
          <w:szCs w:val="22"/>
        </w:rPr>
        <w:t>Номинальный держатель несет ответственность за отказ от предоставления указанного списка</w:t>
      </w:r>
      <w:r w:rsidRPr="00D42A51">
        <w:rPr>
          <w:rFonts w:ascii="Arial" w:hAnsi="Arial" w:cs="Arial"/>
          <w:color w:val="000000"/>
          <w:sz w:val="22"/>
          <w:szCs w:val="22"/>
        </w:rPr>
        <w:br/>
        <w:t>не только перед Инициатором депозитарной операции, но и перед соответственно своими клиентами,</w:t>
      </w:r>
      <w:r w:rsidRPr="00D42A51">
        <w:rPr>
          <w:rFonts w:ascii="Arial" w:hAnsi="Arial" w:cs="Arial"/>
          <w:color w:val="000000"/>
          <w:sz w:val="22"/>
          <w:szCs w:val="22"/>
        </w:rPr>
        <w:br/>
        <w:t>Реестродержателем, эмитентом.</w:t>
      </w:r>
    </w:p>
    <w:p w:rsidR="00CA1C43" w:rsidRPr="00D42A51" w:rsidRDefault="00D42A51" w:rsidP="00E62C62">
      <w:pPr>
        <w:ind w:firstLine="720"/>
        <w:jc w:val="both"/>
        <w:rPr>
          <w:rFonts w:ascii="Arial" w:hAnsi="Arial" w:cs="Arial"/>
          <w:sz w:val="22"/>
          <w:szCs w:val="22"/>
        </w:rPr>
      </w:pPr>
      <w:r w:rsidRPr="00D42A51">
        <w:rPr>
          <w:rFonts w:ascii="Arial" w:hAnsi="Arial" w:cs="Arial"/>
          <w:color w:val="000000"/>
          <w:sz w:val="22"/>
          <w:szCs w:val="22"/>
        </w:rPr>
        <w:t>Депозитарий предоставляет информацию о владельцах именных ценных бумаг, хранимых</w:t>
      </w:r>
      <w:r w:rsidRPr="00D42A51">
        <w:rPr>
          <w:rFonts w:ascii="Arial" w:hAnsi="Arial" w:cs="Arial"/>
          <w:color w:val="000000"/>
          <w:sz w:val="22"/>
          <w:szCs w:val="22"/>
        </w:rPr>
        <w:br/>
        <w:t>и/или учитываемых в Депозитарии, для целей, не связанных с осуществлением владельцами прав по</w:t>
      </w:r>
      <w:r w:rsidRPr="00D42A51">
        <w:rPr>
          <w:rFonts w:ascii="Arial" w:hAnsi="Arial" w:cs="Arial"/>
          <w:color w:val="000000"/>
          <w:sz w:val="22"/>
          <w:szCs w:val="22"/>
        </w:rPr>
        <w:br/>
        <w:t>ценным бумагам, только при получении предварительного согласия других Депонентов – владельцев указанных ценных бумаг.</w:t>
      </w:r>
    </w:p>
    <w:p w:rsidR="009F628F" w:rsidRPr="009F6635" w:rsidRDefault="009F628F">
      <w:pPr>
        <w:pStyle w:val="1"/>
        <w:ind w:left="0"/>
        <w:jc w:val="center"/>
        <w:rPr>
          <w:rStyle w:val="12"/>
          <w:rFonts w:ascii="Arial" w:hAnsi="Arial" w:cs="Arial"/>
          <w:i w:val="0"/>
          <w:iCs/>
          <w:sz w:val="28"/>
        </w:rPr>
      </w:pPr>
    </w:p>
    <w:p w:rsidR="00F30956" w:rsidRPr="009F6635" w:rsidRDefault="00F30956">
      <w:pPr>
        <w:pStyle w:val="1"/>
        <w:ind w:left="0"/>
        <w:jc w:val="center"/>
        <w:rPr>
          <w:rStyle w:val="12"/>
          <w:rFonts w:ascii="Arial" w:hAnsi="Arial" w:cs="Arial"/>
          <w:i w:val="0"/>
          <w:iCs/>
          <w:sz w:val="28"/>
        </w:rPr>
      </w:pPr>
      <w:r w:rsidRPr="009F6635">
        <w:rPr>
          <w:rStyle w:val="12"/>
          <w:rFonts w:ascii="Arial" w:hAnsi="Arial" w:cs="Arial"/>
          <w:i w:val="0"/>
          <w:iCs/>
          <w:sz w:val="28"/>
        </w:rPr>
        <w:t>16.</w:t>
      </w:r>
      <w:r w:rsidR="00301349" w:rsidRPr="009F6635">
        <w:rPr>
          <w:rStyle w:val="12"/>
          <w:rFonts w:ascii="Arial" w:hAnsi="Arial" w:cs="Arial"/>
          <w:i w:val="0"/>
          <w:iCs/>
          <w:sz w:val="28"/>
        </w:rPr>
        <w:t xml:space="preserve"> </w:t>
      </w:r>
      <w:r w:rsidR="008F3636" w:rsidRPr="009F6635">
        <w:rPr>
          <w:rStyle w:val="12"/>
          <w:rFonts w:ascii="Arial" w:hAnsi="Arial" w:cs="Arial"/>
          <w:i w:val="0"/>
          <w:iCs/>
          <w:sz w:val="28"/>
        </w:rPr>
        <w:t>Проведение сверки количества ценных бумаг</w:t>
      </w:r>
      <w:r w:rsidR="00F61F97" w:rsidRPr="009F6635">
        <w:rPr>
          <w:rStyle w:val="12"/>
          <w:rFonts w:ascii="Arial" w:hAnsi="Arial" w:cs="Arial"/>
          <w:i w:val="0"/>
          <w:iCs/>
          <w:sz w:val="28"/>
        </w:rPr>
        <w:t>.</w:t>
      </w:r>
    </w:p>
    <w:p w:rsidR="009F628F" w:rsidRPr="009F6635" w:rsidRDefault="009F628F">
      <w:pPr>
        <w:rPr>
          <w:rFonts w:ascii="Arial" w:hAnsi="Arial" w:cs="Arial"/>
        </w:rPr>
      </w:pPr>
    </w:p>
    <w:p w:rsidR="008F3636" w:rsidRPr="009F6635" w:rsidRDefault="00310D4D" w:rsidP="00E62C62">
      <w:pPr>
        <w:ind w:firstLine="720"/>
        <w:jc w:val="both"/>
        <w:rPr>
          <w:rFonts w:ascii="Arial" w:hAnsi="Arial" w:cs="Arial"/>
          <w:sz w:val="22"/>
          <w:szCs w:val="24"/>
        </w:rPr>
      </w:pPr>
      <w:r w:rsidRPr="009F6635">
        <w:rPr>
          <w:rFonts w:ascii="Arial" w:hAnsi="Arial" w:cs="Arial"/>
          <w:sz w:val="22"/>
          <w:szCs w:val="24"/>
        </w:rPr>
        <w:t>16.1</w:t>
      </w:r>
      <w:r w:rsidR="009F628F" w:rsidRPr="009F6635">
        <w:rPr>
          <w:rFonts w:ascii="Arial" w:hAnsi="Arial" w:cs="Arial"/>
          <w:sz w:val="22"/>
          <w:szCs w:val="24"/>
        </w:rPr>
        <w:t>.</w:t>
      </w:r>
      <w:r w:rsidRPr="009F6635">
        <w:rPr>
          <w:rFonts w:ascii="Arial" w:hAnsi="Arial" w:cs="Arial"/>
          <w:sz w:val="22"/>
          <w:szCs w:val="24"/>
        </w:rPr>
        <w:t xml:space="preserve"> </w:t>
      </w:r>
      <w:r w:rsidR="00F61F97" w:rsidRPr="009F6635">
        <w:rPr>
          <w:rFonts w:ascii="Arial" w:hAnsi="Arial" w:cs="Arial"/>
          <w:sz w:val="22"/>
          <w:szCs w:val="24"/>
        </w:rPr>
        <w:t>Д</w:t>
      </w:r>
      <w:r w:rsidR="008F3636" w:rsidRPr="009F6635">
        <w:rPr>
          <w:rFonts w:ascii="Arial" w:hAnsi="Arial" w:cs="Arial"/>
          <w:sz w:val="22"/>
          <w:szCs w:val="24"/>
        </w:rPr>
        <w:t>епозитарий, осуществляя ведение счетов депо, проводит ежедневную сверку на основании:</w:t>
      </w:r>
    </w:p>
    <w:p w:rsidR="008F3636" w:rsidRPr="009F6635" w:rsidRDefault="008F3636" w:rsidP="00E62C62">
      <w:pPr>
        <w:ind w:firstLine="720"/>
        <w:jc w:val="both"/>
        <w:rPr>
          <w:rFonts w:ascii="Arial" w:hAnsi="Arial" w:cs="Arial"/>
          <w:sz w:val="22"/>
          <w:szCs w:val="24"/>
        </w:rPr>
      </w:pPr>
      <w:r w:rsidRPr="009F6635">
        <w:rPr>
          <w:rFonts w:ascii="Arial" w:hAnsi="Arial" w:cs="Arial"/>
          <w:sz w:val="22"/>
          <w:szCs w:val="24"/>
        </w:rPr>
        <w:t>1) последней предоставленной ему справки об операциях по его лицевому счету номинального держателя;</w:t>
      </w:r>
    </w:p>
    <w:p w:rsidR="008F3636" w:rsidRPr="009F6635" w:rsidRDefault="008F3636" w:rsidP="00E62C62">
      <w:pPr>
        <w:ind w:firstLine="720"/>
        <w:jc w:val="both"/>
        <w:rPr>
          <w:rFonts w:ascii="Arial" w:hAnsi="Arial" w:cs="Arial"/>
          <w:sz w:val="22"/>
          <w:szCs w:val="24"/>
        </w:rPr>
      </w:pPr>
      <w:r w:rsidRPr="009F6635">
        <w:rPr>
          <w:rFonts w:ascii="Arial" w:hAnsi="Arial" w:cs="Arial"/>
          <w:sz w:val="22"/>
          <w:szCs w:val="24"/>
        </w:rPr>
        <w:t>2) последней предоставленной ему выписки или отчета об операциях по его счету депо номинального держателя, содержащего сведения об изменении остатка ценных бумаг по этому счету;</w:t>
      </w:r>
    </w:p>
    <w:p w:rsidR="008F3636" w:rsidRPr="009F6635" w:rsidRDefault="008F3636" w:rsidP="00E62C62">
      <w:pPr>
        <w:ind w:firstLine="720"/>
        <w:jc w:val="both"/>
        <w:rPr>
          <w:rFonts w:ascii="Arial" w:hAnsi="Arial" w:cs="Arial"/>
          <w:sz w:val="22"/>
          <w:szCs w:val="24"/>
        </w:rPr>
      </w:pPr>
      <w:r w:rsidRPr="009F6635">
        <w:rPr>
          <w:rFonts w:ascii="Arial" w:hAnsi="Arial" w:cs="Arial"/>
          <w:sz w:val="22"/>
          <w:szCs w:val="24"/>
        </w:rPr>
        <w:t>3) последнего предоставленного ему документа, содержащего сведения об изменении остатка ценных бумаг по его счету лица, действующего в интересах других лиц, открытому в иностранной организации, осуществляющей учет прав на ценные бумаги.</w:t>
      </w:r>
    </w:p>
    <w:p w:rsidR="008F3636" w:rsidRPr="009F6635" w:rsidRDefault="008F3636" w:rsidP="00E62C62">
      <w:pPr>
        <w:ind w:firstLine="720"/>
        <w:jc w:val="both"/>
        <w:rPr>
          <w:rFonts w:ascii="Arial" w:hAnsi="Arial" w:cs="Arial"/>
          <w:sz w:val="22"/>
          <w:szCs w:val="24"/>
        </w:rPr>
      </w:pPr>
      <w:r w:rsidRPr="009F6635">
        <w:rPr>
          <w:rFonts w:ascii="Arial" w:hAnsi="Arial" w:cs="Arial"/>
          <w:sz w:val="22"/>
          <w:szCs w:val="24"/>
        </w:rPr>
        <w:t xml:space="preserve">Депозитарии, установившие на основании договора </w:t>
      </w:r>
      <w:proofErr w:type="spellStart"/>
      <w:r w:rsidRPr="009F6635">
        <w:rPr>
          <w:rFonts w:ascii="Arial" w:hAnsi="Arial" w:cs="Arial"/>
          <w:sz w:val="22"/>
          <w:szCs w:val="24"/>
        </w:rPr>
        <w:t>междепозитарные</w:t>
      </w:r>
      <w:proofErr w:type="spellEnd"/>
      <w:r w:rsidRPr="009F6635">
        <w:rPr>
          <w:rFonts w:ascii="Arial" w:hAnsi="Arial" w:cs="Arial"/>
          <w:sz w:val="22"/>
          <w:szCs w:val="24"/>
        </w:rPr>
        <w:t xml:space="preserve"> отношения, обязаны проводить ежедневную сверку данных по ценным бумагам.</w:t>
      </w:r>
    </w:p>
    <w:p w:rsidR="00F30956" w:rsidRPr="009F6635" w:rsidRDefault="00310D4D" w:rsidP="00E62C62">
      <w:pPr>
        <w:ind w:firstLine="720"/>
        <w:jc w:val="both"/>
        <w:rPr>
          <w:rFonts w:ascii="Arial" w:hAnsi="Arial" w:cs="Arial"/>
          <w:sz w:val="22"/>
          <w:szCs w:val="24"/>
        </w:rPr>
      </w:pPr>
      <w:r w:rsidRPr="009F6635">
        <w:rPr>
          <w:rFonts w:ascii="Arial" w:hAnsi="Arial" w:cs="Arial"/>
          <w:sz w:val="22"/>
          <w:szCs w:val="24"/>
        </w:rPr>
        <w:t>16.2</w:t>
      </w:r>
      <w:r w:rsidR="00600C2B" w:rsidRPr="009F6635">
        <w:rPr>
          <w:rFonts w:ascii="Arial" w:hAnsi="Arial" w:cs="Arial"/>
          <w:sz w:val="22"/>
          <w:szCs w:val="24"/>
        </w:rPr>
        <w:t>.</w:t>
      </w:r>
      <w:r w:rsidRPr="009F6635">
        <w:rPr>
          <w:rFonts w:ascii="Arial" w:hAnsi="Arial" w:cs="Arial"/>
          <w:sz w:val="22"/>
          <w:szCs w:val="24"/>
        </w:rPr>
        <w:t xml:space="preserve"> </w:t>
      </w:r>
      <w:r w:rsidR="00F30956" w:rsidRPr="009F6635">
        <w:rPr>
          <w:rFonts w:ascii="Arial" w:hAnsi="Arial" w:cs="Arial"/>
          <w:sz w:val="22"/>
          <w:szCs w:val="24"/>
        </w:rPr>
        <w:t>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лицевых счетах (счетах депо) номинального держателя, открытых этому депозитарию, и счетах, открытых ему иностранной организацией, осуществляющей учет прав на ценные бумаги, как лицу, действующему в интересах других лиц, депозитарий обязан:</w:t>
      </w:r>
    </w:p>
    <w:p w:rsidR="004C05A4" w:rsidRPr="009F6635" w:rsidRDefault="004C05A4" w:rsidP="00E62C62">
      <w:pPr>
        <w:ind w:firstLine="720"/>
        <w:jc w:val="both"/>
        <w:rPr>
          <w:rFonts w:ascii="Arial" w:hAnsi="Arial" w:cs="Arial"/>
          <w:sz w:val="22"/>
          <w:szCs w:val="24"/>
        </w:rPr>
      </w:pPr>
      <w:r w:rsidRPr="009F6635">
        <w:rPr>
          <w:rFonts w:ascii="Arial" w:hAnsi="Arial" w:cs="Arial"/>
          <w:sz w:val="22"/>
          <w:szCs w:val="24"/>
        </w:rPr>
        <w:t>1) списать на основании служебного поручения,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в срок, не превышающий одного рабочего дня со дня, когда указанное превышение было выявлено или должно было быть выявлено. Внесение депозитарием записей по открытым у него счетам депо и счету неустановленных лиц в отношении ценных бумаг, по которым допущено превышение, со дня, когда превышение ценных бумаг было выявлено или должно было быть выявлено, до момента списания ценных бумаг в соответствии с настоящим подпунктом не допускается, за исключением записей, вносимых в целях осуществления такого списания;</w:t>
      </w:r>
    </w:p>
    <w:p w:rsidR="004C05A4" w:rsidRPr="009F6635" w:rsidRDefault="004C05A4" w:rsidP="00E62C62">
      <w:pPr>
        <w:ind w:firstLine="720"/>
        <w:jc w:val="both"/>
        <w:rPr>
          <w:rFonts w:ascii="Arial" w:hAnsi="Arial" w:cs="Arial"/>
          <w:sz w:val="22"/>
          <w:szCs w:val="24"/>
        </w:rPr>
      </w:pPr>
      <w:r w:rsidRPr="009F6635">
        <w:rPr>
          <w:rFonts w:ascii="Arial" w:hAnsi="Arial" w:cs="Arial"/>
          <w:sz w:val="22"/>
          <w:szCs w:val="24"/>
        </w:rPr>
        <w:t>2) по своему выбору обеспечить зачисление таких же ценных бумаг на счета депо и счет неустановленных лиц, с которых было осуществлено списание ценных бумаг в соответствии с подпунктом 1 настоящего пункта, в количестве ценных бумаг, списанных по соответствующим счетам, или возместить причиненные депонентам убытки. Срок зачисления ценных бумаг или выплаты компенсации определяется соглашением сторон, но не превышает 90 дней с момента списания ценных бумаг.</w:t>
      </w:r>
    </w:p>
    <w:p w:rsidR="004C05A4" w:rsidRPr="009F6635" w:rsidRDefault="004C05A4" w:rsidP="00E62C62">
      <w:pPr>
        <w:ind w:firstLine="720"/>
        <w:jc w:val="both"/>
        <w:rPr>
          <w:rFonts w:ascii="Arial" w:hAnsi="Arial" w:cs="Arial"/>
          <w:sz w:val="22"/>
          <w:szCs w:val="24"/>
        </w:rPr>
      </w:pPr>
      <w:r w:rsidRPr="009F6635">
        <w:rPr>
          <w:rFonts w:ascii="Arial" w:hAnsi="Arial" w:cs="Arial"/>
          <w:sz w:val="22"/>
          <w:szCs w:val="24"/>
        </w:rPr>
        <w:t>Если несоответствие количества ценных бумаг было вызвано действиями держателя реестра или другого депозитария</w:t>
      </w:r>
      <w:r w:rsidR="0070609E">
        <w:rPr>
          <w:rFonts w:ascii="Arial" w:hAnsi="Arial" w:cs="Arial"/>
          <w:sz w:val="22"/>
          <w:szCs w:val="24"/>
        </w:rPr>
        <w:t xml:space="preserve">, </w:t>
      </w:r>
      <w:r w:rsidR="00600C2B" w:rsidRPr="009F6635">
        <w:rPr>
          <w:rFonts w:ascii="Arial" w:hAnsi="Arial" w:cs="Arial"/>
          <w:sz w:val="22"/>
          <w:szCs w:val="24"/>
        </w:rPr>
        <w:t>или иностранной организации</w:t>
      </w:r>
      <w:r w:rsidRPr="009F6635">
        <w:rPr>
          <w:rFonts w:ascii="Arial" w:hAnsi="Arial" w:cs="Arial"/>
          <w:sz w:val="22"/>
          <w:szCs w:val="24"/>
        </w:rPr>
        <w:t>, депозитарий, исполнивший обязанность, предусмотренную подпунктом 2 настоящего пункта, имеет право обратного требования (регресса) к соответствующему лицу в размере возмещенных депозитарием убытков.  Депозитарий освобождается от исполнения обязанностей, предусмотренных подпунктом 2 настоящего пункта, если списание ценных бумаг было вызвано действиями другого депозитария (иностранной организации, осуществляющей учет прав на ценные бумаги, как лицу, действующему в интересах других лиц), депонентом (клиентом) которого он стал в соответствии с письменным указанием своего депонента.</w:t>
      </w:r>
    </w:p>
    <w:p w:rsidR="00310D4D" w:rsidRPr="009F6635" w:rsidRDefault="00310D4D" w:rsidP="00E62C62">
      <w:pPr>
        <w:ind w:firstLine="720"/>
        <w:jc w:val="both"/>
        <w:rPr>
          <w:rFonts w:ascii="Arial" w:hAnsi="Arial" w:cs="Arial"/>
          <w:sz w:val="22"/>
          <w:szCs w:val="24"/>
        </w:rPr>
      </w:pPr>
      <w:r w:rsidRPr="009F6635">
        <w:rPr>
          <w:rFonts w:ascii="Arial" w:hAnsi="Arial" w:cs="Arial"/>
          <w:sz w:val="22"/>
          <w:szCs w:val="24"/>
        </w:rPr>
        <w:t>.</w:t>
      </w:r>
    </w:p>
    <w:p w:rsidR="00CA1C43" w:rsidRPr="009F6635" w:rsidRDefault="00600C2B">
      <w:pPr>
        <w:pStyle w:val="1"/>
        <w:ind w:left="0"/>
        <w:jc w:val="center"/>
        <w:rPr>
          <w:rStyle w:val="12"/>
          <w:rFonts w:ascii="Arial" w:hAnsi="Arial" w:cs="Arial"/>
          <w:i w:val="0"/>
          <w:iCs/>
          <w:sz w:val="28"/>
        </w:rPr>
      </w:pPr>
      <w:r w:rsidRPr="009F6635">
        <w:rPr>
          <w:rStyle w:val="12"/>
          <w:rFonts w:ascii="Arial" w:hAnsi="Arial" w:cs="Arial"/>
          <w:i w:val="0"/>
          <w:iCs/>
          <w:sz w:val="28"/>
        </w:rPr>
        <w:t>17. Порядок передачи депоненту выплат по ценным бумагам</w:t>
      </w:r>
    </w:p>
    <w:p w:rsidR="00600C2B" w:rsidRPr="009F6635" w:rsidRDefault="00600C2B">
      <w:pPr>
        <w:rPr>
          <w:rFonts w:ascii="Arial" w:hAnsi="Arial" w:cs="Arial"/>
        </w:rPr>
      </w:pPr>
    </w:p>
    <w:p w:rsidR="00600C2B" w:rsidRPr="009F6635" w:rsidRDefault="00600C2B" w:rsidP="00E62C62">
      <w:pPr>
        <w:ind w:firstLine="720"/>
        <w:jc w:val="both"/>
        <w:rPr>
          <w:rFonts w:ascii="Arial" w:hAnsi="Arial" w:cs="Arial"/>
          <w:sz w:val="22"/>
          <w:szCs w:val="24"/>
        </w:rPr>
      </w:pPr>
      <w:r w:rsidRPr="009F6635">
        <w:rPr>
          <w:rFonts w:ascii="Arial" w:hAnsi="Arial" w:cs="Arial"/>
          <w:sz w:val="22"/>
          <w:szCs w:val="24"/>
        </w:rPr>
        <w:t>17.1. Депоненты, осуществляющие в соответствии с федеральными законами права по ценным бумагам, права которых на ценные бумаги учитываются Депозитарием, получают дивиденды в денежной форме по акциям, а также доходы в денежной форме и иные денежные выплаты по именным облигациям (далее – «выплаты по ценным бумагам») через Депозитарий в порядке, предусмотренном настоящими Условиями и нормативными актами.</w:t>
      </w:r>
    </w:p>
    <w:p w:rsidR="00600C2B" w:rsidRPr="009F6635" w:rsidRDefault="00600C2B" w:rsidP="00E62C62">
      <w:pPr>
        <w:ind w:firstLine="720"/>
        <w:jc w:val="both"/>
        <w:rPr>
          <w:rFonts w:ascii="Arial" w:hAnsi="Arial" w:cs="Arial"/>
          <w:sz w:val="22"/>
          <w:szCs w:val="24"/>
        </w:rPr>
      </w:pPr>
      <w:r w:rsidRPr="009F6635">
        <w:rPr>
          <w:rFonts w:ascii="Arial" w:hAnsi="Arial" w:cs="Arial"/>
          <w:sz w:val="22"/>
          <w:szCs w:val="24"/>
        </w:rPr>
        <w:t>17.2. Выплаты по ценным бумагам, права на которые учитываются Депозитарием, которому открыт лицевой счет номинального держателя в реестре, осуществляются эмитентом или по его поручению регистратором, осуществляющим ведение реестра ценных бумаг такого эмитента, либо кредитной организацией путем перечисления денежных средств Депозитарию.</w:t>
      </w:r>
    </w:p>
    <w:p w:rsidR="00600C2B" w:rsidRPr="009F6635" w:rsidRDefault="00600C2B" w:rsidP="00E62C62">
      <w:pPr>
        <w:ind w:firstLine="720"/>
        <w:jc w:val="both"/>
        <w:rPr>
          <w:rFonts w:ascii="Arial" w:hAnsi="Arial" w:cs="Arial"/>
          <w:sz w:val="22"/>
          <w:szCs w:val="24"/>
        </w:rPr>
      </w:pPr>
      <w:r w:rsidRPr="009F6635">
        <w:rPr>
          <w:rFonts w:ascii="Arial" w:hAnsi="Arial" w:cs="Arial"/>
          <w:sz w:val="22"/>
          <w:szCs w:val="24"/>
        </w:rPr>
        <w:t>17.3. Депозитарий обязан передать выплаты по ценным бумагам путем перечисления денежных средств на банковские счета, указанные в анкете депонента,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а выплаты по ценным бумагам иным депонентам - не позднее семи рабочих дней после дня их получения. При этом перечисление Депозитарием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600C2B" w:rsidRPr="009F6635" w:rsidRDefault="00600C2B" w:rsidP="00E62C62">
      <w:pPr>
        <w:ind w:firstLine="720"/>
        <w:jc w:val="both"/>
        <w:rPr>
          <w:rFonts w:ascii="Arial" w:hAnsi="Arial" w:cs="Arial"/>
          <w:sz w:val="22"/>
          <w:szCs w:val="24"/>
        </w:rPr>
      </w:pPr>
      <w:bookmarkStart w:id="87" w:name="Par4"/>
      <w:bookmarkEnd w:id="87"/>
      <w:r w:rsidRPr="009F6635">
        <w:rPr>
          <w:rFonts w:ascii="Arial" w:hAnsi="Arial" w:cs="Arial"/>
          <w:sz w:val="22"/>
          <w:szCs w:val="24"/>
        </w:rPr>
        <w:t>17.4. Передача выплат по акциям осуществляется Депозитарием лицам, являющимся его депонентами, на конец операционного дня той даты, на которую определяются лица, имеющие право на получение объявленных дивидендов по акциям эмитента.</w:t>
      </w:r>
    </w:p>
    <w:p w:rsidR="00600C2B" w:rsidRPr="009F6635" w:rsidRDefault="00600C2B" w:rsidP="00E62C62">
      <w:pPr>
        <w:ind w:firstLine="720"/>
        <w:jc w:val="both"/>
        <w:rPr>
          <w:rFonts w:ascii="Arial" w:hAnsi="Arial" w:cs="Arial"/>
          <w:sz w:val="22"/>
          <w:szCs w:val="24"/>
        </w:rPr>
      </w:pPr>
      <w:bookmarkStart w:id="88" w:name="Par5"/>
      <w:bookmarkEnd w:id="88"/>
      <w:r w:rsidRPr="009F6635">
        <w:rPr>
          <w:rFonts w:ascii="Arial" w:hAnsi="Arial" w:cs="Arial"/>
          <w:sz w:val="22"/>
          <w:szCs w:val="24"/>
        </w:rPr>
        <w:t>17.5. Передача выплат по именным облигациям осуществляется Депозитарием лицам, являющимся его депонентами:</w:t>
      </w:r>
    </w:p>
    <w:p w:rsidR="00600C2B" w:rsidRPr="009F6635" w:rsidRDefault="00600C2B" w:rsidP="00E62C62">
      <w:pPr>
        <w:ind w:firstLine="720"/>
        <w:jc w:val="both"/>
        <w:rPr>
          <w:rFonts w:ascii="Arial" w:hAnsi="Arial" w:cs="Arial"/>
          <w:sz w:val="22"/>
          <w:szCs w:val="24"/>
        </w:rPr>
      </w:pPr>
      <w:r w:rsidRPr="009F6635">
        <w:rPr>
          <w:rFonts w:ascii="Arial" w:hAnsi="Arial" w:cs="Arial"/>
          <w:sz w:val="22"/>
          <w:szCs w:val="24"/>
        </w:rPr>
        <w:t>1) на конец операционного дня, предшествующего дате, которая определена в соответствии с решением о выпуске именных облигаций и на которую обязанность по осуществлению выплат по именным облигациям подлежит исполнению;</w:t>
      </w:r>
    </w:p>
    <w:p w:rsidR="00600C2B" w:rsidRPr="009F6635" w:rsidRDefault="00600C2B" w:rsidP="00E62C62">
      <w:pPr>
        <w:ind w:firstLine="720"/>
        <w:jc w:val="both"/>
        <w:rPr>
          <w:rFonts w:ascii="Arial" w:hAnsi="Arial" w:cs="Arial"/>
          <w:sz w:val="22"/>
          <w:szCs w:val="24"/>
        </w:rPr>
      </w:pPr>
      <w:r w:rsidRPr="009F6635">
        <w:rPr>
          <w:rFonts w:ascii="Arial" w:hAnsi="Arial" w:cs="Arial"/>
          <w:sz w:val="22"/>
          <w:szCs w:val="24"/>
        </w:rPr>
        <w:t xml:space="preserve">2) на конец операционного дня, следующего за датой, на которую эмитентом раскрыта информация о намерении исполнить обязанность по осуществлению последней выплаты по именным облигациям, если такая обязанность в срок, установленный решением о выпуске именных облигаций, эмитентом не исполнена или исполнена ненадлежащим образом, а в случае, если эмитент не обязан раскрывать информацию в соответствии с </w:t>
      </w:r>
      <w:r w:rsidR="00793713" w:rsidRPr="009F6635">
        <w:rPr>
          <w:rFonts w:ascii="Arial" w:hAnsi="Arial" w:cs="Arial"/>
          <w:sz w:val="22"/>
          <w:szCs w:val="24"/>
        </w:rPr>
        <w:t>федеральным законодательством</w:t>
      </w:r>
      <w:r w:rsidRPr="009F6635">
        <w:rPr>
          <w:rFonts w:ascii="Arial" w:hAnsi="Arial" w:cs="Arial"/>
          <w:sz w:val="22"/>
          <w:szCs w:val="24"/>
        </w:rPr>
        <w:t>, на конец операционного дня, следующего за датой поступления денежных средств, подлежащих передаче на специальный депозитарный счет депозитария, которому открыт лицевой счет номинального держателя в реестре.</w:t>
      </w:r>
    </w:p>
    <w:p w:rsidR="00ED7A9A" w:rsidRDefault="00793713" w:rsidP="00E62C62">
      <w:pPr>
        <w:ind w:firstLine="720"/>
        <w:jc w:val="both"/>
        <w:rPr>
          <w:rFonts w:ascii="Arial" w:hAnsi="Arial" w:cs="Arial"/>
          <w:sz w:val="22"/>
          <w:szCs w:val="24"/>
        </w:rPr>
      </w:pPr>
      <w:r w:rsidRPr="009F6635">
        <w:rPr>
          <w:rFonts w:ascii="Arial" w:hAnsi="Arial" w:cs="Arial"/>
          <w:sz w:val="22"/>
          <w:szCs w:val="24"/>
        </w:rPr>
        <w:t>17.</w:t>
      </w:r>
      <w:r w:rsidR="00600C2B" w:rsidRPr="009F6635">
        <w:rPr>
          <w:rFonts w:ascii="Arial" w:hAnsi="Arial" w:cs="Arial"/>
          <w:sz w:val="22"/>
          <w:szCs w:val="24"/>
        </w:rPr>
        <w:t>6. Депозитарий передает своим депонентам выплаты по ценным бумагам пропорционально количеству ценных бумаг, которые учитывались на их счетах депо на конец операционного дня, указанного в</w:t>
      </w:r>
      <w:r w:rsidR="00ED7A9A">
        <w:rPr>
          <w:rFonts w:ascii="Arial" w:hAnsi="Arial" w:cs="Arial"/>
          <w:sz w:val="22"/>
          <w:szCs w:val="24"/>
        </w:rPr>
        <w:t xml:space="preserve"> п.17.4</w:t>
      </w:r>
      <w:r w:rsidR="00ED7A9A">
        <w:t xml:space="preserve">. </w:t>
      </w:r>
      <w:r w:rsidR="00600C2B" w:rsidRPr="009F6635">
        <w:rPr>
          <w:rFonts w:ascii="Arial" w:hAnsi="Arial" w:cs="Arial"/>
          <w:sz w:val="22"/>
          <w:szCs w:val="24"/>
        </w:rPr>
        <w:t>и</w:t>
      </w:r>
      <w:r w:rsidR="00ED7A9A">
        <w:rPr>
          <w:rFonts w:ascii="Arial" w:hAnsi="Arial" w:cs="Arial"/>
          <w:sz w:val="22"/>
          <w:szCs w:val="24"/>
        </w:rPr>
        <w:t xml:space="preserve"> п.17.</w:t>
      </w:r>
      <w:hyperlink w:anchor="Par5" w:history="1">
        <w:r w:rsidR="00600C2B" w:rsidRPr="009F6635">
          <w:rPr>
            <w:rFonts w:ascii="Arial" w:hAnsi="Arial" w:cs="Arial"/>
            <w:sz w:val="22"/>
            <w:szCs w:val="24"/>
          </w:rPr>
          <w:t>5</w:t>
        </w:r>
      </w:hyperlink>
      <w:r w:rsidR="00ED7A9A">
        <w:rPr>
          <w:rFonts w:ascii="Arial" w:hAnsi="Arial" w:cs="Arial"/>
          <w:sz w:val="22"/>
          <w:szCs w:val="24"/>
        </w:rPr>
        <w:t>.</w:t>
      </w:r>
      <w:r w:rsidR="00600C2B" w:rsidRPr="009F6635">
        <w:rPr>
          <w:rFonts w:ascii="Arial" w:hAnsi="Arial" w:cs="Arial"/>
          <w:sz w:val="22"/>
          <w:szCs w:val="24"/>
        </w:rPr>
        <w:t xml:space="preserve"> </w:t>
      </w:r>
    </w:p>
    <w:p w:rsidR="00624E40" w:rsidRDefault="003E0860" w:rsidP="00E62C62">
      <w:pPr>
        <w:ind w:firstLine="720"/>
        <w:jc w:val="both"/>
        <w:rPr>
          <w:rFonts w:ascii="Arial" w:hAnsi="Arial" w:cs="Arial"/>
          <w:color w:val="000000"/>
          <w:sz w:val="22"/>
          <w:szCs w:val="22"/>
        </w:rPr>
      </w:pPr>
      <w:r>
        <w:rPr>
          <w:rFonts w:ascii="Arial" w:hAnsi="Arial" w:cs="Arial"/>
          <w:color w:val="000000"/>
          <w:sz w:val="22"/>
          <w:szCs w:val="22"/>
        </w:rPr>
        <w:t>17</w:t>
      </w:r>
      <w:r w:rsidR="00624E40" w:rsidRPr="00624E40">
        <w:rPr>
          <w:rFonts w:ascii="Arial" w:hAnsi="Arial" w:cs="Arial"/>
          <w:color w:val="000000"/>
          <w:sz w:val="22"/>
          <w:szCs w:val="22"/>
        </w:rPr>
        <w:t>.</w:t>
      </w:r>
      <w:r>
        <w:rPr>
          <w:rFonts w:ascii="Arial" w:hAnsi="Arial" w:cs="Arial"/>
          <w:color w:val="000000"/>
          <w:sz w:val="22"/>
          <w:szCs w:val="22"/>
        </w:rPr>
        <w:t>7</w:t>
      </w:r>
      <w:r w:rsidR="00624E40" w:rsidRPr="00624E40">
        <w:rPr>
          <w:rFonts w:ascii="Arial" w:hAnsi="Arial" w:cs="Arial"/>
          <w:color w:val="000000"/>
          <w:sz w:val="22"/>
          <w:szCs w:val="22"/>
        </w:rPr>
        <w:t>. В случаях, установленных законодательством Российской Федерации, Депозитарий</w:t>
      </w:r>
      <w:r w:rsidR="00624E40" w:rsidRPr="00624E40">
        <w:rPr>
          <w:rFonts w:ascii="Arial" w:hAnsi="Arial" w:cs="Arial"/>
          <w:color w:val="000000"/>
          <w:sz w:val="22"/>
          <w:szCs w:val="22"/>
        </w:rPr>
        <w:br/>
        <w:t>выполняет функции налогового агента при перечислении Депоненту доходов по ценным бумагам,</w:t>
      </w:r>
      <w:r w:rsidR="00624E40" w:rsidRPr="00624E40">
        <w:rPr>
          <w:rFonts w:ascii="Arial" w:hAnsi="Arial" w:cs="Arial"/>
          <w:color w:val="000000"/>
          <w:sz w:val="22"/>
          <w:szCs w:val="22"/>
        </w:rPr>
        <w:br/>
        <w:t>принадлежащим Депоненту, в том числе если:</w:t>
      </w:r>
    </w:p>
    <w:p w:rsidR="00624E40" w:rsidRDefault="00624E40" w:rsidP="00E62C62">
      <w:pPr>
        <w:ind w:firstLine="720"/>
        <w:jc w:val="both"/>
        <w:rPr>
          <w:rFonts w:ascii="Arial" w:hAnsi="Arial" w:cs="Arial"/>
          <w:color w:val="000000"/>
          <w:sz w:val="22"/>
          <w:szCs w:val="22"/>
        </w:rPr>
      </w:pPr>
      <w:r w:rsidRPr="00624E40">
        <w:rPr>
          <w:rFonts w:ascii="Arial" w:hAnsi="Arial" w:cs="Arial"/>
          <w:color w:val="000000"/>
          <w:sz w:val="22"/>
          <w:szCs w:val="22"/>
        </w:rPr>
        <w:t>– депозитарий осуществляет выплату дохода по ценным бумагам, выпущенным российскими</w:t>
      </w:r>
      <w:r w:rsidRPr="00624E40">
        <w:rPr>
          <w:rFonts w:ascii="Arial" w:hAnsi="Arial" w:cs="Arial"/>
          <w:color w:val="000000"/>
          <w:sz w:val="22"/>
          <w:szCs w:val="22"/>
        </w:rPr>
        <w:br/>
        <w:t>организациями, права по которым учитываются в таком депозитарии на дату, определенную в</w:t>
      </w:r>
      <w:r w:rsidRPr="00624E40">
        <w:rPr>
          <w:rFonts w:ascii="Arial" w:hAnsi="Arial" w:cs="Arial"/>
          <w:color w:val="000000"/>
          <w:sz w:val="22"/>
          <w:szCs w:val="22"/>
        </w:rPr>
        <w:br/>
        <w:t>решении о выплате (об объявлении) дохода, на следующих счетах:</w:t>
      </w:r>
    </w:p>
    <w:p w:rsidR="003E0860" w:rsidRDefault="00624E40" w:rsidP="00E62C62">
      <w:pPr>
        <w:ind w:firstLine="720"/>
        <w:jc w:val="both"/>
        <w:rPr>
          <w:rFonts w:ascii="Arial" w:hAnsi="Arial" w:cs="Arial"/>
          <w:color w:val="000000"/>
          <w:sz w:val="22"/>
          <w:szCs w:val="22"/>
        </w:rPr>
      </w:pPr>
      <w:r w:rsidRPr="00624E40">
        <w:rPr>
          <w:rFonts w:ascii="Arial" w:hAnsi="Arial" w:cs="Arial"/>
          <w:color w:val="000000"/>
          <w:sz w:val="22"/>
          <w:szCs w:val="22"/>
        </w:rPr>
        <w:t xml:space="preserve"> счете депо владельца этих ценных бумаг, в том числе торговом счете депо владельца;</w:t>
      </w:r>
    </w:p>
    <w:p w:rsidR="00624E40" w:rsidRDefault="00624E40" w:rsidP="00E62C62">
      <w:pPr>
        <w:ind w:firstLine="720"/>
        <w:jc w:val="both"/>
        <w:rPr>
          <w:rFonts w:ascii="Arial" w:hAnsi="Arial" w:cs="Arial"/>
          <w:color w:val="000000"/>
          <w:sz w:val="22"/>
          <w:szCs w:val="22"/>
        </w:rPr>
      </w:pPr>
      <w:r w:rsidRPr="00624E40">
        <w:rPr>
          <w:rFonts w:ascii="Arial" w:hAnsi="Arial" w:cs="Arial"/>
          <w:color w:val="000000"/>
          <w:sz w:val="22"/>
          <w:szCs w:val="22"/>
        </w:rPr>
        <w:t xml:space="preserve"> депозитном счете депо; </w:t>
      </w:r>
    </w:p>
    <w:p w:rsidR="00624E40" w:rsidRDefault="00624E40" w:rsidP="00E62C62">
      <w:pPr>
        <w:ind w:firstLine="720"/>
        <w:jc w:val="both"/>
        <w:rPr>
          <w:rFonts w:ascii="Arial" w:hAnsi="Arial" w:cs="Arial"/>
          <w:color w:val="000000"/>
          <w:sz w:val="22"/>
          <w:szCs w:val="22"/>
        </w:rPr>
      </w:pPr>
      <w:r w:rsidRPr="00624E40">
        <w:rPr>
          <w:rFonts w:ascii="Arial" w:hAnsi="Arial" w:cs="Arial"/>
          <w:color w:val="000000"/>
          <w:sz w:val="22"/>
          <w:szCs w:val="22"/>
        </w:rPr>
        <w:t>счете депо доверительного управляющего, если этот доверительный управляющий не</w:t>
      </w:r>
      <w:r w:rsidR="003E0860">
        <w:rPr>
          <w:rFonts w:ascii="Arial" w:hAnsi="Arial" w:cs="Arial"/>
          <w:color w:val="000000"/>
          <w:sz w:val="22"/>
          <w:szCs w:val="22"/>
        </w:rPr>
        <w:t xml:space="preserve"> </w:t>
      </w:r>
      <w:r w:rsidRPr="00624E40">
        <w:rPr>
          <w:rFonts w:ascii="Arial" w:hAnsi="Arial" w:cs="Arial"/>
          <w:color w:val="000000"/>
          <w:sz w:val="22"/>
          <w:szCs w:val="22"/>
        </w:rPr>
        <w:t>является профессиональным участником рынка ценных бумаг;</w:t>
      </w:r>
    </w:p>
    <w:p w:rsidR="003E0860" w:rsidRDefault="00624E40" w:rsidP="00E62C62">
      <w:pPr>
        <w:ind w:firstLine="720"/>
        <w:jc w:val="both"/>
        <w:rPr>
          <w:rFonts w:ascii="Arial" w:hAnsi="Arial" w:cs="Arial"/>
          <w:color w:val="000000"/>
          <w:sz w:val="22"/>
          <w:szCs w:val="22"/>
        </w:rPr>
      </w:pPr>
      <w:r w:rsidRPr="00624E40">
        <w:rPr>
          <w:rFonts w:ascii="Arial" w:hAnsi="Arial" w:cs="Arial"/>
          <w:color w:val="000000"/>
          <w:sz w:val="22"/>
          <w:szCs w:val="22"/>
        </w:rPr>
        <w:t>– депозитарий осуществляет выплату дохода по ценным бумагам, выпущенным российской</w:t>
      </w:r>
      <w:r w:rsidRPr="00624E40">
        <w:rPr>
          <w:rFonts w:ascii="Arial" w:hAnsi="Arial" w:cs="Arial"/>
          <w:color w:val="000000"/>
          <w:sz w:val="22"/>
          <w:szCs w:val="22"/>
        </w:rPr>
        <w:br/>
        <w:t>организацией, которые учитываются на дату, определенную в решении о выплате (об объявлении)</w:t>
      </w:r>
      <w:r w:rsidRPr="00624E40">
        <w:rPr>
          <w:rFonts w:ascii="Arial" w:hAnsi="Arial" w:cs="Arial"/>
          <w:color w:val="000000"/>
          <w:sz w:val="22"/>
          <w:szCs w:val="22"/>
        </w:rPr>
        <w:br/>
        <w:t>дохода по ценным бумагам, на открытом этим депозитарием счете неустановленных лиц, лицам, в</w:t>
      </w:r>
      <w:r w:rsidRPr="00624E40">
        <w:rPr>
          <w:rFonts w:ascii="Arial" w:hAnsi="Arial" w:cs="Arial"/>
          <w:color w:val="000000"/>
          <w:sz w:val="22"/>
          <w:szCs w:val="22"/>
        </w:rPr>
        <w:br/>
        <w:t>отношении которых установлено их право на получение такого дохода;</w:t>
      </w:r>
    </w:p>
    <w:p w:rsidR="003E0860" w:rsidRDefault="00624E40" w:rsidP="00E62C62">
      <w:pPr>
        <w:ind w:firstLine="720"/>
        <w:jc w:val="both"/>
        <w:rPr>
          <w:rFonts w:ascii="Arial" w:hAnsi="Arial" w:cs="Arial"/>
          <w:color w:val="000000"/>
          <w:sz w:val="22"/>
          <w:szCs w:val="22"/>
        </w:rPr>
      </w:pPr>
      <w:r w:rsidRPr="00624E40">
        <w:rPr>
          <w:rFonts w:ascii="Arial" w:hAnsi="Arial" w:cs="Arial"/>
          <w:color w:val="000000"/>
          <w:sz w:val="22"/>
          <w:szCs w:val="22"/>
        </w:rPr>
        <w:t>– депозитарий, осуществляет выплату (перечисление) дохода в денежной форме по</w:t>
      </w:r>
      <w:r w:rsidR="003E0860">
        <w:rPr>
          <w:rFonts w:ascii="Arial" w:hAnsi="Arial" w:cs="Arial"/>
          <w:color w:val="000000"/>
          <w:sz w:val="22"/>
          <w:szCs w:val="22"/>
        </w:rPr>
        <w:t xml:space="preserve"> </w:t>
      </w:r>
      <w:r w:rsidRPr="00624E40">
        <w:rPr>
          <w:rFonts w:ascii="Arial" w:hAnsi="Arial" w:cs="Arial"/>
          <w:color w:val="000000"/>
          <w:sz w:val="22"/>
          <w:szCs w:val="22"/>
        </w:rPr>
        <w:t>следующим видам ценных бумаг, которые учитываются на счете депо иностранного номинального</w:t>
      </w:r>
      <w:r w:rsidRPr="00624E40">
        <w:rPr>
          <w:rFonts w:ascii="Arial" w:hAnsi="Arial" w:cs="Arial"/>
          <w:color w:val="000000"/>
          <w:sz w:val="22"/>
          <w:szCs w:val="22"/>
        </w:rPr>
        <w:br/>
        <w:t>держателя, счете депо иностранного уполномоченного держателя:</w:t>
      </w:r>
    </w:p>
    <w:p w:rsidR="003E0860" w:rsidRDefault="003E0860" w:rsidP="00E62C62">
      <w:pPr>
        <w:ind w:firstLine="720"/>
        <w:jc w:val="both"/>
        <w:rPr>
          <w:rFonts w:ascii="Arial" w:hAnsi="Arial" w:cs="Arial"/>
          <w:color w:val="000000"/>
          <w:sz w:val="22"/>
          <w:szCs w:val="22"/>
        </w:rPr>
      </w:pPr>
      <w:r w:rsidRPr="00624E40">
        <w:rPr>
          <w:rFonts w:ascii="Arial" w:hAnsi="Arial" w:cs="Arial"/>
          <w:color w:val="000000"/>
          <w:sz w:val="22"/>
          <w:szCs w:val="22"/>
        </w:rPr>
        <w:t xml:space="preserve"> </w:t>
      </w:r>
      <w:r w:rsidR="00624E40" w:rsidRPr="00624E40">
        <w:rPr>
          <w:rFonts w:ascii="Arial" w:hAnsi="Arial" w:cs="Arial"/>
          <w:color w:val="000000"/>
          <w:sz w:val="22"/>
          <w:szCs w:val="22"/>
        </w:rPr>
        <w:t>по государственным ценным бумагам Российской Федерации с обязательным</w:t>
      </w:r>
      <w:r w:rsidR="00624E40" w:rsidRPr="00624E40">
        <w:rPr>
          <w:rFonts w:ascii="Arial" w:hAnsi="Arial" w:cs="Arial"/>
          <w:color w:val="000000"/>
          <w:sz w:val="22"/>
          <w:szCs w:val="22"/>
        </w:rPr>
        <w:br/>
        <w:t>централизованным хранением;</w:t>
      </w:r>
    </w:p>
    <w:p w:rsidR="003E0860" w:rsidRDefault="003E0860" w:rsidP="00E62C62">
      <w:pPr>
        <w:ind w:firstLine="720"/>
        <w:jc w:val="both"/>
        <w:rPr>
          <w:rFonts w:ascii="Arial" w:hAnsi="Arial" w:cs="Arial"/>
          <w:color w:val="000000"/>
          <w:sz w:val="22"/>
          <w:szCs w:val="22"/>
        </w:rPr>
      </w:pPr>
      <w:r w:rsidRPr="00624E40">
        <w:rPr>
          <w:rFonts w:ascii="Arial" w:hAnsi="Arial" w:cs="Arial"/>
          <w:color w:val="000000"/>
          <w:sz w:val="22"/>
          <w:szCs w:val="22"/>
        </w:rPr>
        <w:t xml:space="preserve"> </w:t>
      </w:r>
      <w:r w:rsidR="00624E40" w:rsidRPr="00624E40">
        <w:rPr>
          <w:rFonts w:ascii="Arial" w:hAnsi="Arial" w:cs="Arial"/>
          <w:color w:val="000000"/>
          <w:sz w:val="22"/>
          <w:szCs w:val="22"/>
        </w:rPr>
        <w:t>по государственным ценным бумагам субъектов Российской Федерации с обязательным</w:t>
      </w:r>
      <w:r w:rsidR="00624E40" w:rsidRPr="00624E40">
        <w:rPr>
          <w:rFonts w:ascii="Arial" w:hAnsi="Arial" w:cs="Arial"/>
          <w:color w:val="000000"/>
          <w:sz w:val="22"/>
          <w:szCs w:val="22"/>
        </w:rPr>
        <w:br/>
        <w:t>централизованным хранением;</w:t>
      </w:r>
    </w:p>
    <w:p w:rsidR="003E0860" w:rsidRDefault="003E0860" w:rsidP="00E62C62">
      <w:pPr>
        <w:ind w:firstLine="720"/>
        <w:jc w:val="both"/>
        <w:rPr>
          <w:rFonts w:ascii="Arial" w:hAnsi="Arial" w:cs="Arial"/>
          <w:color w:val="000000"/>
          <w:sz w:val="22"/>
          <w:szCs w:val="22"/>
        </w:rPr>
      </w:pPr>
      <w:r w:rsidRPr="00624E40">
        <w:rPr>
          <w:rFonts w:ascii="Arial" w:hAnsi="Arial" w:cs="Arial"/>
          <w:color w:val="000000"/>
          <w:sz w:val="22"/>
          <w:szCs w:val="22"/>
        </w:rPr>
        <w:t xml:space="preserve"> </w:t>
      </w:r>
      <w:r w:rsidR="00624E40" w:rsidRPr="00624E40">
        <w:rPr>
          <w:rFonts w:ascii="Arial" w:hAnsi="Arial" w:cs="Arial"/>
          <w:color w:val="000000"/>
          <w:sz w:val="22"/>
          <w:szCs w:val="22"/>
        </w:rPr>
        <w:t>по муниципальным ценным бумагам с обязательным централизованным хранением</w:t>
      </w:r>
      <w:r w:rsidR="00624E40" w:rsidRPr="00624E40">
        <w:rPr>
          <w:rFonts w:ascii="Arial" w:hAnsi="Arial" w:cs="Arial"/>
          <w:color w:val="000000"/>
          <w:sz w:val="22"/>
          <w:szCs w:val="22"/>
        </w:rPr>
        <w:br/>
        <w:t>независимо от даты государственной регистрации их выпуска;</w:t>
      </w:r>
    </w:p>
    <w:p w:rsidR="003E0860" w:rsidRDefault="003E0860" w:rsidP="00E62C62">
      <w:pPr>
        <w:ind w:firstLine="720"/>
        <w:jc w:val="both"/>
        <w:rPr>
          <w:rFonts w:ascii="Arial" w:hAnsi="Arial" w:cs="Arial"/>
          <w:color w:val="000000"/>
          <w:sz w:val="22"/>
          <w:szCs w:val="22"/>
        </w:rPr>
      </w:pPr>
      <w:r w:rsidRPr="00624E40">
        <w:rPr>
          <w:rFonts w:ascii="Arial" w:hAnsi="Arial" w:cs="Arial"/>
          <w:color w:val="000000"/>
          <w:sz w:val="22"/>
          <w:szCs w:val="22"/>
        </w:rPr>
        <w:t xml:space="preserve"> </w:t>
      </w:r>
      <w:r w:rsidR="00624E40" w:rsidRPr="00624E40">
        <w:rPr>
          <w:rFonts w:ascii="Arial" w:hAnsi="Arial" w:cs="Arial"/>
          <w:color w:val="000000"/>
          <w:sz w:val="22"/>
          <w:szCs w:val="22"/>
        </w:rPr>
        <w:t>по эмиссионным ценным бумагам с обязательным централизованным хранением,</w:t>
      </w:r>
      <w:r w:rsidR="00624E40" w:rsidRPr="00624E40">
        <w:rPr>
          <w:rFonts w:ascii="Arial" w:hAnsi="Arial" w:cs="Arial"/>
          <w:color w:val="000000"/>
          <w:sz w:val="22"/>
          <w:szCs w:val="22"/>
        </w:rPr>
        <w:br/>
        <w:t>выпущенным российскими организациями, выпуск (государственная регистрация)</w:t>
      </w:r>
      <w:r w:rsidR="003F1E70" w:rsidRPr="00624E40">
        <w:rPr>
          <w:rFonts w:ascii="Arial" w:hAnsi="Arial" w:cs="Arial"/>
          <w:color w:val="000000"/>
          <w:sz w:val="22"/>
          <w:szCs w:val="22"/>
        </w:rPr>
        <w:t xml:space="preserve"> </w:t>
      </w:r>
      <w:r w:rsidR="00624E40" w:rsidRPr="00624E40">
        <w:rPr>
          <w:rFonts w:ascii="Arial" w:hAnsi="Arial" w:cs="Arial"/>
          <w:color w:val="000000"/>
          <w:sz w:val="22"/>
          <w:szCs w:val="22"/>
        </w:rPr>
        <w:t>которых или присвоение</w:t>
      </w:r>
      <w:r w:rsidR="002520A5">
        <w:rPr>
          <w:rFonts w:ascii="Arial" w:hAnsi="Arial" w:cs="Arial"/>
          <w:color w:val="000000"/>
          <w:sz w:val="22"/>
          <w:szCs w:val="22"/>
        </w:rPr>
        <w:t xml:space="preserve"> </w:t>
      </w:r>
      <w:r w:rsidR="00624E40" w:rsidRPr="00624E40">
        <w:rPr>
          <w:rFonts w:ascii="Arial" w:hAnsi="Arial" w:cs="Arial"/>
          <w:color w:val="000000"/>
          <w:sz w:val="22"/>
          <w:szCs w:val="22"/>
        </w:rPr>
        <w:t>идентификационного номера которым осуществлены после</w:t>
      </w:r>
      <w:r w:rsidR="00624E40" w:rsidRPr="00624E40">
        <w:rPr>
          <w:rFonts w:ascii="Arial" w:hAnsi="Arial" w:cs="Arial"/>
          <w:color w:val="000000"/>
          <w:sz w:val="22"/>
          <w:szCs w:val="22"/>
        </w:rPr>
        <w:br/>
        <w:t>1 января 2012 г.;</w:t>
      </w:r>
    </w:p>
    <w:p w:rsidR="003E0860" w:rsidRDefault="003E0860" w:rsidP="00E62C62">
      <w:pPr>
        <w:ind w:firstLine="720"/>
        <w:jc w:val="both"/>
        <w:rPr>
          <w:rFonts w:ascii="Arial" w:hAnsi="Arial" w:cs="Arial"/>
          <w:color w:val="000000"/>
          <w:sz w:val="22"/>
          <w:szCs w:val="22"/>
        </w:rPr>
      </w:pPr>
      <w:r w:rsidRPr="00624E40">
        <w:rPr>
          <w:rFonts w:ascii="Arial" w:hAnsi="Arial" w:cs="Arial"/>
          <w:color w:val="000000"/>
          <w:sz w:val="22"/>
          <w:szCs w:val="22"/>
        </w:rPr>
        <w:t xml:space="preserve"> </w:t>
      </w:r>
      <w:r w:rsidR="00624E40" w:rsidRPr="00624E40">
        <w:rPr>
          <w:rFonts w:ascii="Arial" w:hAnsi="Arial" w:cs="Arial"/>
          <w:color w:val="000000"/>
          <w:sz w:val="22"/>
          <w:szCs w:val="22"/>
        </w:rPr>
        <w:t>по иным эмиссионным ценным бумагам, выпущенным российскими организациями, за</w:t>
      </w:r>
      <w:r w:rsidR="00624E40" w:rsidRPr="00624E40">
        <w:rPr>
          <w:rFonts w:ascii="Arial" w:hAnsi="Arial" w:cs="Arial"/>
          <w:color w:val="000000"/>
          <w:sz w:val="22"/>
          <w:szCs w:val="22"/>
        </w:rPr>
        <w:br/>
        <w:t>исключением эмиссионных ценных бумаг с обязательным централизованным хранением</w:t>
      </w:r>
      <w:r w:rsidR="00624E40" w:rsidRPr="00624E40">
        <w:rPr>
          <w:rFonts w:ascii="Arial" w:hAnsi="Arial" w:cs="Arial"/>
          <w:color w:val="000000"/>
          <w:sz w:val="22"/>
          <w:szCs w:val="22"/>
        </w:rPr>
        <w:br/>
        <w:t>выпусков, государственная регистрация которых или присвоение идентификационного</w:t>
      </w:r>
      <w:r w:rsidR="00624E40" w:rsidRPr="00624E40">
        <w:rPr>
          <w:rFonts w:ascii="Arial" w:hAnsi="Arial" w:cs="Arial"/>
          <w:color w:val="000000"/>
          <w:sz w:val="22"/>
          <w:szCs w:val="22"/>
        </w:rPr>
        <w:br/>
        <w:t>номера которым осуществлены до 1 января 2012 г.</w:t>
      </w:r>
    </w:p>
    <w:p w:rsidR="003E0860" w:rsidRDefault="003E0860" w:rsidP="00E62C62">
      <w:pPr>
        <w:ind w:firstLine="720"/>
        <w:jc w:val="both"/>
        <w:rPr>
          <w:rFonts w:ascii="Arial" w:hAnsi="Arial" w:cs="Arial"/>
          <w:color w:val="000000"/>
          <w:sz w:val="22"/>
          <w:szCs w:val="22"/>
        </w:rPr>
      </w:pPr>
      <w:r w:rsidRPr="00624E40">
        <w:rPr>
          <w:rFonts w:ascii="Arial" w:hAnsi="Arial" w:cs="Arial"/>
          <w:color w:val="000000"/>
          <w:sz w:val="22"/>
          <w:szCs w:val="22"/>
        </w:rPr>
        <w:t xml:space="preserve"> </w:t>
      </w:r>
      <w:r w:rsidR="00624E40" w:rsidRPr="00624E40">
        <w:rPr>
          <w:rFonts w:ascii="Arial" w:hAnsi="Arial" w:cs="Arial"/>
          <w:color w:val="000000"/>
          <w:sz w:val="22"/>
          <w:szCs w:val="22"/>
        </w:rPr>
        <w:t>Не признается налоговым агентом депозитарий, осуществляющий выплату (перечисление)</w:t>
      </w:r>
      <w:r w:rsidR="00624E40" w:rsidRPr="00624E40">
        <w:rPr>
          <w:rFonts w:ascii="Arial" w:hAnsi="Arial" w:cs="Arial"/>
          <w:color w:val="000000"/>
          <w:sz w:val="22"/>
          <w:szCs w:val="22"/>
        </w:rPr>
        <w:br/>
        <w:t>доходов по эмиссионным ценным бумагам с обязательным централизованным хранением, при</w:t>
      </w:r>
      <w:r w:rsidR="00624E40" w:rsidRPr="00624E40">
        <w:rPr>
          <w:rFonts w:ascii="Arial" w:hAnsi="Arial" w:cs="Arial"/>
          <w:color w:val="000000"/>
          <w:sz w:val="22"/>
          <w:szCs w:val="22"/>
        </w:rPr>
        <w:br/>
        <w:t>осуществлении выплат налогоплательщикам сумм в погашение номинальной стоимости ценных</w:t>
      </w:r>
      <w:r w:rsidR="00624E40" w:rsidRPr="00624E40">
        <w:rPr>
          <w:rFonts w:ascii="Arial" w:hAnsi="Arial" w:cs="Arial"/>
          <w:color w:val="000000"/>
          <w:sz w:val="22"/>
          <w:szCs w:val="22"/>
        </w:rPr>
        <w:br/>
        <w:t>бумаг.</w:t>
      </w:r>
    </w:p>
    <w:p w:rsidR="003E0860" w:rsidRDefault="003E0860" w:rsidP="00E62C62">
      <w:pPr>
        <w:ind w:firstLine="720"/>
        <w:jc w:val="both"/>
        <w:rPr>
          <w:rFonts w:ascii="Arial" w:hAnsi="Arial" w:cs="Arial"/>
          <w:color w:val="000000"/>
          <w:sz w:val="22"/>
          <w:szCs w:val="22"/>
        </w:rPr>
      </w:pPr>
      <w:r w:rsidRPr="00624E40">
        <w:rPr>
          <w:rFonts w:ascii="Arial" w:hAnsi="Arial" w:cs="Arial"/>
          <w:color w:val="000000"/>
          <w:sz w:val="22"/>
          <w:szCs w:val="22"/>
        </w:rPr>
        <w:t xml:space="preserve"> </w:t>
      </w:r>
      <w:r>
        <w:rPr>
          <w:rFonts w:ascii="Arial" w:hAnsi="Arial" w:cs="Arial"/>
          <w:color w:val="000000"/>
          <w:sz w:val="22"/>
          <w:szCs w:val="22"/>
        </w:rPr>
        <w:t>17</w:t>
      </w:r>
      <w:r w:rsidR="00624E40" w:rsidRPr="00624E40">
        <w:rPr>
          <w:rFonts w:ascii="Arial" w:hAnsi="Arial" w:cs="Arial"/>
          <w:color w:val="000000"/>
          <w:sz w:val="22"/>
          <w:szCs w:val="22"/>
        </w:rPr>
        <w:t>.</w:t>
      </w:r>
      <w:r>
        <w:rPr>
          <w:rFonts w:ascii="Arial" w:hAnsi="Arial" w:cs="Arial"/>
          <w:color w:val="000000"/>
          <w:sz w:val="22"/>
          <w:szCs w:val="22"/>
        </w:rPr>
        <w:t>8</w:t>
      </w:r>
      <w:r w:rsidR="00624E40" w:rsidRPr="00624E40">
        <w:rPr>
          <w:rFonts w:ascii="Arial" w:hAnsi="Arial" w:cs="Arial"/>
          <w:color w:val="000000"/>
          <w:sz w:val="22"/>
          <w:szCs w:val="22"/>
        </w:rPr>
        <w:t>. Исчисление и удержание налога осуществляется Депозитарием в порядке,</w:t>
      </w:r>
      <w:r w:rsidR="00624E40" w:rsidRPr="00624E40">
        <w:rPr>
          <w:rFonts w:ascii="Arial" w:hAnsi="Arial" w:cs="Arial"/>
          <w:color w:val="000000"/>
          <w:sz w:val="22"/>
          <w:szCs w:val="22"/>
        </w:rPr>
        <w:br/>
        <w:t>установленном законодательством Российской Федерации.</w:t>
      </w:r>
    </w:p>
    <w:p w:rsidR="003E0860" w:rsidRDefault="003E0860" w:rsidP="00E62C62">
      <w:pPr>
        <w:ind w:firstLine="720"/>
        <w:jc w:val="both"/>
        <w:rPr>
          <w:rFonts w:ascii="Arial" w:hAnsi="Arial" w:cs="Arial"/>
          <w:color w:val="000000"/>
          <w:sz w:val="22"/>
          <w:szCs w:val="22"/>
        </w:rPr>
      </w:pPr>
      <w:r w:rsidRPr="00624E40">
        <w:rPr>
          <w:rFonts w:ascii="Arial" w:hAnsi="Arial" w:cs="Arial"/>
          <w:color w:val="000000"/>
          <w:sz w:val="22"/>
          <w:szCs w:val="22"/>
        </w:rPr>
        <w:t xml:space="preserve"> </w:t>
      </w:r>
      <w:r>
        <w:rPr>
          <w:rFonts w:ascii="Arial" w:hAnsi="Arial" w:cs="Arial"/>
          <w:color w:val="000000"/>
          <w:sz w:val="22"/>
          <w:szCs w:val="22"/>
        </w:rPr>
        <w:t>17</w:t>
      </w:r>
      <w:r w:rsidR="00624E40" w:rsidRPr="00624E40">
        <w:rPr>
          <w:rFonts w:ascii="Arial" w:hAnsi="Arial" w:cs="Arial"/>
          <w:color w:val="000000"/>
          <w:sz w:val="22"/>
          <w:szCs w:val="22"/>
        </w:rPr>
        <w:t>.</w:t>
      </w:r>
      <w:r>
        <w:rPr>
          <w:rFonts w:ascii="Arial" w:hAnsi="Arial" w:cs="Arial"/>
          <w:color w:val="000000"/>
          <w:sz w:val="22"/>
          <w:szCs w:val="22"/>
        </w:rPr>
        <w:t>9</w:t>
      </w:r>
      <w:r w:rsidR="00624E40" w:rsidRPr="00624E40">
        <w:rPr>
          <w:rFonts w:ascii="Arial" w:hAnsi="Arial" w:cs="Arial"/>
          <w:color w:val="000000"/>
          <w:sz w:val="22"/>
          <w:szCs w:val="22"/>
        </w:rPr>
        <w:t>. Депоненты, имеющие льготы при налогообложении доходов по ценным бумагам,</w:t>
      </w:r>
      <w:r w:rsidR="00624E40" w:rsidRPr="00624E40">
        <w:rPr>
          <w:rFonts w:ascii="Arial" w:hAnsi="Arial" w:cs="Arial"/>
          <w:color w:val="000000"/>
          <w:sz w:val="22"/>
          <w:szCs w:val="22"/>
        </w:rPr>
        <w:br/>
        <w:t>заблаговременно предоставляют в Депозитарий документы, подтверждающие их право на</w:t>
      </w:r>
      <w:r w:rsidR="00624E40" w:rsidRPr="00624E40">
        <w:rPr>
          <w:rFonts w:ascii="Arial" w:hAnsi="Arial" w:cs="Arial"/>
          <w:color w:val="000000"/>
          <w:sz w:val="22"/>
          <w:szCs w:val="22"/>
        </w:rPr>
        <w:br/>
        <w:t>соответствующие льготы.</w:t>
      </w:r>
    </w:p>
    <w:p w:rsidR="003E0860" w:rsidRDefault="003E0860" w:rsidP="00E62C62">
      <w:pPr>
        <w:ind w:firstLine="720"/>
        <w:jc w:val="both"/>
        <w:rPr>
          <w:rFonts w:ascii="Arial" w:hAnsi="Arial" w:cs="Arial"/>
          <w:color w:val="000000"/>
          <w:sz w:val="22"/>
          <w:szCs w:val="22"/>
        </w:rPr>
      </w:pPr>
      <w:r w:rsidRPr="00624E40">
        <w:rPr>
          <w:rFonts w:ascii="Arial" w:hAnsi="Arial" w:cs="Arial"/>
          <w:color w:val="000000"/>
          <w:sz w:val="22"/>
          <w:szCs w:val="22"/>
        </w:rPr>
        <w:t xml:space="preserve"> </w:t>
      </w:r>
      <w:r>
        <w:rPr>
          <w:rFonts w:ascii="Arial" w:hAnsi="Arial" w:cs="Arial"/>
          <w:color w:val="000000"/>
          <w:sz w:val="22"/>
          <w:szCs w:val="22"/>
        </w:rPr>
        <w:t>17</w:t>
      </w:r>
      <w:r w:rsidR="00624E40" w:rsidRPr="00624E40">
        <w:rPr>
          <w:rFonts w:ascii="Arial" w:hAnsi="Arial" w:cs="Arial"/>
          <w:color w:val="000000"/>
          <w:sz w:val="22"/>
          <w:szCs w:val="22"/>
        </w:rPr>
        <w:t>.</w:t>
      </w:r>
      <w:r>
        <w:rPr>
          <w:rFonts w:ascii="Arial" w:hAnsi="Arial" w:cs="Arial"/>
          <w:color w:val="000000"/>
          <w:sz w:val="22"/>
          <w:szCs w:val="22"/>
        </w:rPr>
        <w:t>10</w:t>
      </w:r>
      <w:r w:rsidR="00624E40" w:rsidRPr="00624E40">
        <w:rPr>
          <w:rFonts w:ascii="Arial" w:hAnsi="Arial" w:cs="Arial"/>
          <w:color w:val="000000"/>
          <w:sz w:val="22"/>
          <w:szCs w:val="22"/>
        </w:rPr>
        <w:t>. Депозитарий, являющийся налоговым агентом, при выплате купонного дохода по</w:t>
      </w:r>
      <w:r w:rsidR="00624E40" w:rsidRPr="00624E40">
        <w:rPr>
          <w:rFonts w:ascii="Arial" w:hAnsi="Arial" w:cs="Arial"/>
          <w:color w:val="000000"/>
          <w:sz w:val="22"/>
          <w:szCs w:val="22"/>
        </w:rPr>
        <w:br/>
        <w:t>ценным бумагам с обязательным централизованным хранением, в качестве базы при расчете налога</w:t>
      </w:r>
      <w:r w:rsidR="00624E40" w:rsidRPr="00624E40">
        <w:rPr>
          <w:rFonts w:ascii="Arial" w:hAnsi="Arial" w:cs="Arial"/>
          <w:color w:val="000000"/>
          <w:sz w:val="22"/>
          <w:szCs w:val="22"/>
        </w:rPr>
        <w:br/>
        <w:t xml:space="preserve">принимает сумму полученного дохода (если Депонент, не является клиентом </w:t>
      </w:r>
      <w:r w:rsidR="00354E88">
        <w:rPr>
          <w:rFonts w:ascii="Arial" w:hAnsi="Arial" w:cs="Arial"/>
          <w:color w:val="000000"/>
          <w:sz w:val="22"/>
          <w:szCs w:val="22"/>
        </w:rPr>
        <w:t>Общества</w:t>
      </w:r>
      <w:r w:rsidR="00624E40" w:rsidRPr="00624E40">
        <w:rPr>
          <w:rFonts w:ascii="Arial" w:hAnsi="Arial" w:cs="Arial"/>
          <w:color w:val="000000"/>
          <w:sz w:val="22"/>
          <w:szCs w:val="22"/>
        </w:rPr>
        <w:t xml:space="preserve"> на брокерском</w:t>
      </w:r>
      <w:r w:rsidR="00354E88">
        <w:rPr>
          <w:rFonts w:ascii="Arial" w:hAnsi="Arial" w:cs="Arial"/>
          <w:color w:val="000000"/>
          <w:sz w:val="22"/>
          <w:szCs w:val="22"/>
        </w:rPr>
        <w:t xml:space="preserve"> </w:t>
      </w:r>
      <w:r w:rsidR="00624E40" w:rsidRPr="00624E40">
        <w:rPr>
          <w:rFonts w:ascii="Arial" w:hAnsi="Arial" w:cs="Arial"/>
          <w:color w:val="000000"/>
          <w:sz w:val="22"/>
          <w:szCs w:val="22"/>
        </w:rPr>
        <w:t>обслуживании, а также не является стороной по договорам комиссии, поручения или агентским</w:t>
      </w:r>
      <w:r w:rsidR="00354E88">
        <w:rPr>
          <w:rFonts w:ascii="Arial" w:hAnsi="Arial" w:cs="Arial"/>
          <w:color w:val="000000"/>
          <w:sz w:val="22"/>
          <w:szCs w:val="22"/>
        </w:rPr>
        <w:t xml:space="preserve"> </w:t>
      </w:r>
      <w:r w:rsidR="00624E40" w:rsidRPr="00624E40">
        <w:rPr>
          <w:rFonts w:ascii="Arial" w:hAnsi="Arial" w:cs="Arial"/>
          <w:color w:val="000000"/>
          <w:sz w:val="22"/>
          <w:szCs w:val="22"/>
        </w:rPr>
        <w:t xml:space="preserve">договорам, заключенным с </w:t>
      </w:r>
      <w:r w:rsidR="00354E88">
        <w:rPr>
          <w:rFonts w:ascii="Arial" w:hAnsi="Arial" w:cs="Arial"/>
          <w:color w:val="000000"/>
          <w:sz w:val="22"/>
          <w:szCs w:val="22"/>
        </w:rPr>
        <w:t>Обществом</w:t>
      </w:r>
      <w:r w:rsidR="00624E40" w:rsidRPr="00624E40">
        <w:rPr>
          <w:rFonts w:ascii="Arial" w:hAnsi="Arial" w:cs="Arial"/>
          <w:color w:val="000000"/>
          <w:sz w:val="22"/>
          <w:szCs w:val="22"/>
        </w:rPr>
        <w:t xml:space="preserve"> как профессиональным участником рынка ценных бумаг</w:t>
      </w:r>
      <w:r w:rsidR="00354E88">
        <w:rPr>
          <w:rFonts w:ascii="Arial" w:hAnsi="Arial" w:cs="Arial"/>
          <w:color w:val="000000"/>
          <w:sz w:val="22"/>
          <w:szCs w:val="22"/>
        </w:rPr>
        <w:t xml:space="preserve"> </w:t>
      </w:r>
      <w:r w:rsidR="00624E40" w:rsidRPr="00624E40">
        <w:rPr>
          <w:rFonts w:ascii="Arial" w:hAnsi="Arial" w:cs="Arial"/>
          <w:color w:val="000000"/>
          <w:sz w:val="22"/>
          <w:szCs w:val="22"/>
        </w:rPr>
        <w:t>(брокером).</w:t>
      </w:r>
    </w:p>
    <w:p w:rsidR="003E0860" w:rsidRDefault="003E0860" w:rsidP="00E62C62">
      <w:pPr>
        <w:ind w:firstLine="720"/>
        <w:jc w:val="both"/>
        <w:rPr>
          <w:rFonts w:ascii="Arial" w:hAnsi="Arial" w:cs="Arial"/>
          <w:color w:val="000000"/>
          <w:sz w:val="22"/>
          <w:szCs w:val="22"/>
        </w:rPr>
      </w:pPr>
      <w:r w:rsidRPr="00624E40">
        <w:rPr>
          <w:rFonts w:ascii="Arial" w:hAnsi="Arial" w:cs="Arial"/>
          <w:color w:val="000000"/>
          <w:sz w:val="22"/>
          <w:szCs w:val="22"/>
        </w:rPr>
        <w:t xml:space="preserve"> </w:t>
      </w:r>
      <w:r>
        <w:rPr>
          <w:rFonts w:ascii="Arial" w:hAnsi="Arial" w:cs="Arial"/>
          <w:color w:val="000000"/>
          <w:sz w:val="22"/>
          <w:szCs w:val="22"/>
        </w:rPr>
        <w:t>17</w:t>
      </w:r>
      <w:r w:rsidR="00624E40" w:rsidRPr="00624E40">
        <w:rPr>
          <w:rFonts w:ascii="Arial" w:hAnsi="Arial" w:cs="Arial"/>
          <w:color w:val="000000"/>
          <w:sz w:val="22"/>
          <w:szCs w:val="22"/>
        </w:rPr>
        <w:t>.1</w:t>
      </w:r>
      <w:r>
        <w:rPr>
          <w:rFonts w:ascii="Arial" w:hAnsi="Arial" w:cs="Arial"/>
          <w:color w:val="000000"/>
          <w:sz w:val="22"/>
          <w:szCs w:val="22"/>
        </w:rPr>
        <w:t>1</w:t>
      </w:r>
      <w:r w:rsidR="00624E40" w:rsidRPr="00624E40">
        <w:rPr>
          <w:rFonts w:ascii="Arial" w:hAnsi="Arial" w:cs="Arial"/>
          <w:color w:val="000000"/>
          <w:sz w:val="22"/>
          <w:szCs w:val="22"/>
        </w:rPr>
        <w:t>. При расчете налога Депозитарий применяет ставки налога, приведенные в Налоговом</w:t>
      </w:r>
      <w:r w:rsidR="00624E40" w:rsidRPr="00624E40">
        <w:rPr>
          <w:rFonts w:ascii="Arial" w:hAnsi="Arial" w:cs="Arial"/>
          <w:color w:val="000000"/>
          <w:sz w:val="22"/>
          <w:szCs w:val="22"/>
        </w:rPr>
        <w:br/>
        <w:t>кодексе Российской Федерации, с учетом налоговых льгот Депонентов (юридических лиц</w:t>
      </w:r>
      <w:r w:rsidR="000728FE">
        <w:rPr>
          <w:rFonts w:ascii="Arial" w:hAnsi="Arial" w:cs="Arial"/>
          <w:color w:val="000000"/>
          <w:sz w:val="22"/>
          <w:szCs w:val="22"/>
        </w:rPr>
        <w:t xml:space="preserve"> </w:t>
      </w:r>
      <w:r w:rsidR="00624E40" w:rsidRPr="00624E40">
        <w:rPr>
          <w:rFonts w:ascii="Arial" w:hAnsi="Arial" w:cs="Arial"/>
          <w:color w:val="000000"/>
          <w:sz w:val="22"/>
          <w:szCs w:val="22"/>
        </w:rPr>
        <w:t>нерезидентов), своевременно предоставивших в Депозитарий документы, подтверждающие наличие</w:t>
      </w:r>
      <w:r w:rsidR="00624E40" w:rsidRPr="00624E40">
        <w:rPr>
          <w:rFonts w:ascii="Arial" w:hAnsi="Arial" w:cs="Arial"/>
          <w:color w:val="000000"/>
          <w:sz w:val="22"/>
          <w:szCs w:val="22"/>
        </w:rPr>
        <w:br/>
        <w:t>у Депонента (юридических лиц нерезидентов) налоговых льгот.</w:t>
      </w:r>
    </w:p>
    <w:p w:rsidR="003E0860" w:rsidRDefault="003E0860" w:rsidP="00E62C62">
      <w:pPr>
        <w:ind w:firstLine="720"/>
        <w:jc w:val="both"/>
        <w:rPr>
          <w:rFonts w:ascii="Arial" w:hAnsi="Arial" w:cs="Arial"/>
          <w:color w:val="000000"/>
          <w:sz w:val="22"/>
          <w:szCs w:val="22"/>
        </w:rPr>
      </w:pPr>
      <w:r w:rsidRPr="00624E40">
        <w:rPr>
          <w:rFonts w:ascii="Arial" w:hAnsi="Arial" w:cs="Arial"/>
          <w:color w:val="000000"/>
          <w:sz w:val="22"/>
          <w:szCs w:val="22"/>
        </w:rPr>
        <w:t xml:space="preserve"> </w:t>
      </w:r>
      <w:r>
        <w:rPr>
          <w:rFonts w:ascii="Arial" w:hAnsi="Arial" w:cs="Arial"/>
          <w:color w:val="000000"/>
          <w:sz w:val="22"/>
          <w:szCs w:val="22"/>
        </w:rPr>
        <w:t>17</w:t>
      </w:r>
      <w:r w:rsidR="00624E40" w:rsidRPr="00624E40">
        <w:rPr>
          <w:rFonts w:ascii="Arial" w:hAnsi="Arial" w:cs="Arial"/>
          <w:color w:val="000000"/>
          <w:sz w:val="22"/>
          <w:szCs w:val="22"/>
        </w:rPr>
        <w:t>.1</w:t>
      </w:r>
      <w:r>
        <w:rPr>
          <w:rFonts w:ascii="Arial" w:hAnsi="Arial" w:cs="Arial"/>
          <w:color w:val="000000"/>
          <w:sz w:val="22"/>
          <w:szCs w:val="22"/>
        </w:rPr>
        <w:t>2</w:t>
      </w:r>
      <w:r w:rsidR="00624E40" w:rsidRPr="00624E40">
        <w:rPr>
          <w:rFonts w:ascii="Arial" w:hAnsi="Arial" w:cs="Arial"/>
          <w:color w:val="000000"/>
          <w:sz w:val="22"/>
          <w:szCs w:val="22"/>
        </w:rPr>
        <w:t>. При выплате доходов по ценным бумагам, которые учитываются на счете депо</w:t>
      </w:r>
      <w:r w:rsidR="00624E40" w:rsidRPr="00624E40">
        <w:rPr>
          <w:rFonts w:ascii="Arial" w:hAnsi="Arial" w:cs="Arial"/>
          <w:color w:val="000000"/>
          <w:sz w:val="22"/>
          <w:szCs w:val="22"/>
        </w:rPr>
        <w:br/>
        <w:t>иностранного номинального держателя, сумма налога исчисляется и удерживается налоговым</w:t>
      </w:r>
      <w:r w:rsidR="00624E40" w:rsidRPr="00624E40">
        <w:rPr>
          <w:rFonts w:ascii="Arial" w:hAnsi="Arial" w:cs="Arial"/>
          <w:color w:val="000000"/>
          <w:sz w:val="22"/>
          <w:szCs w:val="22"/>
        </w:rPr>
        <w:br/>
        <w:t>агентом на основании следующей информации:</w:t>
      </w:r>
    </w:p>
    <w:p w:rsidR="003E0860" w:rsidRDefault="003E0860" w:rsidP="00E62C62">
      <w:pPr>
        <w:ind w:firstLine="720"/>
        <w:jc w:val="both"/>
        <w:rPr>
          <w:rFonts w:ascii="Arial" w:hAnsi="Arial" w:cs="Arial"/>
          <w:color w:val="000000"/>
          <w:sz w:val="22"/>
          <w:szCs w:val="22"/>
        </w:rPr>
      </w:pPr>
      <w:r w:rsidRPr="00624E40">
        <w:rPr>
          <w:rFonts w:ascii="Arial" w:hAnsi="Arial" w:cs="Arial"/>
          <w:color w:val="000000"/>
          <w:sz w:val="22"/>
          <w:szCs w:val="22"/>
        </w:rPr>
        <w:t xml:space="preserve"> </w:t>
      </w:r>
      <w:r w:rsidR="00624E40" w:rsidRPr="00624E40">
        <w:rPr>
          <w:rFonts w:ascii="Arial" w:hAnsi="Arial" w:cs="Arial"/>
          <w:color w:val="000000"/>
          <w:sz w:val="22"/>
          <w:szCs w:val="22"/>
        </w:rPr>
        <w:t>1) обобщенной информации о физических лицах, осуществляющих права по ценным бумагам;</w:t>
      </w:r>
    </w:p>
    <w:p w:rsidR="003E0860" w:rsidRDefault="003E0860" w:rsidP="00E62C62">
      <w:pPr>
        <w:ind w:firstLine="720"/>
        <w:jc w:val="both"/>
        <w:rPr>
          <w:rFonts w:ascii="Arial" w:hAnsi="Arial" w:cs="Arial"/>
          <w:color w:val="000000"/>
          <w:sz w:val="22"/>
          <w:szCs w:val="22"/>
        </w:rPr>
      </w:pPr>
      <w:r w:rsidRPr="00624E40">
        <w:rPr>
          <w:rFonts w:ascii="Arial" w:hAnsi="Arial" w:cs="Arial"/>
          <w:color w:val="000000"/>
          <w:sz w:val="22"/>
          <w:szCs w:val="22"/>
        </w:rPr>
        <w:t xml:space="preserve"> </w:t>
      </w:r>
      <w:r w:rsidR="00624E40" w:rsidRPr="00624E40">
        <w:rPr>
          <w:rFonts w:ascii="Arial" w:hAnsi="Arial" w:cs="Arial"/>
          <w:color w:val="000000"/>
          <w:sz w:val="22"/>
          <w:szCs w:val="22"/>
        </w:rPr>
        <w:t>2) обобщенной информации о лицах, в чьих интересах доверительный управляющий</w:t>
      </w:r>
      <w:r w:rsidR="00624E40" w:rsidRPr="00624E40">
        <w:rPr>
          <w:rFonts w:ascii="Arial" w:hAnsi="Arial" w:cs="Arial"/>
          <w:color w:val="000000"/>
          <w:sz w:val="22"/>
          <w:szCs w:val="22"/>
        </w:rPr>
        <w:br/>
        <w:t xml:space="preserve">осуществляет права по ценным бумагам российской организации, при условии, что такой </w:t>
      </w:r>
      <w:r w:rsidR="00624E40" w:rsidRPr="00624E40">
        <w:rPr>
          <w:rFonts w:ascii="Arial" w:hAnsi="Arial" w:cs="Arial"/>
          <w:color w:val="000000"/>
          <w:sz w:val="22"/>
          <w:szCs w:val="22"/>
        </w:rPr>
        <w:br/>
        <w:t>доверительный управляющий действует не в интересах иностранного инвестиционного фонда</w:t>
      </w:r>
      <w:r w:rsidR="00624E40" w:rsidRPr="00624E40">
        <w:rPr>
          <w:rFonts w:ascii="Arial" w:hAnsi="Arial" w:cs="Arial"/>
          <w:color w:val="000000"/>
          <w:sz w:val="22"/>
          <w:szCs w:val="22"/>
        </w:rPr>
        <w:br/>
        <w:t>(инвестиционной компании), который в соответствии с личным законом такого фонда (компании)</w:t>
      </w:r>
      <w:r w:rsidR="00624E40" w:rsidRPr="00624E40">
        <w:rPr>
          <w:rFonts w:ascii="Arial" w:hAnsi="Arial" w:cs="Arial"/>
          <w:color w:val="000000"/>
          <w:sz w:val="22"/>
          <w:szCs w:val="22"/>
        </w:rPr>
        <w:br/>
        <w:t>относится к схемам коллективного инвестирования.</w:t>
      </w:r>
    </w:p>
    <w:p w:rsidR="003E0860" w:rsidRDefault="003E0860" w:rsidP="00E62C62">
      <w:pPr>
        <w:ind w:firstLine="720"/>
        <w:jc w:val="both"/>
        <w:rPr>
          <w:rFonts w:ascii="Arial" w:hAnsi="Arial" w:cs="Arial"/>
          <w:color w:val="000000"/>
          <w:sz w:val="22"/>
          <w:szCs w:val="22"/>
        </w:rPr>
      </w:pPr>
      <w:r w:rsidRPr="00624E40">
        <w:rPr>
          <w:rFonts w:ascii="Arial" w:hAnsi="Arial" w:cs="Arial"/>
          <w:color w:val="000000"/>
          <w:sz w:val="22"/>
          <w:szCs w:val="22"/>
        </w:rPr>
        <w:t xml:space="preserve"> </w:t>
      </w:r>
      <w:r>
        <w:rPr>
          <w:rFonts w:ascii="Arial" w:hAnsi="Arial" w:cs="Arial"/>
          <w:color w:val="000000"/>
          <w:sz w:val="22"/>
          <w:szCs w:val="22"/>
        </w:rPr>
        <w:t>17</w:t>
      </w:r>
      <w:r w:rsidRPr="00624E40">
        <w:rPr>
          <w:rFonts w:ascii="Arial" w:hAnsi="Arial" w:cs="Arial"/>
          <w:color w:val="000000"/>
          <w:sz w:val="22"/>
          <w:szCs w:val="22"/>
        </w:rPr>
        <w:t>.1</w:t>
      </w:r>
      <w:r w:rsidR="000728FE">
        <w:rPr>
          <w:rFonts w:ascii="Arial" w:hAnsi="Arial" w:cs="Arial"/>
          <w:color w:val="000000"/>
          <w:sz w:val="22"/>
          <w:szCs w:val="22"/>
        </w:rPr>
        <w:t>3</w:t>
      </w:r>
      <w:r w:rsidRPr="00624E40">
        <w:rPr>
          <w:rFonts w:ascii="Arial" w:hAnsi="Arial" w:cs="Arial"/>
          <w:color w:val="000000"/>
          <w:sz w:val="22"/>
          <w:szCs w:val="22"/>
        </w:rPr>
        <w:t>.</w:t>
      </w:r>
      <w:r w:rsidR="00624E40" w:rsidRPr="00624E40">
        <w:rPr>
          <w:rFonts w:ascii="Arial" w:hAnsi="Arial" w:cs="Arial"/>
          <w:color w:val="000000"/>
          <w:sz w:val="22"/>
          <w:szCs w:val="22"/>
        </w:rPr>
        <w:t xml:space="preserve"> Обобщенная информация, предусмотренная пунктом </w:t>
      </w:r>
      <w:r>
        <w:rPr>
          <w:rFonts w:ascii="Arial" w:hAnsi="Arial" w:cs="Arial"/>
          <w:color w:val="000000"/>
          <w:sz w:val="22"/>
          <w:szCs w:val="22"/>
        </w:rPr>
        <w:t>17</w:t>
      </w:r>
      <w:r w:rsidRPr="00624E40">
        <w:rPr>
          <w:rFonts w:ascii="Arial" w:hAnsi="Arial" w:cs="Arial"/>
          <w:color w:val="000000"/>
          <w:sz w:val="22"/>
          <w:szCs w:val="22"/>
        </w:rPr>
        <w:t>.1</w:t>
      </w:r>
      <w:r>
        <w:rPr>
          <w:rFonts w:ascii="Arial" w:hAnsi="Arial" w:cs="Arial"/>
          <w:color w:val="000000"/>
          <w:sz w:val="22"/>
          <w:szCs w:val="22"/>
        </w:rPr>
        <w:t>2</w:t>
      </w:r>
      <w:r w:rsidRPr="00624E40">
        <w:rPr>
          <w:rFonts w:ascii="Arial" w:hAnsi="Arial" w:cs="Arial"/>
          <w:color w:val="000000"/>
          <w:sz w:val="22"/>
          <w:szCs w:val="22"/>
        </w:rPr>
        <w:t>.</w:t>
      </w:r>
      <w:r w:rsidR="00624E40" w:rsidRPr="00624E40">
        <w:rPr>
          <w:rFonts w:ascii="Arial" w:hAnsi="Arial" w:cs="Arial"/>
          <w:color w:val="000000"/>
          <w:sz w:val="22"/>
          <w:szCs w:val="22"/>
        </w:rPr>
        <w:t xml:space="preserve"> настоящих Условий,</w:t>
      </w:r>
      <w:r w:rsidR="00624E40" w:rsidRPr="00624E40">
        <w:rPr>
          <w:rFonts w:ascii="Arial" w:hAnsi="Arial" w:cs="Arial"/>
          <w:color w:val="000000"/>
          <w:sz w:val="22"/>
          <w:szCs w:val="22"/>
        </w:rPr>
        <w:br/>
        <w:t>представляется Депозитарию (налоговому агенту) иностранным номинальным держателем,</w:t>
      </w:r>
      <w:r w:rsidR="00624E40" w:rsidRPr="00624E40">
        <w:rPr>
          <w:rFonts w:ascii="Arial" w:hAnsi="Arial" w:cs="Arial"/>
          <w:color w:val="000000"/>
          <w:sz w:val="22"/>
          <w:szCs w:val="22"/>
        </w:rPr>
        <w:br/>
        <w:t xml:space="preserve">иностранным уполномоченным держателем в виде документа </w:t>
      </w:r>
      <w:r w:rsidR="00383BF9">
        <w:rPr>
          <w:rFonts w:ascii="Arial" w:hAnsi="Arial" w:cs="Arial"/>
          <w:color w:val="000000"/>
          <w:sz w:val="22"/>
          <w:szCs w:val="22"/>
        </w:rPr>
        <w:t>(</w:t>
      </w:r>
      <w:r w:rsidR="00624E40" w:rsidRPr="00624E40">
        <w:rPr>
          <w:rFonts w:ascii="Arial" w:hAnsi="Arial" w:cs="Arial"/>
          <w:color w:val="000000"/>
          <w:sz w:val="22"/>
          <w:szCs w:val="22"/>
        </w:rPr>
        <w:t>приложени</w:t>
      </w:r>
      <w:r w:rsidR="00383BF9">
        <w:rPr>
          <w:rFonts w:ascii="Arial" w:hAnsi="Arial" w:cs="Arial"/>
          <w:color w:val="000000"/>
          <w:sz w:val="22"/>
          <w:szCs w:val="22"/>
        </w:rPr>
        <w:t>е</w:t>
      </w:r>
      <w:r w:rsidR="00624E40" w:rsidRPr="00624E40">
        <w:rPr>
          <w:rFonts w:ascii="Arial" w:hAnsi="Arial" w:cs="Arial"/>
          <w:color w:val="000000"/>
          <w:sz w:val="22"/>
          <w:szCs w:val="22"/>
        </w:rPr>
        <w:t xml:space="preserve"> </w:t>
      </w:r>
      <w:r w:rsidR="009D7808">
        <w:rPr>
          <w:rFonts w:ascii="Arial" w:hAnsi="Arial" w:cs="Arial"/>
          <w:color w:val="000000"/>
          <w:sz w:val="22"/>
          <w:szCs w:val="22"/>
        </w:rPr>
        <w:t>№</w:t>
      </w:r>
      <w:r w:rsidR="00624E40" w:rsidRPr="00624E40">
        <w:rPr>
          <w:rFonts w:ascii="Arial" w:hAnsi="Arial" w:cs="Arial"/>
          <w:color w:val="000000"/>
          <w:sz w:val="22"/>
          <w:szCs w:val="22"/>
        </w:rPr>
        <w:t>1</w:t>
      </w:r>
      <w:r w:rsidR="009D7808">
        <w:rPr>
          <w:rFonts w:ascii="Arial" w:hAnsi="Arial" w:cs="Arial"/>
          <w:color w:val="000000"/>
          <w:sz w:val="22"/>
          <w:szCs w:val="22"/>
        </w:rPr>
        <w:t>4</w:t>
      </w:r>
      <w:r w:rsidR="00624E40" w:rsidRPr="00624E40">
        <w:rPr>
          <w:rFonts w:ascii="Arial" w:hAnsi="Arial" w:cs="Arial"/>
          <w:color w:val="000000"/>
          <w:sz w:val="22"/>
          <w:szCs w:val="22"/>
        </w:rPr>
        <w:t xml:space="preserve"> к</w:t>
      </w:r>
      <w:r w:rsidR="004922FD">
        <w:rPr>
          <w:rFonts w:ascii="Arial" w:hAnsi="Arial" w:cs="Arial"/>
          <w:color w:val="000000"/>
          <w:sz w:val="22"/>
          <w:szCs w:val="22"/>
        </w:rPr>
        <w:t xml:space="preserve"> настоя</w:t>
      </w:r>
      <w:r w:rsidR="003F1E70">
        <w:rPr>
          <w:rFonts w:ascii="Arial" w:hAnsi="Arial" w:cs="Arial"/>
          <w:color w:val="000000"/>
          <w:sz w:val="22"/>
          <w:szCs w:val="22"/>
        </w:rPr>
        <w:t>щ</w:t>
      </w:r>
      <w:r w:rsidR="004922FD">
        <w:rPr>
          <w:rFonts w:ascii="Arial" w:hAnsi="Arial" w:cs="Arial"/>
          <w:color w:val="000000"/>
          <w:sz w:val="22"/>
          <w:szCs w:val="22"/>
        </w:rPr>
        <w:t>им</w:t>
      </w:r>
      <w:r w:rsidR="00383BF9">
        <w:rPr>
          <w:rFonts w:ascii="Arial" w:hAnsi="Arial" w:cs="Arial"/>
          <w:color w:val="000000"/>
          <w:sz w:val="22"/>
          <w:szCs w:val="22"/>
        </w:rPr>
        <w:t xml:space="preserve"> </w:t>
      </w:r>
      <w:r w:rsidR="00624E40" w:rsidRPr="00624E40">
        <w:rPr>
          <w:rFonts w:ascii="Arial" w:hAnsi="Arial" w:cs="Arial"/>
          <w:color w:val="000000"/>
          <w:sz w:val="22"/>
          <w:szCs w:val="22"/>
        </w:rPr>
        <w:t>Условиям</w:t>
      </w:r>
      <w:r w:rsidR="00383BF9">
        <w:rPr>
          <w:rFonts w:ascii="Arial" w:hAnsi="Arial" w:cs="Arial"/>
          <w:color w:val="000000"/>
          <w:sz w:val="22"/>
          <w:szCs w:val="22"/>
        </w:rPr>
        <w:t>)</w:t>
      </w:r>
      <w:r w:rsidR="00624E40" w:rsidRPr="00624E40">
        <w:rPr>
          <w:rFonts w:ascii="Arial" w:hAnsi="Arial" w:cs="Arial"/>
          <w:color w:val="000000"/>
          <w:sz w:val="22"/>
          <w:szCs w:val="22"/>
        </w:rPr>
        <w:t>,</w:t>
      </w:r>
      <w:r w:rsidR="00383BF9">
        <w:rPr>
          <w:rFonts w:ascii="Arial" w:hAnsi="Arial" w:cs="Arial"/>
          <w:color w:val="000000"/>
          <w:sz w:val="22"/>
          <w:szCs w:val="22"/>
        </w:rPr>
        <w:t xml:space="preserve"> </w:t>
      </w:r>
      <w:r w:rsidR="00624E40" w:rsidRPr="00624E40">
        <w:rPr>
          <w:rFonts w:ascii="Arial" w:hAnsi="Arial" w:cs="Arial"/>
          <w:color w:val="000000"/>
          <w:sz w:val="22"/>
          <w:szCs w:val="22"/>
        </w:rPr>
        <w:t>подписанного уполномоченным лицом иностранной организации, в</w:t>
      </w:r>
      <w:r w:rsidR="00383BF9">
        <w:rPr>
          <w:rFonts w:ascii="Arial" w:hAnsi="Arial" w:cs="Arial"/>
          <w:color w:val="000000"/>
          <w:sz w:val="22"/>
          <w:szCs w:val="22"/>
        </w:rPr>
        <w:t xml:space="preserve"> </w:t>
      </w:r>
      <w:r w:rsidR="00624E40" w:rsidRPr="00624E40">
        <w:rPr>
          <w:rFonts w:ascii="Arial" w:hAnsi="Arial" w:cs="Arial"/>
          <w:color w:val="000000"/>
          <w:sz w:val="22"/>
          <w:szCs w:val="22"/>
        </w:rPr>
        <w:t>следующие сроки:</w:t>
      </w:r>
    </w:p>
    <w:p w:rsidR="003E0860" w:rsidRDefault="003E0860" w:rsidP="00E62C62">
      <w:pPr>
        <w:ind w:firstLine="720"/>
        <w:jc w:val="both"/>
        <w:rPr>
          <w:rFonts w:ascii="Arial" w:hAnsi="Arial" w:cs="Arial"/>
          <w:color w:val="000000"/>
          <w:sz w:val="22"/>
          <w:szCs w:val="22"/>
        </w:rPr>
      </w:pPr>
      <w:r w:rsidRPr="00624E40">
        <w:rPr>
          <w:rFonts w:ascii="Arial" w:hAnsi="Arial" w:cs="Arial"/>
          <w:color w:val="000000"/>
          <w:sz w:val="22"/>
          <w:szCs w:val="22"/>
        </w:rPr>
        <w:t xml:space="preserve"> </w:t>
      </w:r>
      <w:r w:rsidR="00624E40" w:rsidRPr="00624E40">
        <w:rPr>
          <w:rFonts w:ascii="Arial" w:hAnsi="Arial" w:cs="Arial"/>
          <w:color w:val="000000"/>
          <w:sz w:val="22"/>
          <w:szCs w:val="22"/>
        </w:rPr>
        <w:t>1) для ценных бумаг с обязательным централизованным хранением – не позднее пяти рабочих</w:t>
      </w:r>
      <w:r w:rsidR="00624E40" w:rsidRPr="00624E40">
        <w:rPr>
          <w:rFonts w:ascii="Arial" w:hAnsi="Arial" w:cs="Arial"/>
          <w:color w:val="000000"/>
          <w:sz w:val="22"/>
          <w:szCs w:val="22"/>
        </w:rPr>
        <w:br/>
        <w:t>дней с даты, на которую депозитарием, осуществляющим обязательное централизованное хранение</w:t>
      </w:r>
      <w:r w:rsidR="00624E40" w:rsidRPr="00624E40">
        <w:rPr>
          <w:rFonts w:ascii="Arial" w:hAnsi="Arial" w:cs="Arial"/>
          <w:color w:val="000000"/>
          <w:sz w:val="22"/>
          <w:szCs w:val="22"/>
        </w:rPr>
        <w:br/>
        <w:t>ценных бумаг, раскрыта информация о передаче своим депонентам причитающихся им выплат по</w:t>
      </w:r>
      <w:r w:rsidR="00624E40" w:rsidRPr="00624E40">
        <w:rPr>
          <w:rFonts w:ascii="Arial" w:hAnsi="Arial" w:cs="Arial"/>
          <w:color w:val="000000"/>
          <w:sz w:val="22"/>
          <w:szCs w:val="22"/>
        </w:rPr>
        <w:br/>
        <w:t>ценным бумагам;</w:t>
      </w:r>
    </w:p>
    <w:p w:rsidR="003E0860" w:rsidRDefault="003E0860" w:rsidP="00E62C62">
      <w:pPr>
        <w:ind w:firstLine="720"/>
        <w:jc w:val="both"/>
        <w:rPr>
          <w:rFonts w:ascii="Arial" w:hAnsi="Arial" w:cs="Arial"/>
          <w:color w:val="000000"/>
          <w:sz w:val="22"/>
          <w:szCs w:val="22"/>
        </w:rPr>
      </w:pPr>
      <w:r w:rsidRPr="00624E40">
        <w:rPr>
          <w:rFonts w:ascii="Arial" w:hAnsi="Arial" w:cs="Arial"/>
          <w:color w:val="000000"/>
          <w:sz w:val="22"/>
          <w:szCs w:val="22"/>
        </w:rPr>
        <w:t xml:space="preserve"> </w:t>
      </w:r>
      <w:r w:rsidR="00624E40" w:rsidRPr="00624E40">
        <w:rPr>
          <w:rFonts w:ascii="Arial" w:hAnsi="Arial" w:cs="Arial"/>
          <w:color w:val="000000"/>
          <w:sz w:val="22"/>
          <w:szCs w:val="22"/>
        </w:rPr>
        <w:t>2) для акций российских организаций – не позднее семи рабочих дней с даты, на которую в</w:t>
      </w:r>
      <w:r w:rsidR="00624E40" w:rsidRPr="00624E40">
        <w:rPr>
          <w:rFonts w:ascii="Arial" w:hAnsi="Arial" w:cs="Arial"/>
          <w:color w:val="000000"/>
          <w:sz w:val="22"/>
          <w:szCs w:val="22"/>
        </w:rPr>
        <w:br/>
        <w:t>соответствии с решением организации определяются лица, имеющие право на получение</w:t>
      </w:r>
      <w:r w:rsidR="00624E40" w:rsidRPr="00624E40">
        <w:rPr>
          <w:rFonts w:ascii="Arial" w:hAnsi="Arial" w:cs="Arial"/>
          <w:color w:val="000000"/>
          <w:sz w:val="22"/>
          <w:szCs w:val="22"/>
        </w:rPr>
        <w:br/>
        <w:t>дивидендов.</w:t>
      </w:r>
    </w:p>
    <w:p w:rsidR="003E0860" w:rsidRDefault="00F754B7" w:rsidP="00E62C62">
      <w:pPr>
        <w:ind w:firstLine="720"/>
        <w:jc w:val="both"/>
        <w:rPr>
          <w:rFonts w:ascii="Arial" w:hAnsi="Arial" w:cs="Arial"/>
          <w:color w:val="000000"/>
          <w:sz w:val="22"/>
          <w:szCs w:val="22"/>
        </w:rPr>
      </w:pPr>
      <w:r>
        <w:rPr>
          <w:rFonts w:ascii="Arial" w:hAnsi="Arial" w:cs="Arial"/>
          <w:color w:val="000000"/>
          <w:sz w:val="22"/>
          <w:szCs w:val="22"/>
        </w:rPr>
        <w:t>1</w:t>
      </w:r>
      <w:r w:rsidR="003E0860">
        <w:rPr>
          <w:rFonts w:ascii="Arial" w:hAnsi="Arial" w:cs="Arial"/>
          <w:color w:val="000000"/>
          <w:sz w:val="22"/>
          <w:szCs w:val="22"/>
        </w:rPr>
        <w:t>7</w:t>
      </w:r>
      <w:r w:rsidR="003E0860" w:rsidRPr="00624E40">
        <w:rPr>
          <w:rFonts w:ascii="Arial" w:hAnsi="Arial" w:cs="Arial"/>
          <w:color w:val="000000"/>
          <w:sz w:val="22"/>
          <w:szCs w:val="22"/>
        </w:rPr>
        <w:t>.1</w:t>
      </w:r>
      <w:r w:rsidR="000728FE">
        <w:rPr>
          <w:rFonts w:ascii="Arial" w:hAnsi="Arial" w:cs="Arial"/>
          <w:color w:val="000000"/>
          <w:sz w:val="22"/>
          <w:szCs w:val="22"/>
        </w:rPr>
        <w:t>4</w:t>
      </w:r>
      <w:r w:rsidR="003E0860" w:rsidRPr="00624E40">
        <w:rPr>
          <w:rFonts w:ascii="Arial" w:hAnsi="Arial" w:cs="Arial"/>
          <w:color w:val="000000"/>
          <w:sz w:val="22"/>
          <w:szCs w:val="22"/>
        </w:rPr>
        <w:t>.</w:t>
      </w:r>
      <w:r w:rsidR="00624E40" w:rsidRPr="00624E40">
        <w:rPr>
          <w:rFonts w:ascii="Arial" w:hAnsi="Arial" w:cs="Arial"/>
          <w:color w:val="000000"/>
          <w:sz w:val="22"/>
          <w:szCs w:val="22"/>
        </w:rPr>
        <w:t xml:space="preserve"> В случае если иностранный номинальный держатель и/или иностранный</w:t>
      </w:r>
      <w:r w:rsidR="00624E40" w:rsidRPr="00624E40">
        <w:rPr>
          <w:rFonts w:ascii="Arial" w:hAnsi="Arial" w:cs="Arial"/>
          <w:color w:val="000000"/>
          <w:sz w:val="22"/>
          <w:szCs w:val="22"/>
        </w:rPr>
        <w:br/>
        <w:t>уполномоченный держатель не предоставит обобщенную информацию в указанные выше сроки, при</w:t>
      </w:r>
      <w:r w:rsidR="00624E40" w:rsidRPr="00624E40">
        <w:rPr>
          <w:rFonts w:ascii="Arial" w:hAnsi="Arial" w:cs="Arial"/>
          <w:color w:val="000000"/>
          <w:sz w:val="22"/>
          <w:szCs w:val="22"/>
        </w:rPr>
        <w:br/>
        <w:t>исчислении налога используется ставка 15 (Пятнадцать) процентов для доходов в виде дивидендов и</w:t>
      </w:r>
      <w:r w:rsidR="00624E40" w:rsidRPr="00624E40">
        <w:rPr>
          <w:rFonts w:ascii="Arial" w:hAnsi="Arial" w:cs="Arial"/>
          <w:color w:val="000000"/>
          <w:sz w:val="22"/>
          <w:szCs w:val="22"/>
        </w:rPr>
        <w:br/>
        <w:t>30 (Тридцать) процентов для иных доходов по ценным бумагам.</w:t>
      </w:r>
    </w:p>
    <w:p w:rsidR="003E0860" w:rsidRDefault="003E0860" w:rsidP="00E62C62">
      <w:pPr>
        <w:ind w:firstLine="720"/>
        <w:jc w:val="both"/>
        <w:rPr>
          <w:rFonts w:ascii="Arial" w:hAnsi="Arial" w:cs="Arial"/>
          <w:color w:val="000000"/>
          <w:sz w:val="22"/>
          <w:szCs w:val="22"/>
        </w:rPr>
      </w:pPr>
      <w:r>
        <w:rPr>
          <w:rFonts w:ascii="Arial" w:hAnsi="Arial" w:cs="Arial"/>
          <w:color w:val="000000"/>
          <w:sz w:val="22"/>
          <w:szCs w:val="22"/>
        </w:rPr>
        <w:t>17</w:t>
      </w:r>
      <w:r w:rsidRPr="00624E40">
        <w:rPr>
          <w:rFonts w:ascii="Arial" w:hAnsi="Arial" w:cs="Arial"/>
          <w:color w:val="000000"/>
          <w:sz w:val="22"/>
          <w:szCs w:val="22"/>
        </w:rPr>
        <w:t>.1</w:t>
      </w:r>
      <w:r w:rsidR="000728FE">
        <w:rPr>
          <w:rFonts w:ascii="Arial" w:hAnsi="Arial" w:cs="Arial"/>
          <w:color w:val="000000"/>
          <w:sz w:val="22"/>
          <w:szCs w:val="22"/>
        </w:rPr>
        <w:t>5</w:t>
      </w:r>
      <w:r w:rsidRPr="00624E40">
        <w:rPr>
          <w:rFonts w:ascii="Arial" w:hAnsi="Arial" w:cs="Arial"/>
          <w:color w:val="000000"/>
          <w:sz w:val="22"/>
          <w:szCs w:val="22"/>
        </w:rPr>
        <w:t>.</w:t>
      </w:r>
      <w:r w:rsidR="00624E40" w:rsidRPr="00624E40">
        <w:rPr>
          <w:rFonts w:ascii="Arial" w:hAnsi="Arial" w:cs="Arial"/>
          <w:color w:val="000000"/>
          <w:sz w:val="22"/>
          <w:szCs w:val="22"/>
        </w:rPr>
        <w:t xml:space="preserve"> Депозитарий выплачивает доход по ценным бумагам за вычетом суммы налога,</w:t>
      </w:r>
      <w:r w:rsidR="00624E40" w:rsidRPr="00624E40">
        <w:rPr>
          <w:rFonts w:ascii="Arial" w:hAnsi="Arial" w:cs="Arial"/>
          <w:color w:val="000000"/>
          <w:sz w:val="22"/>
          <w:szCs w:val="22"/>
        </w:rPr>
        <w:br/>
        <w:t>определенной в соответствии с требованиями налогового законодательства:</w:t>
      </w:r>
    </w:p>
    <w:p w:rsidR="003E0860" w:rsidRDefault="00624E40" w:rsidP="00E62C62">
      <w:pPr>
        <w:ind w:firstLine="720"/>
        <w:jc w:val="both"/>
        <w:rPr>
          <w:rFonts w:ascii="Arial" w:hAnsi="Arial" w:cs="Arial"/>
          <w:color w:val="000000"/>
          <w:sz w:val="22"/>
          <w:szCs w:val="22"/>
        </w:rPr>
      </w:pPr>
      <w:r w:rsidRPr="00624E40">
        <w:rPr>
          <w:rFonts w:ascii="Arial" w:hAnsi="Arial" w:cs="Arial"/>
          <w:color w:val="000000"/>
          <w:sz w:val="22"/>
          <w:szCs w:val="22"/>
        </w:rPr>
        <w:t>– до момента предоставления Депонентом окончательно оформленной обобщенной</w:t>
      </w:r>
      <w:r w:rsidRPr="00624E40">
        <w:rPr>
          <w:rFonts w:ascii="Arial" w:hAnsi="Arial" w:cs="Arial"/>
          <w:color w:val="000000"/>
          <w:sz w:val="22"/>
          <w:szCs w:val="22"/>
        </w:rPr>
        <w:br/>
        <w:t>информации о лицах, осуществляющих права по ценным бумагам, которую Депонент может</w:t>
      </w:r>
      <w:r w:rsidRPr="00624E40">
        <w:rPr>
          <w:rFonts w:ascii="Arial" w:hAnsi="Arial" w:cs="Arial"/>
          <w:color w:val="000000"/>
          <w:sz w:val="22"/>
          <w:szCs w:val="22"/>
        </w:rPr>
        <w:br/>
        <w:t>предоставить не позднее 25 (двадцати пяти) рабочих дней с момента перечисления дохода</w:t>
      </w:r>
      <w:r w:rsidRPr="00624E40">
        <w:rPr>
          <w:rFonts w:ascii="Arial" w:hAnsi="Arial" w:cs="Arial"/>
          <w:color w:val="000000"/>
          <w:sz w:val="22"/>
          <w:szCs w:val="22"/>
        </w:rPr>
        <w:br/>
        <w:t>Депозитарию, Депозитарий осуществляет выплату полученного дохода за вычетом налога,</w:t>
      </w:r>
      <w:r w:rsidRPr="00624E40">
        <w:rPr>
          <w:rFonts w:ascii="Arial" w:hAnsi="Arial" w:cs="Arial"/>
          <w:color w:val="000000"/>
          <w:sz w:val="22"/>
          <w:szCs w:val="22"/>
        </w:rPr>
        <w:br/>
        <w:t>исчисленного без применения налоговых льгот;</w:t>
      </w:r>
    </w:p>
    <w:p w:rsidR="003E0860" w:rsidRDefault="00624E40" w:rsidP="00E62C62">
      <w:pPr>
        <w:ind w:firstLine="720"/>
        <w:jc w:val="both"/>
        <w:rPr>
          <w:rFonts w:ascii="Arial" w:hAnsi="Arial" w:cs="Arial"/>
          <w:color w:val="000000"/>
          <w:sz w:val="22"/>
          <w:szCs w:val="22"/>
        </w:rPr>
      </w:pPr>
      <w:r w:rsidRPr="00624E40">
        <w:rPr>
          <w:rFonts w:ascii="Arial" w:hAnsi="Arial" w:cs="Arial"/>
          <w:color w:val="000000"/>
          <w:sz w:val="22"/>
          <w:szCs w:val="22"/>
        </w:rPr>
        <w:t>– в случае если после осуществления выплаты дохода в порядке, предусмотренном</w:t>
      </w:r>
      <w:r w:rsidRPr="00624E40">
        <w:rPr>
          <w:rFonts w:ascii="Arial" w:hAnsi="Arial" w:cs="Arial"/>
          <w:color w:val="000000"/>
          <w:sz w:val="22"/>
          <w:szCs w:val="22"/>
        </w:rPr>
        <w:br/>
        <w:t>предыдущим абзацем Условий, Депонент представит надлежащим образом оформленную</w:t>
      </w:r>
      <w:r w:rsidRPr="00624E40">
        <w:rPr>
          <w:rFonts w:ascii="Arial" w:hAnsi="Arial" w:cs="Arial"/>
          <w:color w:val="000000"/>
          <w:sz w:val="22"/>
          <w:szCs w:val="22"/>
        </w:rPr>
        <w:br/>
        <w:t>уточненную обобщенную информацию в установленные сроки, Депозитарий осуществляет</w:t>
      </w:r>
      <w:r w:rsidRPr="00624E40">
        <w:rPr>
          <w:rFonts w:ascii="Arial" w:hAnsi="Arial" w:cs="Arial"/>
          <w:color w:val="000000"/>
          <w:sz w:val="22"/>
          <w:szCs w:val="22"/>
        </w:rPr>
        <w:br/>
        <w:t>перерасчет исчисленной суммы налога, и не позднее 30 (тридцати) рабочих дней с даты получения</w:t>
      </w:r>
      <w:r w:rsidRPr="00624E40">
        <w:rPr>
          <w:rFonts w:ascii="Arial" w:hAnsi="Arial" w:cs="Arial"/>
          <w:color w:val="000000"/>
          <w:sz w:val="22"/>
          <w:szCs w:val="22"/>
        </w:rPr>
        <w:br/>
        <w:t>дохода уплачивает излишне удержанную сумму налога Депоненту;</w:t>
      </w:r>
    </w:p>
    <w:p w:rsidR="003E0860" w:rsidRDefault="00624E40" w:rsidP="00E62C62">
      <w:pPr>
        <w:ind w:firstLine="720"/>
        <w:jc w:val="both"/>
        <w:rPr>
          <w:rFonts w:ascii="Arial" w:hAnsi="Arial" w:cs="Arial"/>
          <w:color w:val="000000"/>
          <w:sz w:val="22"/>
          <w:szCs w:val="22"/>
        </w:rPr>
      </w:pPr>
      <w:r w:rsidRPr="00624E40">
        <w:rPr>
          <w:rFonts w:ascii="Arial" w:hAnsi="Arial" w:cs="Arial"/>
          <w:color w:val="000000"/>
          <w:sz w:val="22"/>
          <w:szCs w:val="22"/>
        </w:rPr>
        <w:t>– в случае если иностранный номинальный держатель или иностранный уполномоченный</w:t>
      </w:r>
      <w:r w:rsidRPr="00624E40">
        <w:rPr>
          <w:rFonts w:ascii="Arial" w:hAnsi="Arial" w:cs="Arial"/>
          <w:color w:val="000000"/>
          <w:sz w:val="22"/>
          <w:szCs w:val="22"/>
        </w:rPr>
        <w:br/>
        <w:t>держатель не представит в надлежащие сроки обобщенную (уточненную обобщенную) информацию,</w:t>
      </w:r>
      <w:r w:rsidRPr="00624E40">
        <w:rPr>
          <w:rFonts w:ascii="Arial" w:hAnsi="Arial" w:cs="Arial"/>
          <w:color w:val="000000"/>
          <w:sz w:val="22"/>
          <w:szCs w:val="22"/>
        </w:rPr>
        <w:br/>
        <w:t>Депозитарий не осуществляет перерасчет исчисленной суммы налога. В этом случае Депонент имеет</w:t>
      </w:r>
      <w:r w:rsidRPr="00624E40">
        <w:rPr>
          <w:rFonts w:ascii="Arial" w:hAnsi="Arial" w:cs="Arial"/>
          <w:color w:val="000000"/>
          <w:sz w:val="22"/>
          <w:szCs w:val="22"/>
        </w:rPr>
        <w:br/>
        <w:t>право потребовать возврата излишне удержанной суммы налога от налоговых органов в соответствии</w:t>
      </w:r>
      <w:r w:rsidRPr="00624E40">
        <w:rPr>
          <w:rFonts w:ascii="Arial" w:hAnsi="Arial" w:cs="Arial"/>
          <w:color w:val="000000"/>
          <w:sz w:val="22"/>
          <w:szCs w:val="22"/>
        </w:rPr>
        <w:br/>
        <w:t>с законодательством Российской Федерации;</w:t>
      </w:r>
    </w:p>
    <w:p w:rsidR="003E0860" w:rsidRDefault="00624E40" w:rsidP="00E62C62">
      <w:pPr>
        <w:ind w:firstLine="720"/>
        <w:jc w:val="both"/>
        <w:rPr>
          <w:rFonts w:ascii="Arial" w:hAnsi="Arial" w:cs="Arial"/>
          <w:color w:val="000000"/>
          <w:sz w:val="22"/>
          <w:szCs w:val="22"/>
        </w:rPr>
      </w:pPr>
      <w:r w:rsidRPr="00624E40">
        <w:rPr>
          <w:rFonts w:ascii="Arial" w:hAnsi="Arial" w:cs="Arial"/>
          <w:color w:val="000000"/>
          <w:sz w:val="22"/>
          <w:szCs w:val="22"/>
        </w:rPr>
        <w:t>– в отношении доходов, полученных в виде дивидендов по акциям российских организаций,</w:t>
      </w:r>
      <w:r w:rsidRPr="00624E40">
        <w:rPr>
          <w:rFonts w:ascii="Arial" w:hAnsi="Arial" w:cs="Arial"/>
          <w:color w:val="000000"/>
          <w:sz w:val="22"/>
          <w:szCs w:val="22"/>
        </w:rPr>
        <w:br/>
        <w:t>налогообложение которых осуществляется по пониженной налоговой ставке по сравнению с</w:t>
      </w:r>
      <w:r w:rsidRPr="00624E40">
        <w:rPr>
          <w:rFonts w:ascii="Arial" w:hAnsi="Arial" w:cs="Arial"/>
          <w:color w:val="000000"/>
          <w:sz w:val="22"/>
          <w:szCs w:val="22"/>
        </w:rPr>
        <w:br/>
        <w:t>налоговой ставкой, установленной Налоговым кодексом Российской Федерации или международным</w:t>
      </w:r>
      <w:r w:rsidRPr="00624E40">
        <w:rPr>
          <w:rFonts w:ascii="Arial" w:hAnsi="Arial" w:cs="Arial"/>
          <w:color w:val="000000"/>
          <w:sz w:val="22"/>
          <w:szCs w:val="22"/>
        </w:rPr>
        <w:br/>
        <w:t>договором Российской Федерации, и применение этой пониженной ставки зависит от соблюдения</w:t>
      </w:r>
      <w:r w:rsidRPr="00624E40">
        <w:rPr>
          <w:rFonts w:ascii="Arial" w:hAnsi="Arial" w:cs="Arial"/>
          <w:color w:val="000000"/>
          <w:sz w:val="22"/>
          <w:szCs w:val="22"/>
        </w:rPr>
        <w:br/>
        <w:t>дополнительных условий, предусмотренных соответственно Налоговым кодексом Российской</w:t>
      </w:r>
      <w:r w:rsidRPr="00624E40">
        <w:rPr>
          <w:rFonts w:ascii="Arial" w:hAnsi="Arial" w:cs="Arial"/>
          <w:color w:val="000000"/>
          <w:sz w:val="22"/>
          <w:szCs w:val="22"/>
        </w:rPr>
        <w:br/>
        <w:t>Федерации или указанным международным договором, Депозитарий исчисляет и уплачивает сумму</w:t>
      </w:r>
      <w:r w:rsidRPr="00624E40">
        <w:rPr>
          <w:rFonts w:ascii="Arial" w:hAnsi="Arial" w:cs="Arial"/>
          <w:color w:val="000000"/>
          <w:sz w:val="22"/>
          <w:szCs w:val="22"/>
        </w:rPr>
        <w:br/>
        <w:t>налога по ставке, установленной для доходов в виде дивидендов по акциям российских организаций</w:t>
      </w:r>
      <w:r w:rsidRPr="00624E40">
        <w:rPr>
          <w:rFonts w:ascii="Arial" w:hAnsi="Arial" w:cs="Arial"/>
          <w:color w:val="000000"/>
          <w:sz w:val="22"/>
          <w:szCs w:val="22"/>
        </w:rPr>
        <w:br/>
        <w:t>Налоговым кодексом Российской Федерации или соответствующим международным договором, без</w:t>
      </w:r>
      <w:r w:rsidRPr="00624E40">
        <w:rPr>
          <w:rFonts w:ascii="Arial" w:hAnsi="Arial" w:cs="Arial"/>
          <w:color w:val="000000"/>
          <w:sz w:val="22"/>
          <w:szCs w:val="22"/>
        </w:rPr>
        <w:br/>
        <w:t>применения соответствующих льгот.</w:t>
      </w:r>
    </w:p>
    <w:p w:rsidR="000728FE" w:rsidRDefault="00354E88" w:rsidP="00E62C62">
      <w:pPr>
        <w:ind w:firstLine="720"/>
        <w:jc w:val="both"/>
        <w:rPr>
          <w:rFonts w:ascii="Arial" w:hAnsi="Arial" w:cs="Arial"/>
          <w:color w:val="000000"/>
          <w:sz w:val="22"/>
          <w:szCs w:val="22"/>
        </w:rPr>
      </w:pPr>
      <w:r>
        <w:rPr>
          <w:rFonts w:ascii="Arial" w:hAnsi="Arial" w:cs="Arial"/>
          <w:color w:val="000000"/>
          <w:sz w:val="22"/>
          <w:szCs w:val="22"/>
        </w:rPr>
        <w:t>17</w:t>
      </w:r>
      <w:r w:rsidRPr="00624E40">
        <w:rPr>
          <w:rFonts w:ascii="Arial" w:hAnsi="Arial" w:cs="Arial"/>
          <w:color w:val="000000"/>
          <w:sz w:val="22"/>
          <w:szCs w:val="22"/>
        </w:rPr>
        <w:t>.1</w:t>
      </w:r>
      <w:r w:rsidR="000728FE">
        <w:rPr>
          <w:rFonts w:ascii="Arial" w:hAnsi="Arial" w:cs="Arial"/>
          <w:color w:val="000000"/>
          <w:sz w:val="22"/>
          <w:szCs w:val="22"/>
        </w:rPr>
        <w:t>6</w:t>
      </w:r>
      <w:r w:rsidRPr="00624E40">
        <w:rPr>
          <w:rFonts w:ascii="Arial" w:hAnsi="Arial" w:cs="Arial"/>
          <w:color w:val="000000"/>
          <w:sz w:val="22"/>
          <w:szCs w:val="22"/>
        </w:rPr>
        <w:t>.</w:t>
      </w:r>
      <w:r>
        <w:rPr>
          <w:rFonts w:ascii="Arial" w:hAnsi="Arial" w:cs="Arial"/>
          <w:color w:val="000000"/>
          <w:sz w:val="22"/>
          <w:szCs w:val="22"/>
        </w:rPr>
        <w:t xml:space="preserve"> </w:t>
      </w:r>
      <w:r w:rsidR="00624E40" w:rsidRPr="00624E40">
        <w:rPr>
          <w:rFonts w:ascii="Arial" w:hAnsi="Arial" w:cs="Arial"/>
          <w:color w:val="000000"/>
          <w:sz w:val="22"/>
          <w:szCs w:val="22"/>
        </w:rPr>
        <w:t>Депонент – физическое лицо, не являющееся резидентом Российской Федерации, обязан</w:t>
      </w:r>
      <w:r>
        <w:rPr>
          <w:rFonts w:ascii="Arial" w:hAnsi="Arial" w:cs="Arial"/>
          <w:color w:val="000000"/>
          <w:sz w:val="22"/>
          <w:szCs w:val="22"/>
        </w:rPr>
        <w:t xml:space="preserve"> </w:t>
      </w:r>
      <w:r w:rsidR="00624E40" w:rsidRPr="00624E40">
        <w:rPr>
          <w:rFonts w:ascii="Arial" w:hAnsi="Arial" w:cs="Arial"/>
          <w:color w:val="000000"/>
          <w:sz w:val="22"/>
          <w:szCs w:val="22"/>
        </w:rPr>
        <w:t>предоставить в Депозитарий в конце каждого года, а в дальнейшем – в каждом случае изменения</w:t>
      </w:r>
      <w:r>
        <w:rPr>
          <w:rFonts w:ascii="Arial" w:hAnsi="Arial" w:cs="Arial"/>
          <w:color w:val="000000"/>
          <w:sz w:val="22"/>
          <w:szCs w:val="22"/>
        </w:rPr>
        <w:t xml:space="preserve"> </w:t>
      </w:r>
      <w:r w:rsidR="00624E40" w:rsidRPr="00624E40">
        <w:rPr>
          <w:rFonts w:ascii="Arial" w:hAnsi="Arial" w:cs="Arial"/>
          <w:color w:val="000000"/>
          <w:sz w:val="22"/>
          <w:szCs w:val="22"/>
        </w:rPr>
        <w:t>места проживания документы, подтверждающие время его фактического нахождения на территории</w:t>
      </w:r>
      <w:r>
        <w:rPr>
          <w:rFonts w:ascii="Arial" w:hAnsi="Arial" w:cs="Arial"/>
          <w:color w:val="000000"/>
          <w:sz w:val="22"/>
          <w:szCs w:val="22"/>
        </w:rPr>
        <w:t xml:space="preserve"> </w:t>
      </w:r>
      <w:r w:rsidR="00624E40" w:rsidRPr="00624E40">
        <w:rPr>
          <w:rFonts w:ascii="Arial" w:hAnsi="Arial" w:cs="Arial"/>
          <w:color w:val="000000"/>
          <w:sz w:val="22"/>
          <w:szCs w:val="22"/>
        </w:rPr>
        <w:t>Российской Федерации. Физическое лицо признается резидентом Российской Федерации при условии</w:t>
      </w:r>
      <w:r>
        <w:rPr>
          <w:rFonts w:ascii="Arial" w:hAnsi="Arial" w:cs="Arial"/>
          <w:color w:val="000000"/>
          <w:sz w:val="22"/>
          <w:szCs w:val="22"/>
        </w:rPr>
        <w:t xml:space="preserve"> </w:t>
      </w:r>
      <w:r w:rsidR="00624E40" w:rsidRPr="00624E40">
        <w:rPr>
          <w:rFonts w:ascii="Arial" w:hAnsi="Arial" w:cs="Arial"/>
          <w:color w:val="000000"/>
          <w:sz w:val="22"/>
          <w:szCs w:val="22"/>
        </w:rPr>
        <w:t>его нахождения на территории Российской Федерации не менее 183 календарных дней в течение</w:t>
      </w:r>
      <w:r>
        <w:rPr>
          <w:rFonts w:ascii="Arial" w:hAnsi="Arial" w:cs="Arial"/>
          <w:color w:val="000000"/>
          <w:sz w:val="22"/>
          <w:szCs w:val="22"/>
        </w:rPr>
        <w:t xml:space="preserve"> </w:t>
      </w:r>
      <w:r w:rsidR="00624E40" w:rsidRPr="00624E40">
        <w:rPr>
          <w:rFonts w:ascii="Arial" w:hAnsi="Arial" w:cs="Arial"/>
          <w:color w:val="000000"/>
          <w:sz w:val="22"/>
          <w:szCs w:val="22"/>
        </w:rPr>
        <w:t>12 (Двенадцати) следующих подряд месяцев, предшествующих дате выплаты дохода. К таким</w:t>
      </w:r>
      <w:r>
        <w:rPr>
          <w:rFonts w:ascii="Arial" w:hAnsi="Arial" w:cs="Arial"/>
          <w:color w:val="000000"/>
          <w:sz w:val="22"/>
          <w:szCs w:val="22"/>
        </w:rPr>
        <w:t xml:space="preserve"> </w:t>
      </w:r>
      <w:r w:rsidR="00624E40" w:rsidRPr="00624E40">
        <w:rPr>
          <w:rFonts w:ascii="Arial" w:hAnsi="Arial" w:cs="Arial"/>
          <w:color w:val="000000"/>
          <w:sz w:val="22"/>
          <w:szCs w:val="22"/>
        </w:rPr>
        <w:t>документам относятся миграционная карта, свидетельство о временной регистрации, паспорт с</w:t>
      </w:r>
      <w:r w:rsidR="00624E40" w:rsidRPr="00624E40">
        <w:rPr>
          <w:rFonts w:ascii="Arial" w:hAnsi="Arial" w:cs="Arial"/>
          <w:color w:val="000000"/>
          <w:sz w:val="22"/>
          <w:szCs w:val="22"/>
        </w:rPr>
        <w:br/>
        <w:t>соответствующими отметками, либо при отсутствии вышеназванных документов – иные документы,</w:t>
      </w:r>
      <w:r w:rsidR="00624E40" w:rsidRPr="00624E40">
        <w:rPr>
          <w:rFonts w:ascii="Arial" w:hAnsi="Arial" w:cs="Arial"/>
          <w:color w:val="000000"/>
          <w:sz w:val="22"/>
          <w:szCs w:val="22"/>
        </w:rPr>
        <w:br/>
        <w:t>подтверждающие в соответствии с законодательством Российской Федерации факт нахождения</w:t>
      </w:r>
      <w:r w:rsidR="00624E40" w:rsidRPr="00624E40">
        <w:rPr>
          <w:rFonts w:ascii="Arial" w:hAnsi="Arial" w:cs="Arial"/>
          <w:color w:val="000000"/>
          <w:sz w:val="22"/>
          <w:szCs w:val="22"/>
        </w:rPr>
        <w:br/>
        <w:t>физического лица на территории Российской Федерации не менее 183 календарных дней в течение</w:t>
      </w:r>
      <w:r w:rsidR="00624E40" w:rsidRPr="00624E40">
        <w:rPr>
          <w:rFonts w:ascii="Arial" w:hAnsi="Arial" w:cs="Arial"/>
          <w:color w:val="000000"/>
          <w:sz w:val="22"/>
          <w:szCs w:val="22"/>
        </w:rPr>
        <w:br/>
        <w:t xml:space="preserve">12 (Двенадцати) следующих подряд месяцев, предшествующих дате выплаты дохода. </w:t>
      </w:r>
    </w:p>
    <w:p w:rsidR="003E0860" w:rsidRDefault="00624E40" w:rsidP="00E62C62">
      <w:pPr>
        <w:ind w:firstLine="720"/>
        <w:jc w:val="both"/>
        <w:rPr>
          <w:rFonts w:ascii="Arial" w:hAnsi="Arial" w:cs="Arial"/>
          <w:color w:val="000000"/>
          <w:sz w:val="22"/>
          <w:szCs w:val="22"/>
        </w:rPr>
      </w:pPr>
      <w:r w:rsidRPr="00624E40">
        <w:rPr>
          <w:rFonts w:ascii="Arial" w:hAnsi="Arial" w:cs="Arial"/>
          <w:color w:val="000000"/>
          <w:sz w:val="22"/>
          <w:szCs w:val="22"/>
        </w:rPr>
        <w:t>В случае непредставления Депонентом вышеперечисленных документов он обязан</w:t>
      </w:r>
      <w:r w:rsidR="000728FE">
        <w:rPr>
          <w:rFonts w:ascii="Arial" w:hAnsi="Arial" w:cs="Arial"/>
          <w:color w:val="000000"/>
          <w:sz w:val="22"/>
          <w:szCs w:val="22"/>
        </w:rPr>
        <w:t xml:space="preserve"> </w:t>
      </w:r>
      <w:r w:rsidRPr="00624E40">
        <w:rPr>
          <w:rFonts w:ascii="Arial" w:hAnsi="Arial" w:cs="Arial"/>
          <w:color w:val="000000"/>
          <w:sz w:val="22"/>
          <w:szCs w:val="22"/>
        </w:rPr>
        <w:t>предоставить в налоговый орган налоговую декларацию (при возникновении обязательств по доплате</w:t>
      </w:r>
      <w:r w:rsidRPr="00624E40">
        <w:rPr>
          <w:rFonts w:ascii="Arial" w:hAnsi="Arial" w:cs="Arial"/>
          <w:color w:val="000000"/>
          <w:sz w:val="22"/>
          <w:szCs w:val="22"/>
        </w:rPr>
        <w:br/>
        <w:t>налогов в бюджет).</w:t>
      </w:r>
    </w:p>
    <w:p w:rsidR="003E0860" w:rsidRDefault="00F754B7" w:rsidP="00E62C62">
      <w:pPr>
        <w:ind w:firstLine="720"/>
        <w:jc w:val="both"/>
        <w:rPr>
          <w:rFonts w:ascii="Arial" w:hAnsi="Arial" w:cs="Arial"/>
          <w:color w:val="000000"/>
          <w:sz w:val="22"/>
          <w:szCs w:val="22"/>
        </w:rPr>
      </w:pPr>
      <w:r>
        <w:rPr>
          <w:rFonts w:ascii="Arial" w:hAnsi="Arial" w:cs="Arial"/>
          <w:color w:val="000000"/>
          <w:sz w:val="22"/>
          <w:szCs w:val="22"/>
        </w:rPr>
        <w:t>17</w:t>
      </w:r>
      <w:r w:rsidR="00624E40" w:rsidRPr="00624E40">
        <w:rPr>
          <w:rFonts w:ascii="Arial" w:hAnsi="Arial" w:cs="Arial"/>
          <w:color w:val="000000"/>
          <w:sz w:val="22"/>
          <w:szCs w:val="22"/>
        </w:rPr>
        <w:t>.</w:t>
      </w:r>
      <w:r w:rsidR="000728FE">
        <w:rPr>
          <w:rFonts w:ascii="Arial" w:hAnsi="Arial" w:cs="Arial"/>
          <w:color w:val="000000"/>
          <w:sz w:val="22"/>
          <w:szCs w:val="22"/>
        </w:rPr>
        <w:t>17</w:t>
      </w:r>
      <w:r w:rsidR="00624E40" w:rsidRPr="00624E40">
        <w:rPr>
          <w:rFonts w:ascii="Arial" w:hAnsi="Arial" w:cs="Arial"/>
          <w:color w:val="000000"/>
          <w:sz w:val="22"/>
          <w:szCs w:val="22"/>
        </w:rPr>
        <w:t>. Депонент – физическое лицо, являющееся гражданином Российской Федерации, обязан</w:t>
      </w:r>
      <w:r w:rsidR="00624E40" w:rsidRPr="00624E40">
        <w:rPr>
          <w:rFonts w:ascii="Arial" w:hAnsi="Arial" w:cs="Arial"/>
          <w:color w:val="000000"/>
          <w:sz w:val="22"/>
          <w:szCs w:val="22"/>
        </w:rPr>
        <w:br/>
        <w:t>сообщить в Депозитарий об изменении своего статуса (нерезидент/резидент Российской Федерации)</w:t>
      </w:r>
      <w:r w:rsidR="00624E40" w:rsidRPr="00624E40">
        <w:rPr>
          <w:rFonts w:ascii="Arial" w:hAnsi="Arial" w:cs="Arial"/>
          <w:color w:val="000000"/>
          <w:sz w:val="22"/>
          <w:szCs w:val="22"/>
        </w:rPr>
        <w:br/>
        <w:t>до окончания каждого календарного года.</w:t>
      </w:r>
    </w:p>
    <w:p w:rsidR="00624E40" w:rsidRDefault="00F754B7" w:rsidP="00E62C62">
      <w:pPr>
        <w:ind w:firstLine="720"/>
        <w:jc w:val="both"/>
        <w:rPr>
          <w:rFonts w:ascii="Arial" w:hAnsi="Arial" w:cs="Arial"/>
          <w:color w:val="000000"/>
          <w:sz w:val="22"/>
          <w:szCs w:val="22"/>
        </w:rPr>
      </w:pPr>
      <w:r>
        <w:rPr>
          <w:rFonts w:ascii="Arial" w:hAnsi="Arial" w:cs="Arial"/>
          <w:color w:val="000000"/>
          <w:sz w:val="22"/>
          <w:szCs w:val="22"/>
        </w:rPr>
        <w:t>17</w:t>
      </w:r>
      <w:r w:rsidR="00624E40" w:rsidRPr="00624E40">
        <w:rPr>
          <w:rFonts w:ascii="Arial" w:hAnsi="Arial" w:cs="Arial"/>
          <w:color w:val="000000"/>
          <w:sz w:val="22"/>
          <w:szCs w:val="22"/>
        </w:rPr>
        <w:t>.</w:t>
      </w:r>
      <w:r w:rsidR="000728FE">
        <w:rPr>
          <w:rFonts w:ascii="Arial" w:hAnsi="Arial" w:cs="Arial"/>
          <w:color w:val="000000"/>
          <w:sz w:val="22"/>
          <w:szCs w:val="22"/>
        </w:rPr>
        <w:t>18</w:t>
      </w:r>
      <w:r w:rsidR="00624E40" w:rsidRPr="00624E40">
        <w:rPr>
          <w:rFonts w:ascii="Arial" w:hAnsi="Arial" w:cs="Arial"/>
          <w:color w:val="000000"/>
          <w:sz w:val="22"/>
          <w:szCs w:val="22"/>
        </w:rPr>
        <w:t>. Возврат излишне удержанного Депозитарием налога, в случае необходимости,</w:t>
      </w:r>
      <w:r w:rsidR="00624E40" w:rsidRPr="00624E40">
        <w:rPr>
          <w:rFonts w:ascii="Arial" w:hAnsi="Arial" w:cs="Arial"/>
          <w:color w:val="000000"/>
          <w:sz w:val="22"/>
          <w:szCs w:val="22"/>
        </w:rPr>
        <w:br/>
        <w:t>осуществляется соответствующим налоговым органом при предоставлении физическим лицом</w:t>
      </w:r>
      <w:r w:rsidR="00624E40" w:rsidRPr="00624E40">
        <w:rPr>
          <w:rFonts w:ascii="Arial" w:hAnsi="Arial" w:cs="Arial"/>
          <w:color w:val="000000"/>
          <w:sz w:val="22"/>
          <w:szCs w:val="22"/>
        </w:rPr>
        <w:br/>
        <w:t>налоговой декларации в налоговый орган.</w:t>
      </w:r>
    </w:p>
    <w:p w:rsidR="003E0860" w:rsidRDefault="003E0860" w:rsidP="00E62C62">
      <w:pPr>
        <w:ind w:firstLine="720"/>
        <w:jc w:val="both"/>
        <w:rPr>
          <w:rFonts w:ascii="Arial" w:hAnsi="Arial" w:cs="Arial"/>
          <w:color w:val="000000"/>
          <w:sz w:val="22"/>
          <w:szCs w:val="22"/>
        </w:rPr>
      </w:pPr>
    </w:p>
    <w:p w:rsidR="00433A44" w:rsidRPr="00A73A77" w:rsidRDefault="00433A44" w:rsidP="00A73A77">
      <w:pPr>
        <w:pStyle w:val="1"/>
        <w:ind w:left="0"/>
        <w:jc w:val="center"/>
        <w:rPr>
          <w:rStyle w:val="12"/>
          <w:rFonts w:ascii="Arial" w:hAnsi="Arial" w:cs="Arial"/>
          <w:i w:val="0"/>
          <w:iCs/>
          <w:sz w:val="28"/>
          <w:szCs w:val="20"/>
        </w:rPr>
      </w:pPr>
      <w:r w:rsidRPr="00A73A77">
        <w:rPr>
          <w:rStyle w:val="12"/>
          <w:rFonts w:ascii="Arial" w:hAnsi="Arial" w:cs="Arial"/>
          <w:i w:val="0"/>
          <w:iCs/>
          <w:sz w:val="28"/>
        </w:rPr>
        <w:t xml:space="preserve">18. </w:t>
      </w:r>
      <w:r w:rsidR="002E25B3" w:rsidRPr="002E25B3">
        <w:rPr>
          <w:rFonts w:ascii="Arial" w:hAnsi="Arial" w:cs="Arial"/>
          <w:bCs/>
          <w:i w:val="0"/>
          <w:sz w:val="28"/>
          <w:szCs w:val="28"/>
        </w:rPr>
        <w:t>О</w:t>
      </w:r>
      <w:r w:rsidR="002E25B3">
        <w:rPr>
          <w:rFonts w:ascii="Arial" w:hAnsi="Arial" w:cs="Arial"/>
          <w:bCs/>
          <w:i w:val="0"/>
          <w:sz w:val="28"/>
          <w:szCs w:val="28"/>
        </w:rPr>
        <w:t>бмен информацией и документами между эмитентами и депонентами в целях обеспечения прав депонентов по ценным бумагам</w:t>
      </w:r>
    </w:p>
    <w:p w:rsidR="00433A44" w:rsidRPr="00A73A77" w:rsidRDefault="00433A44" w:rsidP="00A73A77"/>
    <w:p w:rsidR="002520A5" w:rsidRPr="002520A5" w:rsidRDefault="002520A5" w:rsidP="002520A5">
      <w:pPr>
        <w:pStyle w:val="Default"/>
        <w:jc w:val="both"/>
        <w:rPr>
          <w:rFonts w:eastAsia="Times New Roman"/>
          <w:sz w:val="22"/>
          <w:szCs w:val="22"/>
          <w:lang w:val="ru-RU" w:eastAsia="ru-RU"/>
        </w:rPr>
      </w:pPr>
      <w:r>
        <w:rPr>
          <w:sz w:val="22"/>
          <w:lang w:val="ru-RU"/>
        </w:rPr>
        <w:t xml:space="preserve">           </w:t>
      </w:r>
      <w:r w:rsidR="00990D23">
        <w:rPr>
          <w:sz w:val="22"/>
          <w:lang w:val="ru-RU"/>
        </w:rPr>
        <w:t xml:space="preserve"> </w:t>
      </w:r>
      <w:r w:rsidR="00433A44" w:rsidRPr="002520A5">
        <w:rPr>
          <w:sz w:val="22"/>
          <w:lang w:val="ru-RU"/>
        </w:rPr>
        <w:t xml:space="preserve">18.1. </w:t>
      </w:r>
      <w:r w:rsidRPr="002520A5">
        <w:rPr>
          <w:rFonts w:eastAsia="Times New Roman"/>
          <w:sz w:val="22"/>
          <w:szCs w:val="22"/>
          <w:lang w:val="ru-RU" w:eastAsia="ru-RU"/>
        </w:rPr>
        <w:t xml:space="preserve">Депозитарий получает и передает информацию и документы, связанные с осуществлением Депонентами прав по ценным бумагам: </w:t>
      </w:r>
    </w:p>
    <w:p w:rsidR="002520A5" w:rsidRPr="002520A5" w:rsidRDefault="002520A5" w:rsidP="002520A5">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w:t>
      </w:r>
      <w:r w:rsidRPr="002520A5">
        <w:rPr>
          <w:rFonts w:ascii="Arial" w:hAnsi="Arial" w:cs="Arial"/>
          <w:color w:val="000000"/>
          <w:sz w:val="22"/>
          <w:szCs w:val="22"/>
        </w:rPr>
        <w:t xml:space="preserve">– списки владельцев именных ценных бумаг, по которым Депозитарий выступает номинальным держателем; </w:t>
      </w:r>
    </w:p>
    <w:p w:rsidR="002520A5" w:rsidRPr="002520A5" w:rsidRDefault="002520A5" w:rsidP="002520A5">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w:t>
      </w:r>
      <w:r w:rsidRPr="002520A5">
        <w:rPr>
          <w:rFonts w:ascii="Arial" w:hAnsi="Arial" w:cs="Arial"/>
          <w:color w:val="000000"/>
          <w:sz w:val="22"/>
          <w:szCs w:val="22"/>
        </w:rPr>
        <w:t xml:space="preserve">– информацию и документы, направляемые эмитентами (Регистраторами, агентами) в адрес правообладателей; </w:t>
      </w:r>
    </w:p>
    <w:p w:rsidR="00433A44" w:rsidRPr="002520A5" w:rsidRDefault="002520A5" w:rsidP="002520A5">
      <w:pPr>
        <w:ind w:firstLine="720"/>
        <w:jc w:val="both"/>
        <w:rPr>
          <w:rFonts w:ascii="Arial" w:hAnsi="Arial" w:cs="Arial"/>
          <w:sz w:val="22"/>
          <w:szCs w:val="24"/>
        </w:rPr>
      </w:pPr>
      <w:r w:rsidRPr="002520A5">
        <w:rPr>
          <w:rFonts w:ascii="Arial" w:hAnsi="Arial" w:cs="Arial"/>
          <w:color w:val="000000"/>
          <w:sz w:val="22"/>
          <w:szCs w:val="22"/>
        </w:rPr>
        <w:t>– информацию, запросы и документы, направляемые Депонентами в адрес эмитентов (Регистраторов, агентов)</w:t>
      </w:r>
      <w:r w:rsidR="00433A44" w:rsidRPr="002520A5">
        <w:rPr>
          <w:rFonts w:ascii="Arial" w:hAnsi="Arial" w:cs="Arial"/>
          <w:sz w:val="22"/>
          <w:szCs w:val="24"/>
        </w:rPr>
        <w:t xml:space="preserve">. </w:t>
      </w:r>
    </w:p>
    <w:p w:rsidR="00433A44" w:rsidRPr="002520A5" w:rsidRDefault="00433A44" w:rsidP="00A73A77">
      <w:pPr>
        <w:ind w:firstLine="720"/>
        <w:jc w:val="both"/>
        <w:rPr>
          <w:rFonts w:ascii="Arial" w:hAnsi="Arial" w:cs="Arial"/>
          <w:sz w:val="22"/>
          <w:szCs w:val="24"/>
        </w:rPr>
      </w:pPr>
      <w:r w:rsidRPr="002520A5">
        <w:rPr>
          <w:rFonts w:ascii="Arial" w:hAnsi="Arial" w:cs="Arial"/>
          <w:sz w:val="22"/>
          <w:szCs w:val="24"/>
        </w:rPr>
        <w:t xml:space="preserve">18.2. </w:t>
      </w:r>
      <w:r w:rsidR="002520A5" w:rsidRPr="002520A5">
        <w:rPr>
          <w:rFonts w:ascii="Arial" w:hAnsi="Arial" w:cs="Arial"/>
          <w:sz w:val="22"/>
          <w:szCs w:val="22"/>
        </w:rPr>
        <w:t>Депозитарий направляет в адрес Депонента документы и информацию, полученные от эмитента (Регистратора, агента, депозитария места хранения) и адресованные данному Депоненту в течение 2 (Двух) рабочих дней с момента их получения</w:t>
      </w:r>
      <w:r w:rsidRPr="002520A5">
        <w:rPr>
          <w:rFonts w:ascii="Arial" w:hAnsi="Arial" w:cs="Arial"/>
          <w:sz w:val="22"/>
          <w:szCs w:val="24"/>
        </w:rPr>
        <w:t xml:space="preserve">. </w:t>
      </w:r>
    </w:p>
    <w:p w:rsidR="00433A44" w:rsidRPr="002520A5" w:rsidRDefault="00433A44" w:rsidP="00A73A77">
      <w:pPr>
        <w:ind w:firstLine="720"/>
        <w:jc w:val="both"/>
        <w:rPr>
          <w:rFonts w:ascii="Arial" w:hAnsi="Arial" w:cs="Arial"/>
          <w:sz w:val="22"/>
          <w:szCs w:val="24"/>
        </w:rPr>
      </w:pPr>
      <w:r w:rsidRPr="002520A5">
        <w:rPr>
          <w:rFonts w:ascii="Arial" w:hAnsi="Arial" w:cs="Arial"/>
          <w:sz w:val="22"/>
          <w:szCs w:val="24"/>
        </w:rPr>
        <w:t xml:space="preserve">18.3. </w:t>
      </w:r>
      <w:r w:rsidR="002520A5" w:rsidRPr="002520A5">
        <w:rPr>
          <w:rFonts w:ascii="Arial" w:hAnsi="Arial" w:cs="Arial"/>
          <w:sz w:val="22"/>
          <w:szCs w:val="22"/>
        </w:rPr>
        <w:t>Депозитарий направляет в адрес эмитента (Регистратора, Депозитария места хранения, агента) запросы и документы Депонентов. По поручению Депонентов Депозитарий может направлять запросы и иные документы от своего имени либо пересылать документы, полученные непосредственно от Депонентов</w:t>
      </w:r>
      <w:r w:rsidRPr="002520A5">
        <w:rPr>
          <w:rFonts w:ascii="Arial" w:hAnsi="Arial" w:cs="Arial"/>
          <w:sz w:val="22"/>
          <w:szCs w:val="24"/>
        </w:rPr>
        <w:t xml:space="preserve">. </w:t>
      </w:r>
    </w:p>
    <w:p w:rsidR="00433A44" w:rsidRPr="002520A5" w:rsidRDefault="00433A44" w:rsidP="00A73A77">
      <w:pPr>
        <w:ind w:firstLine="720"/>
        <w:jc w:val="both"/>
        <w:rPr>
          <w:rFonts w:ascii="Arial" w:hAnsi="Arial" w:cs="Arial"/>
          <w:sz w:val="22"/>
          <w:szCs w:val="24"/>
        </w:rPr>
      </w:pPr>
      <w:r w:rsidRPr="002520A5">
        <w:rPr>
          <w:rFonts w:ascii="Arial" w:hAnsi="Arial" w:cs="Arial"/>
          <w:sz w:val="22"/>
          <w:szCs w:val="24"/>
        </w:rPr>
        <w:t xml:space="preserve">18.4. </w:t>
      </w:r>
      <w:r w:rsidR="002520A5" w:rsidRPr="002520A5">
        <w:rPr>
          <w:rFonts w:ascii="Arial" w:hAnsi="Arial" w:cs="Arial"/>
          <w:sz w:val="22"/>
          <w:szCs w:val="22"/>
        </w:rPr>
        <w:t>Депозитарий не анализирует корректность и истинность передаваемой информации и несет ответственность лишь за неискаженную передачу информации от отправителя получателю</w:t>
      </w:r>
      <w:r w:rsidRPr="002520A5">
        <w:rPr>
          <w:rFonts w:ascii="Arial" w:hAnsi="Arial" w:cs="Arial"/>
          <w:sz w:val="22"/>
          <w:szCs w:val="24"/>
        </w:rPr>
        <w:t xml:space="preserve">. </w:t>
      </w:r>
    </w:p>
    <w:p w:rsidR="00433A44" w:rsidRDefault="00433A44" w:rsidP="00A73A77">
      <w:pPr>
        <w:ind w:firstLine="720"/>
        <w:jc w:val="both"/>
        <w:rPr>
          <w:rFonts w:ascii="Arial" w:hAnsi="Arial" w:cs="Arial"/>
          <w:sz w:val="22"/>
          <w:szCs w:val="24"/>
        </w:rPr>
      </w:pPr>
      <w:r w:rsidRPr="002520A5">
        <w:rPr>
          <w:rFonts w:ascii="Arial" w:hAnsi="Arial" w:cs="Arial"/>
          <w:sz w:val="22"/>
          <w:szCs w:val="24"/>
        </w:rPr>
        <w:t xml:space="preserve">18.5. </w:t>
      </w:r>
      <w:r w:rsidR="002520A5" w:rsidRPr="002520A5">
        <w:rPr>
          <w:rFonts w:ascii="Arial" w:hAnsi="Arial" w:cs="Arial"/>
          <w:sz w:val="22"/>
          <w:szCs w:val="22"/>
        </w:rPr>
        <w:t>Депозитарий и Депонент двусторонним соглашением могут определить полномочия Депозитария, порядок оказания и стоимость в отношении дополнительных услуг по обеспечению прав, необходимых Депоненту</w:t>
      </w:r>
      <w:r w:rsidRPr="002520A5">
        <w:rPr>
          <w:rFonts w:ascii="Arial" w:hAnsi="Arial" w:cs="Arial"/>
          <w:sz w:val="22"/>
          <w:szCs w:val="24"/>
        </w:rPr>
        <w:t xml:space="preserve">. </w:t>
      </w:r>
    </w:p>
    <w:p w:rsidR="002520A5" w:rsidRPr="002520A5" w:rsidRDefault="002520A5" w:rsidP="00A73A77">
      <w:pPr>
        <w:ind w:firstLine="720"/>
        <w:jc w:val="both"/>
        <w:rPr>
          <w:rFonts w:ascii="Arial" w:hAnsi="Arial" w:cs="Arial"/>
          <w:sz w:val="22"/>
          <w:szCs w:val="24"/>
        </w:rPr>
      </w:pPr>
    </w:p>
    <w:p w:rsidR="002D2EB7" w:rsidRDefault="009F28F6" w:rsidP="002D2EB7">
      <w:pPr>
        <w:ind w:firstLine="720"/>
        <w:jc w:val="center"/>
        <w:rPr>
          <w:rStyle w:val="12"/>
          <w:rFonts w:ascii="Arial" w:hAnsi="Arial" w:cs="Arial"/>
          <w:b/>
          <w:iCs/>
          <w:sz w:val="28"/>
        </w:rPr>
      </w:pPr>
      <w:r>
        <w:rPr>
          <w:rStyle w:val="12"/>
          <w:rFonts w:ascii="Arial" w:hAnsi="Arial" w:cs="Arial"/>
          <w:b/>
          <w:iCs/>
          <w:sz w:val="28"/>
        </w:rPr>
        <w:t>19</w:t>
      </w:r>
      <w:r w:rsidR="002F351B" w:rsidRPr="002F351B">
        <w:rPr>
          <w:rStyle w:val="12"/>
          <w:rFonts w:ascii="Arial" w:hAnsi="Arial" w:cs="Arial"/>
          <w:b/>
          <w:iCs/>
          <w:sz w:val="28"/>
        </w:rPr>
        <w:t xml:space="preserve">. </w:t>
      </w:r>
      <w:r w:rsidR="002F351B">
        <w:rPr>
          <w:rStyle w:val="12"/>
          <w:rFonts w:ascii="Arial" w:hAnsi="Arial" w:cs="Arial"/>
          <w:b/>
          <w:iCs/>
          <w:sz w:val="28"/>
        </w:rPr>
        <w:t>Система мер снижения рисков при совмещении депози</w:t>
      </w:r>
      <w:r w:rsidR="002F351B" w:rsidRPr="002F351B">
        <w:rPr>
          <w:rStyle w:val="12"/>
          <w:rFonts w:ascii="Arial" w:hAnsi="Arial" w:cs="Arial"/>
          <w:b/>
          <w:iCs/>
          <w:sz w:val="28"/>
        </w:rPr>
        <w:t>тарн</w:t>
      </w:r>
      <w:r w:rsidR="002F351B">
        <w:rPr>
          <w:rStyle w:val="12"/>
          <w:rFonts w:ascii="Arial" w:hAnsi="Arial" w:cs="Arial"/>
          <w:b/>
          <w:iCs/>
          <w:sz w:val="28"/>
        </w:rPr>
        <w:t xml:space="preserve">ой    </w:t>
      </w:r>
      <w:r w:rsidR="002D2EB7">
        <w:rPr>
          <w:rStyle w:val="12"/>
          <w:rFonts w:ascii="Arial" w:hAnsi="Arial" w:cs="Arial"/>
          <w:b/>
          <w:iCs/>
          <w:sz w:val="28"/>
        </w:rPr>
        <w:t xml:space="preserve"> </w:t>
      </w:r>
      <w:r w:rsidR="002F351B" w:rsidRPr="002F351B">
        <w:rPr>
          <w:rStyle w:val="12"/>
          <w:rFonts w:ascii="Arial" w:hAnsi="Arial" w:cs="Arial"/>
          <w:b/>
          <w:iCs/>
          <w:sz w:val="28"/>
          <w:szCs w:val="24"/>
        </w:rPr>
        <w:t xml:space="preserve">деятельности </w:t>
      </w:r>
      <w:r w:rsidR="002F351B">
        <w:rPr>
          <w:rStyle w:val="12"/>
          <w:rFonts w:ascii="Arial" w:hAnsi="Arial" w:cs="Arial"/>
          <w:b/>
          <w:iCs/>
          <w:sz w:val="28"/>
        </w:rPr>
        <w:t>с другими видами профессиональной</w:t>
      </w:r>
    </w:p>
    <w:p w:rsidR="002F351B" w:rsidRDefault="002F351B" w:rsidP="002D2EB7">
      <w:pPr>
        <w:ind w:firstLine="720"/>
        <w:jc w:val="center"/>
        <w:rPr>
          <w:rStyle w:val="12"/>
          <w:rFonts w:ascii="Arial" w:hAnsi="Arial" w:cs="Arial"/>
          <w:b/>
          <w:iCs/>
          <w:sz w:val="28"/>
        </w:rPr>
      </w:pPr>
      <w:r>
        <w:rPr>
          <w:rStyle w:val="12"/>
          <w:rFonts w:ascii="Arial" w:hAnsi="Arial" w:cs="Arial"/>
          <w:b/>
          <w:iCs/>
          <w:sz w:val="28"/>
        </w:rPr>
        <w:t>деятельности на рынке ценных бумаг</w:t>
      </w:r>
    </w:p>
    <w:p w:rsidR="002D2EB7" w:rsidRPr="002F351B" w:rsidRDefault="002D2EB7" w:rsidP="002D2EB7">
      <w:pPr>
        <w:ind w:firstLine="720"/>
        <w:jc w:val="center"/>
        <w:rPr>
          <w:rFonts w:ascii="Arial" w:hAnsi="Arial" w:cs="Arial"/>
          <w:b/>
          <w:sz w:val="22"/>
          <w:szCs w:val="24"/>
        </w:rPr>
      </w:pPr>
    </w:p>
    <w:p w:rsidR="004D4B0F" w:rsidRPr="002D2EB7" w:rsidRDefault="002D2EB7" w:rsidP="00A73A77">
      <w:pPr>
        <w:ind w:firstLine="720"/>
        <w:jc w:val="both"/>
        <w:rPr>
          <w:rFonts w:ascii="Arial" w:hAnsi="Arial" w:cs="Arial"/>
          <w:color w:val="000000"/>
          <w:sz w:val="22"/>
          <w:szCs w:val="22"/>
        </w:rPr>
      </w:pPr>
      <w:r>
        <w:rPr>
          <w:rFonts w:ascii="Arial" w:hAnsi="Arial" w:cs="Arial"/>
          <w:color w:val="000000"/>
          <w:sz w:val="22"/>
          <w:szCs w:val="22"/>
        </w:rPr>
        <w:t>Общество</w:t>
      </w:r>
      <w:r w:rsidRPr="002D2EB7">
        <w:rPr>
          <w:rFonts w:ascii="Arial" w:hAnsi="Arial" w:cs="Arial"/>
          <w:color w:val="000000"/>
          <w:sz w:val="22"/>
          <w:szCs w:val="22"/>
        </w:rPr>
        <w:t xml:space="preserve"> разрабатывает и осуществляет комплекс мер по снижению рисков при осуществлении</w:t>
      </w:r>
      <w:r>
        <w:rPr>
          <w:rFonts w:ascii="Arial" w:hAnsi="Arial" w:cs="Arial"/>
          <w:color w:val="000000"/>
          <w:sz w:val="22"/>
          <w:szCs w:val="22"/>
        </w:rPr>
        <w:t xml:space="preserve"> </w:t>
      </w:r>
      <w:r w:rsidRPr="002D2EB7">
        <w:rPr>
          <w:rFonts w:ascii="Arial" w:hAnsi="Arial" w:cs="Arial"/>
          <w:color w:val="000000"/>
          <w:sz w:val="22"/>
          <w:szCs w:val="22"/>
        </w:rPr>
        <w:t>депозитарной деятельности, в том числе при совмещении депозитарной деятельности с другими</w:t>
      </w:r>
      <w:r>
        <w:rPr>
          <w:rFonts w:ascii="Arial" w:hAnsi="Arial" w:cs="Arial"/>
          <w:color w:val="000000"/>
          <w:sz w:val="22"/>
          <w:szCs w:val="22"/>
        </w:rPr>
        <w:t xml:space="preserve"> </w:t>
      </w:r>
      <w:r w:rsidRPr="002D2EB7">
        <w:rPr>
          <w:rFonts w:ascii="Arial" w:hAnsi="Arial" w:cs="Arial"/>
          <w:color w:val="000000"/>
          <w:sz w:val="22"/>
          <w:szCs w:val="22"/>
        </w:rPr>
        <w:t>видами деятельности на рынке ценных бумаг: брокерской, дилерской, деятельности по управлению</w:t>
      </w:r>
      <w:r>
        <w:rPr>
          <w:rFonts w:ascii="Arial" w:hAnsi="Arial" w:cs="Arial"/>
          <w:color w:val="000000"/>
          <w:sz w:val="22"/>
          <w:szCs w:val="22"/>
        </w:rPr>
        <w:t xml:space="preserve"> </w:t>
      </w:r>
      <w:r w:rsidRPr="002D2EB7">
        <w:rPr>
          <w:rFonts w:ascii="Arial" w:hAnsi="Arial" w:cs="Arial"/>
          <w:color w:val="000000"/>
          <w:sz w:val="22"/>
          <w:szCs w:val="22"/>
        </w:rPr>
        <w:t xml:space="preserve">ценными бумагами. С целью снижения рисков в </w:t>
      </w:r>
      <w:r w:rsidR="00496BBE">
        <w:rPr>
          <w:rFonts w:ascii="Arial" w:hAnsi="Arial" w:cs="Arial"/>
          <w:color w:val="000000"/>
          <w:sz w:val="22"/>
          <w:szCs w:val="22"/>
        </w:rPr>
        <w:t>Обществе</w:t>
      </w:r>
      <w:r w:rsidRPr="002D2EB7">
        <w:rPr>
          <w:rFonts w:ascii="Arial" w:hAnsi="Arial" w:cs="Arial"/>
          <w:color w:val="000000"/>
          <w:sz w:val="22"/>
          <w:szCs w:val="22"/>
        </w:rPr>
        <w:t xml:space="preserve"> разрабатывается и проводится комплекс</w:t>
      </w:r>
      <w:r>
        <w:rPr>
          <w:rFonts w:ascii="Arial" w:hAnsi="Arial" w:cs="Arial"/>
          <w:color w:val="000000"/>
          <w:sz w:val="22"/>
          <w:szCs w:val="22"/>
        </w:rPr>
        <w:t xml:space="preserve"> </w:t>
      </w:r>
      <w:r w:rsidRPr="002D2EB7">
        <w:rPr>
          <w:rFonts w:ascii="Arial" w:hAnsi="Arial" w:cs="Arial"/>
          <w:color w:val="000000"/>
          <w:sz w:val="22"/>
          <w:szCs w:val="22"/>
        </w:rPr>
        <w:t>мероприятий, направленных на защиту законных прав и интересов Клиентов / Депонентов.</w:t>
      </w:r>
      <w:r w:rsidRPr="002D2EB7">
        <w:rPr>
          <w:rFonts w:ascii="Arial" w:hAnsi="Arial" w:cs="Arial"/>
          <w:color w:val="000000"/>
          <w:sz w:val="22"/>
          <w:szCs w:val="22"/>
        </w:rPr>
        <w:br/>
        <w:t>Основными рисками, связанными с совмещением депозитарной и иных видов деятельности</w:t>
      </w:r>
      <w:r w:rsidRPr="002D2EB7">
        <w:rPr>
          <w:rFonts w:ascii="Arial" w:hAnsi="Arial" w:cs="Arial"/>
          <w:color w:val="000000"/>
        </w:rPr>
        <w:t xml:space="preserve"> </w:t>
      </w:r>
      <w:r w:rsidRPr="002D2EB7">
        <w:rPr>
          <w:rFonts w:ascii="Arial" w:hAnsi="Arial" w:cs="Arial"/>
          <w:color w:val="000000"/>
        </w:rPr>
        <w:br/>
      </w:r>
      <w:r w:rsidRPr="002D2EB7">
        <w:rPr>
          <w:rFonts w:ascii="Arial" w:hAnsi="Arial" w:cs="Arial"/>
          <w:color w:val="000000"/>
          <w:sz w:val="22"/>
          <w:szCs w:val="22"/>
        </w:rPr>
        <w:t>на рынке ценных бумаг, являются:</w:t>
      </w:r>
    </w:p>
    <w:p w:rsidR="00496BBE" w:rsidRDefault="002D2EB7" w:rsidP="00A73A77">
      <w:pPr>
        <w:ind w:firstLine="720"/>
        <w:jc w:val="both"/>
        <w:rPr>
          <w:rFonts w:ascii="Arial" w:hAnsi="Arial" w:cs="Arial"/>
          <w:color w:val="000000"/>
          <w:sz w:val="22"/>
          <w:szCs w:val="22"/>
        </w:rPr>
      </w:pPr>
      <w:r w:rsidRPr="002D2EB7">
        <w:rPr>
          <w:rFonts w:ascii="Arial" w:hAnsi="Arial" w:cs="Arial"/>
          <w:color w:val="000000"/>
          <w:sz w:val="22"/>
          <w:szCs w:val="22"/>
        </w:rPr>
        <w:t xml:space="preserve">неправомочное получение работниками </w:t>
      </w:r>
      <w:r w:rsidR="00496BBE">
        <w:rPr>
          <w:rFonts w:ascii="Arial" w:hAnsi="Arial" w:cs="Arial"/>
          <w:color w:val="000000"/>
          <w:sz w:val="22"/>
          <w:szCs w:val="22"/>
        </w:rPr>
        <w:t>Обществ</w:t>
      </w:r>
      <w:r w:rsidRPr="002D2EB7">
        <w:rPr>
          <w:rFonts w:ascii="Arial" w:hAnsi="Arial" w:cs="Arial"/>
          <w:color w:val="000000"/>
          <w:sz w:val="22"/>
          <w:szCs w:val="22"/>
        </w:rPr>
        <w:t>а конфиденциальной информации, связанной с</w:t>
      </w:r>
      <w:r w:rsidR="00496BBE">
        <w:rPr>
          <w:rFonts w:ascii="Arial" w:hAnsi="Arial" w:cs="Arial"/>
          <w:color w:val="000000"/>
          <w:sz w:val="22"/>
          <w:szCs w:val="22"/>
        </w:rPr>
        <w:t xml:space="preserve"> </w:t>
      </w:r>
      <w:r w:rsidRPr="002D2EB7">
        <w:rPr>
          <w:rFonts w:ascii="Arial" w:hAnsi="Arial" w:cs="Arial"/>
          <w:color w:val="000000"/>
          <w:sz w:val="22"/>
          <w:szCs w:val="22"/>
        </w:rPr>
        <w:t>осуществлением брокерской деятельности и деятельности по управлению ценными бумагами, о</w:t>
      </w:r>
      <w:r w:rsidRPr="002D2EB7">
        <w:rPr>
          <w:rFonts w:ascii="Arial" w:hAnsi="Arial" w:cs="Arial"/>
          <w:color w:val="000000"/>
          <w:sz w:val="22"/>
          <w:szCs w:val="22"/>
        </w:rPr>
        <w:br/>
        <w:t>сделках, осуществляемых за счет клиентов, и ее использование в личных целях в ущерб интересам</w:t>
      </w:r>
      <w:r w:rsidRPr="002D2EB7">
        <w:rPr>
          <w:rFonts w:ascii="Arial" w:hAnsi="Arial" w:cs="Arial"/>
          <w:color w:val="000000"/>
          <w:sz w:val="22"/>
          <w:szCs w:val="22"/>
        </w:rPr>
        <w:br/>
        <w:t xml:space="preserve">клиентов </w:t>
      </w:r>
      <w:r w:rsidR="00496BBE">
        <w:rPr>
          <w:rFonts w:ascii="Arial" w:hAnsi="Arial" w:cs="Arial"/>
          <w:color w:val="000000"/>
          <w:sz w:val="22"/>
          <w:szCs w:val="22"/>
        </w:rPr>
        <w:t xml:space="preserve">Общества, </w:t>
      </w:r>
      <w:r w:rsidRPr="002D2EB7">
        <w:rPr>
          <w:rFonts w:ascii="Arial" w:hAnsi="Arial" w:cs="Arial"/>
          <w:color w:val="000000"/>
          <w:sz w:val="22"/>
          <w:szCs w:val="22"/>
        </w:rPr>
        <w:t xml:space="preserve">Депозитария и </w:t>
      </w:r>
      <w:r w:rsidR="00496BBE">
        <w:rPr>
          <w:rFonts w:ascii="Arial" w:hAnsi="Arial" w:cs="Arial"/>
          <w:color w:val="000000"/>
          <w:sz w:val="22"/>
          <w:szCs w:val="22"/>
        </w:rPr>
        <w:t>Общества</w:t>
      </w:r>
      <w:r w:rsidRPr="002D2EB7">
        <w:rPr>
          <w:rFonts w:ascii="Arial" w:hAnsi="Arial" w:cs="Arial"/>
          <w:color w:val="000000"/>
          <w:sz w:val="22"/>
          <w:szCs w:val="22"/>
        </w:rPr>
        <w:t>;</w:t>
      </w:r>
    </w:p>
    <w:p w:rsidR="00496BBE" w:rsidRDefault="002D2EB7" w:rsidP="00A73A77">
      <w:pPr>
        <w:ind w:firstLine="720"/>
        <w:jc w:val="both"/>
        <w:rPr>
          <w:rFonts w:ascii="Arial" w:hAnsi="Arial" w:cs="Arial"/>
          <w:color w:val="000000"/>
          <w:sz w:val="22"/>
          <w:szCs w:val="22"/>
        </w:rPr>
      </w:pPr>
      <w:r w:rsidRPr="002D2EB7">
        <w:rPr>
          <w:rFonts w:ascii="Arial" w:hAnsi="Arial" w:cs="Arial"/>
          <w:color w:val="000000"/>
          <w:sz w:val="22"/>
          <w:szCs w:val="22"/>
        </w:rPr>
        <w:t xml:space="preserve">– неправомочное использование работниками других подразделений </w:t>
      </w:r>
      <w:r w:rsidR="00496BBE">
        <w:rPr>
          <w:rFonts w:ascii="Arial" w:hAnsi="Arial" w:cs="Arial"/>
          <w:color w:val="000000"/>
          <w:sz w:val="22"/>
          <w:szCs w:val="22"/>
        </w:rPr>
        <w:t>Общества</w:t>
      </w:r>
      <w:r w:rsidRPr="002D2EB7">
        <w:rPr>
          <w:rFonts w:ascii="Arial" w:hAnsi="Arial" w:cs="Arial"/>
          <w:color w:val="000000"/>
          <w:sz w:val="22"/>
          <w:szCs w:val="22"/>
        </w:rPr>
        <w:br/>
        <w:t>конфиденциальной (инсайдерской) информации, имеющейся в Депозитарии;</w:t>
      </w:r>
    </w:p>
    <w:p w:rsidR="002D2EB7" w:rsidRPr="002D2EB7" w:rsidRDefault="002D2EB7" w:rsidP="00A73A77">
      <w:pPr>
        <w:ind w:firstLine="720"/>
        <w:jc w:val="both"/>
        <w:rPr>
          <w:rFonts w:ascii="Arial" w:hAnsi="Arial" w:cs="Arial"/>
          <w:color w:val="000000"/>
          <w:sz w:val="22"/>
          <w:szCs w:val="22"/>
        </w:rPr>
      </w:pPr>
      <w:r w:rsidRPr="002D2EB7">
        <w:rPr>
          <w:rFonts w:ascii="Arial" w:hAnsi="Arial" w:cs="Arial"/>
          <w:color w:val="000000"/>
          <w:sz w:val="22"/>
          <w:szCs w:val="22"/>
        </w:rPr>
        <w:t>– исполнение работниками Депозитария неправомочных поручений работников других</w:t>
      </w:r>
      <w:r w:rsidRPr="002D2EB7">
        <w:rPr>
          <w:rFonts w:ascii="Arial" w:hAnsi="Arial" w:cs="Arial"/>
          <w:color w:val="000000"/>
          <w:sz w:val="22"/>
          <w:szCs w:val="22"/>
        </w:rPr>
        <w:br/>
        <w:t xml:space="preserve">подразделений </w:t>
      </w:r>
      <w:r w:rsidR="00496BBE">
        <w:rPr>
          <w:rFonts w:ascii="Arial" w:hAnsi="Arial" w:cs="Arial"/>
          <w:color w:val="000000"/>
          <w:sz w:val="22"/>
          <w:szCs w:val="22"/>
        </w:rPr>
        <w:t>Общества</w:t>
      </w:r>
      <w:r w:rsidRPr="002D2EB7">
        <w:rPr>
          <w:rFonts w:ascii="Arial" w:hAnsi="Arial" w:cs="Arial"/>
          <w:color w:val="000000"/>
          <w:sz w:val="22"/>
          <w:szCs w:val="22"/>
        </w:rPr>
        <w:t>;</w:t>
      </w:r>
    </w:p>
    <w:p w:rsidR="00496BBE" w:rsidRDefault="002D2EB7" w:rsidP="00A73A77">
      <w:pPr>
        <w:ind w:firstLine="720"/>
        <w:jc w:val="both"/>
        <w:rPr>
          <w:rFonts w:ascii="Arial" w:hAnsi="Arial" w:cs="Arial"/>
          <w:color w:val="000000"/>
          <w:sz w:val="22"/>
          <w:szCs w:val="22"/>
        </w:rPr>
      </w:pPr>
      <w:r w:rsidRPr="002D2EB7">
        <w:rPr>
          <w:rFonts w:ascii="Arial" w:hAnsi="Arial" w:cs="Arial"/>
          <w:color w:val="000000"/>
          <w:sz w:val="22"/>
          <w:szCs w:val="22"/>
        </w:rPr>
        <w:t>Основой снижения рисков, связанных с совмещением депозитарной и иных видов</w:t>
      </w:r>
      <w:r w:rsidRPr="002D2EB7">
        <w:rPr>
          <w:rFonts w:ascii="Arial" w:hAnsi="Arial" w:cs="Arial"/>
          <w:color w:val="000000"/>
          <w:sz w:val="22"/>
          <w:szCs w:val="22"/>
        </w:rPr>
        <w:br/>
        <w:t>деятельности, является обеспечение информационной изолированности Депозитария и препятствие</w:t>
      </w:r>
      <w:r w:rsidRPr="002D2EB7">
        <w:rPr>
          <w:rFonts w:ascii="Arial" w:hAnsi="Arial" w:cs="Arial"/>
          <w:color w:val="000000"/>
          <w:sz w:val="22"/>
          <w:szCs w:val="22"/>
        </w:rPr>
        <w:br/>
        <w:t>использования конфиденциальной информации, связанной с осуществлением профессиональной</w:t>
      </w:r>
      <w:r w:rsidRPr="002D2EB7">
        <w:rPr>
          <w:rFonts w:ascii="Arial" w:hAnsi="Arial" w:cs="Arial"/>
          <w:color w:val="000000"/>
          <w:sz w:val="22"/>
          <w:szCs w:val="22"/>
        </w:rPr>
        <w:br/>
        <w:t xml:space="preserve">деятельности работниками Депозитария и </w:t>
      </w:r>
      <w:r w:rsidR="00496BBE">
        <w:rPr>
          <w:rFonts w:ascii="Arial" w:hAnsi="Arial" w:cs="Arial"/>
          <w:color w:val="000000"/>
          <w:sz w:val="22"/>
          <w:szCs w:val="22"/>
        </w:rPr>
        <w:t>Общества</w:t>
      </w:r>
      <w:r w:rsidRPr="002D2EB7">
        <w:rPr>
          <w:rFonts w:ascii="Arial" w:hAnsi="Arial" w:cs="Arial"/>
          <w:color w:val="000000"/>
          <w:sz w:val="22"/>
          <w:szCs w:val="22"/>
        </w:rPr>
        <w:t>, а также обеспечение защиты информации о</w:t>
      </w:r>
      <w:r w:rsidRPr="002D2EB7">
        <w:rPr>
          <w:rFonts w:ascii="Arial" w:hAnsi="Arial" w:cs="Arial"/>
          <w:color w:val="000000"/>
          <w:sz w:val="22"/>
          <w:szCs w:val="22"/>
        </w:rPr>
        <w:br/>
        <w:t>заключенных сделках.</w:t>
      </w:r>
    </w:p>
    <w:p w:rsidR="002D2EB7" w:rsidRPr="002D2EB7" w:rsidRDefault="00496BBE" w:rsidP="00A73A77">
      <w:pPr>
        <w:ind w:firstLine="720"/>
        <w:jc w:val="both"/>
        <w:rPr>
          <w:rFonts w:ascii="Arial" w:hAnsi="Arial" w:cs="Arial"/>
          <w:color w:val="000000"/>
          <w:sz w:val="22"/>
          <w:szCs w:val="22"/>
        </w:rPr>
      </w:pPr>
      <w:r w:rsidRPr="002D2EB7">
        <w:rPr>
          <w:rFonts w:ascii="Arial" w:hAnsi="Arial" w:cs="Arial"/>
          <w:color w:val="000000"/>
          <w:sz w:val="22"/>
          <w:szCs w:val="22"/>
        </w:rPr>
        <w:t xml:space="preserve"> </w:t>
      </w:r>
      <w:r w:rsidR="002D2EB7" w:rsidRPr="002D2EB7">
        <w:rPr>
          <w:rFonts w:ascii="Arial" w:hAnsi="Arial" w:cs="Arial"/>
          <w:color w:val="000000"/>
          <w:sz w:val="22"/>
          <w:szCs w:val="22"/>
        </w:rPr>
        <w:t xml:space="preserve">Работники подразделений </w:t>
      </w:r>
      <w:r>
        <w:rPr>
          <w:rFonts w:ascii="Arial" w:hAnsi="Arial" w:cs="Arial"/>
          <w:color w:val="000000"/>
          <w:sz w:val="22"/>
          <w:szCs w:val="22"/>
        </w:rPr>
        <w:t>Общества</w:t>
      </w:r>
      <w:r w:rsidR="002D2EB7" w:rsidRPr="002D2EB7">
        <w:rPr>
          <w:rFonts w:ascii="Arial" w:hAnsi="Arial" w:cs="Arial"/>
          <w:color w:val="000000"/>
          <w:sz w:val="22"/>
          <w:szCs w:val="22"/>
        </w:rPr>
        <w:t>, задействованных в проведении, оформлении и учете</w:t>
      </w:r>
      <w:r w:rsidR="002D2EB7" w:rsidRPr="002D2EB7">
        <w:rPr>
          <w:rFonts w:ascii="Arial" w:hAnsi="Arial" w:cs="Arial"/>
          <w:color w:val="000000"/>
          <w:sz w:val="22"/>
          <w:szCs w:val="22"/>
        </w:rPr>
        <w:br/>
        <w:t>операций на финансовом рынке, располагающие конфиденциальной информацией о Клиентах, не</w:t>
      </w:r>
      <w:r w:rsidR="002D2EB7" w:rsidRPr="002D2EB7">
        <w:rPr>
          <w:rFonts w:ascii="Arial" w:hAnsi="Arial" w:cs="Arial"/>
          <w:color w:val="000000"/>
          <w:sz w:val="22"/>
          <w:szCs w:val="22"/>
        </w:rPr>
        <w:br/>
        <w:t xml:space="preserve">имеют права использовать эту информацию при заключении собственных сделок </w:t>
      </w:r>
      <w:r>
        <w:rPr>
          <w:rFonts w:ascii="Arial" w:hAnsi="Arial" w:cs="Arial"/>
          <w:color w:val="000000"/>
          <w:sz w:val="22"/>
          <w:szCs w:val="22"/>
        </w:rPr>
        <w:t>Общества</w:t>
      </w:r>
      <w:r w:rsidR="002D2EB7" w:rsidRPr="002D2EB7">
        <w:rPr>
          <w:rFonts w:ascii="Arial" w:hAnsi="Arial" w:cs="Arial"/>
          <w:color w:val="000000"/>
          <w:sz w:val="22"/>
          <w:szCs w:val="22"/>
        </w:rPr>
        <w:t>, а также передавать конфиденциальную информацию для заключения сделок третьими лицами.</w:t>
      </w:r>
    </w:p>
    <w:p w:rsidR="00A4410E" w:rsidRDefault="002D2EB7" w:rsidP="00A73A77">
      <w:pPr>
        <w:ind w:firstLine="720"/>
        <w:jc w:val="both"/>
        <w:rPr>
          <w:rFonts w:ascii="Arial" w:hAnsi="Arial" w:cs="Arial"/>
          <w:color w:val="000000"/>
          <w:sz w:val="22"/>
          <w:szCs w:val="22"/>
        </w:rPr>
      </w:pPr>
      <w:r w:rsidRPr="002D2EB7">
        <w:rPr>
          <w:rFonts w:ascii="Arial" w:hAnsi="Arial" w:cs="Arial"/>
          <w:color w:val="000000"/>
          <w:sz w:val="22"/>
          <w:szCs w:val="22"/>
        </w:rPr>
        <w:t>При осуществлении брокерской, дилерской, депозитарной и деятельности по управлению</w:t>
      </w:r>
      <w:r w:rsidRPr="002D2EB7">
        <w:rPr>
          <w:rFonts w:ascii="Arial" w:hAnsi="Arial" w:cs="Arial"/>
          <w:color w:val="000000"/>
          <w:sz w:val="22"/>
          <w:szCs w:val="22"/>
        </w:rPr>
        <w:br/>
        <w:t xml:space="preserve">ценными бумагами работники </w:t>
      </w:r>
      <w:r w:rsidR="00496BBE">
        <w:rPr>
          <w:rFonts w:ascii="Arial" w:hAnsi="Arial" w:cs="Arial"/>
          <w:color w:val="000000"/>
          <w:sz w:val="22"/>
          <w:szCs w:val="22"/>
        </w:rPr>
        <w:t>Общества</w:t>
      </w:r>
      <w:r w:rsidRPr="002D2EB7">
        <w:rPr>
          <w:rFonts w:ascii="Arial" w:hAnsi="Arial" w:cs="Arial"/>
          <w:color w:val="000000"/>
          <w:sz w:val="22"/>
          <w:szCs w:val="22"/>
        </w:rPr>
        <w:t xml:space="preserve"> обязаны строить отношения с Клиентами на принципах</w:t>
      </w:r>
      <w:r w:rsidRPr="002D2EB7">
        <w:rPr>
          <w:rFonts w:ascii="Arial" w:hAnsi="Arial" w:cs="Arial"/>
          <w:color w:val="000000"/>
          <w:sz w:val="22"/>
          <w:szCs w:val="22"/>
        </w:rPr>
        <w:br/>
        <w:t>добросовестности, честности, полноты раскрытия необходимой информации, выполнения поручений</w:t>
      </w:r>
      <w:r w:rsidRPr="002D2EB7">
        <w:rPr>
          <w:rFonts w:ascii="Arial" w:hAnsi="Arial" w:cs="Arial"/>
          <w:color w:val="000000"/>
          <w:sz w:val="22"/>
          <w:szCs w:val="22"/>
        </w:rPr>
        <w:br/>
        <w:t xml:space="preserve">клиента исключительно в его интересах. Для реализации данного требования работники </w:t>
      </w:r>
      <w:r w:rsidR="00496BBE">
        <w:rPr>
          <w:rFonts w:ascii="Arial" w:hAnsi="Arial" w:cs="Arial"/>
          <w:color w:val="000000"/>
          <w:sz w:val="22"/>
          <w:szCs w:val="22"/>
        </w:rPr>
        <w:t>Общества</w:t>
      </w:r>
      <w:r w:rsidRPr="002D2EB7">
        <w:rPr>
          <w:rFonts w:ascii="Arial" w:hAnsi="Arial" w:cs="Arial"/>
          <w:color w:val="000000"/>
          <w:sz w:val="22"/>
          <w:szCs w:val="22"/>
        </w:rPr>
        <w:br/>
        <w:t>обязаны:</w:t>
      </w:r>
    </w:p>
    <w:p w:rsidR="002D2EB7" w:rsidRPr="002D2EB7" w:rsidRDefault="002D2EB7" w:rsidP="00A73A77">
      <w:pPr>
        <w:ind w:firstLine="720"/>
        <w:jc w:val="both"/>
        <w:rPr>
          <w:rFonts w:ascii="Arial" w:hAnsi="Arial" w:cs="Arial"/>
          <w:color w:val="000000"/>
          <w:sz w:val="22"/>
          <w:szCs w:val="22"/>
        </w:rPr>
      </w:pPr>
      <w:r w:rsidRPr="002D2EB7">
        <w:rPr>
          <w:rFonts w:ascii="Arial" w:hAnsi="Arial" w:cs="Arial"/>
          <w:color w:val="000000"/>
          <w:sz w:val="22"/>
          <w:szCs w:val="22"/>
        </w:rPr>
        <w:t>– вести операции в интересах Клиентов / Депонентов с требуемым профессионализмом,</w:t>
      </w:r>
      <w:r w:rsidRPr="002D2EB7">
        <w:rPr>
          <w:rFonts w:ascii="Arial" w:hAnsi="Arial" w:cs="Arial"/>
          <w:color w:val="000000"/>
          <w:sz w:val="22"/>
          <w:szCs w:val="22"/>
        </w:rPr>
        <w:br/>
        <w:t>тщательностью и добросовестностью и обеспечить выполнение поручений Клиента наилучшим</w:t>
      </w:r>
      <w:r w:rsidRPr="002D2EB7">
        <w:rPr>
          <w:rFonts w:ascii="Arial" w:hAnsi="Arial" w:cs="Arial"/>
          <w:color w:val="000000"/>
          <w:sz w:val="22"/>
          <w:szCs w:val="22"/>
        </w:rPr>
        <w:br/>
        <w:t>возможным образом;</w:t>
      </w:r>
    </w:p>
    <w:p w:rsidR="002D2EB7" w:rsidRPr="002D2EB7" w:rsidRDefault="00A4410E" w:rsidP="00A73A77">
      <w:pPr>
        <w:ind w:firstLine="720"/>
        <w:jc w:val="both"/>
        <w:rPr>
          <w:rFonts w:ascii="Arial" w:hAnsi="Arial" w:cs="Arial"/>
          <w:color w:val="000000"/>
          <w:sz w:val="22"/>
          <w:szCs w:val="22"/>
        </w:rPr>
      </w:pPr>
      <w:r w:rsidRPr="002D2EB7">
        <w:rPr>
          <w:rFonts w:ascii="Arial" w:hAnsi="Arial" w:cs="Arial"/>
          <w:color w:val="000000"/>
          <w:sz w:val="22"/>
          <w:szCs w:val="22"/>
        </w:rPr>
        <w:t>–</w:t>
      </w:r>
      <w:r>
        <w:rPr>
          <w:rFonts w:ascii="Arial" w:hAnsi="Arial" w:cs="Arial"/>
          <w:color w:val="000000"/>
          <w:sz w:val="22"/>
          <w:szCs w:val="22"/>
        </w:rPr>
        <w:t xml:space="preserve"> </w:t>
      </w:r>
      <w:r w:rsidR="002D2EB7" w:rsidRPr="002D2EB7">
        <w:rPr>
          <w:rFonts w:ascii="Arial" w:hAnsi="Arial" w:cs="Arial"/>
          <w:color w:val="000000"/>
          <w:sz w:val="22"/>
          <w:szCs w:val="22"/>
        </w:rPr>
        <w:t>при разрешении конфликта интересов соблюдать приоритет интересов Клиента над</w:t>
      </w:r>
      <w:r w:rsidR="002D2EB7" w:rsidRPr="002D2EB7">
        <w:rPr>
          <w:rFonts w:ascii="Arial" w:hAnsi="Arial" w:cs="Arial"/>
          <w:color w:val="000000"/>
          <w:sz w:val="22"/>
          <w:szCs w:val="22"/>
        </w:rPr>
        <w:br/>
        <w:t xml:space="preserve">интересами </w:t>
      </w:r>
      <w:r w:rsidR="00496BBE">
        <w:rPr>
          <w:rFonts w:ascii="Arial" w:hAnsi="Arial" w:cs="Arial"/>
          <w:color w:val="000000"/>
          <w:sz w:val="22"/>
          <w:szCs w:val="22"/>
        </w:rPr>
        <w:t>Общества</w:t>
      </w:r>
      <w:r w:rsidR="00496BBE" w:rsidRPr="002D2EB7">
        <w:rPr>
          <w:rFonts w:ascii="Arial" w:hAnsi="Arial" w:cs="Arial"/>
          <w:color w:val="000000"/>
          <w:sz w:val="22"/>
          <w:szCs w:val="22"/>
        </w:rPr>
        <w:t xml:space="preserve"> </w:t>
      </w:r>
      <w:r w:rsidR="002D2EB7" w:rsidRPr="002D2EB7">
        <w:rPr>
          <w:rFonts w:ascii="Arial" w:hAnsi="Arial" w:cs="Arial"/>
          <w:color w:val="000000"/>
          <w:sz w:val="22"/>
          <w:szCs w:val="22"/>
        </w:rPr>
        <w:t>и своими собственными;</w:t>
      </w:r>
    </w:p>
    <w:p w:rsidR="00A4410E" w:rsidRDefault="00A4410E" w:rsidP="00A73A77">
      <w:pPr>
        <w:ind w:firstLine="720"/>
        <w:jc w:val="both"/>
        <w:rPr>
          <w:rFonts w:ascii="Arial" w:hAnsi="Arial" w:cs="Arial"/>
          <w:color w:val="000000"/>
          <w:sz w:val="22"/>
          <w:szCs w:val="22"/>
        </w:rPr>
      </w:pPr>
      <w:r w:rsidRPr="002D2EB7">
        <w:rPr>
          <w:rFonts w:ascii="Arial" w:hAnsi="Arial" w:cs="Arial"/>
          <w:color w:val="000000"/>
          <w:sz w:val="22"/>
          <w:szCs w:val="22"/>
        </w:rPr>
        <w:t>–</w:t>
      </w:r>
      <w:r>
        <w:rPr>
          <w:rFonts w:ascii="Arial" w:hAnsi="Arial" w:cs="Arial"/>
          <w:color w:val="000000"/>
          <w:sz w:val="22"/>
          <w:szCs w:val="22"/>
        </w:rPr>
        <w:t xml:space="preserve"> </w:t>
      </w:r>
      <w:r w:rsidR="002D2EB7" w:rsidRPr="002D2EB7">
        <w:rPr>
          <w:rFonts w:ascii="Arial" w:hAnsi="Arial" w:cs="Arial"/>
          <w:color w:val="000000"/>
          <w:sz w:val="22"/>
          <w:szCs w:val="22"/>
        </w:rPr>
        <w:t>доводить до сведения Клиента требуемую информацию в той мере, в какой она необходима</w:t>
      </w:r>
      <w:r w:rsidR="002D2EB7" w:rsidRPr="002D2EB7">
        <w:rPr>
          <w:rFonts w:ascii="Arial" w:hAnsi="Arial" w:cs="Arial"/>
          <w:color w:val="000000"/>
          <w:sz w:val="22"/>
          <w:szCs w:val="22"/>
        </w:rPr>
        <w:br/>
        <w:t>для соблюдения его интересов;</w:t>
      </w:r>
    </w:p>
    <w:p w:rsidR="002D2EB7" w:rsidRPr="002D2EB7" w:rsidRDefault="002D2EB7" w:rsidP="00A73A77">
      <w:pPr>
        <w:ind w:firstLine="720"/>
        <w:jc w:val="both"/>
        <w:rPr>
          <w:rFonts w:ascii="Arial" w:hAnsi="Arial" w:cs="Arial"/>
          <w:color w:val="000000"/>
          <w:sz w:val="22"/>
          <w:szCs w:val="22"/>
        </w:rPr>
      </w:pPr>
      <w:r w:rsidRPr="002D2EB7">
        <w:rPr>
          <w:rFonts w:ascii="Arial" w:hAnsi="Arial" w:cs="Arial"/>
          <w:color w:val="000000"/>
          <w:sz w:val="22"/>
          <w:szCs w:val="22"/>
        </w:rPr>
        <w:t>– при получении от Клиента доверенности на совершение от его имени операций с ценными</w:t>
      </w:r>
      <w:r w:rsidRPr="002D2EB7">
        <w:rPr>
          <w:rFonts w:ascii="Arial" w:hAnsi="Arial" w:cs="Arial"/>
          <w:color w:val="000000"/>
          <w:sz w:val="22"/>
          <w:szCs w:val="22"/>
        </w:rPr>
        <w:br/>
        <w:t>бумагами или операций по счету депо или об управлении активами Клиента действовать строго в</w:t>
      </w:r>
      <w:r w:rsidRPr="002D2EB7">
        <w:rPr>
          <w:rFonts w:ascii="Arial" w:hAnsi="Arial" w:cs="Arial"/>
          <w:color w:val="000000"/>
          <w:sz w:val="22"/>
          <w:szCs w:val="22"/>
        </w:rPr>
        <w:br/>
        <w:t>интересах доверителя и в рамках полномочий, оговоренных в доверенности, в которой должны быть</w:t>
      </w:r>
      <w:r w:rsidRPr="002D2EB7">
        <w:rPr>
          <w:rFonts w:ascii="Arial" w:hAnsi="Arial" w:cs="Arial"/>
          <w:color w:val="000000"/>
          <w:sz w:val="22"/>
          <w:szCs w:val="22"/>
        </w:rPr>
        <w:br/>
        <w:t xml:space="preserve">определены все условия взаимоотношений Клиента и </w:t>
      </w:r>
      <w:r w:rsidR="00496BBE">
        <w:rPr>
          <w:rFonts w:ascii="Arial" w:hAnsi="Arial" w:cs="Arial"/>
          <w:color w:val="000000"/>
          <w:sz w:val="22"/>
          <w:szCs w:val="22"/>
        </w:rPr>
        <w:t>Общества</w:t>
      </w:r>
      <w:r w:rsidRPr="002D2EB7">
        <w:rPr>
          <w:rFonts w:ascii="Arial" w:hAnsi="Arial" w:cs="Arial"/>
          <w:color w:val="000000"/>
          <w:sz w:val="22"/>
          <w:szCs w:val="22"/>
        </w:rPr>
        <w:t>.</w:t>
      </w:r>
    </w:p>
    <w:p w:rsidR="00496BBE" w:rsidRDefault="002D2EB7" w:rsidP="00A73A77">
      <w:pPr>
        <w:ind w:firstLine="720"/>
        <w:jc w:val="both"/>
        <w:rPr>
          <w:rFonts w:ascii="Arial" w:hAnsi="Arial" w:cs="Arial"/>
          <w:color w:val="000000"/>
          <w:sz w:val="22"/>
          <w:szCs w:val="22"/>
        </w:rPr>
      </w:pPr>
      <w:r w:rsidRPr="002D2EB7">
        <w:rPr>
          <w:rFonts w:ascii="Arial" w:hAnsi="Arial" w:cs="Arial"/>
          <w:color w:val="000000"/>
          <w:sz w:val="22"/>
          <w:szCs w:val="22"/>
        </w:rPr>
        <w:t xml:space="preserve">С целью выполнения поручений Клиентов наилучшим возможным образом работники </w:t>
      </w:r>
      <w:r w:rsidR="00496BBE">
        <w:rPr>
          <w:rFonts w:ascii="Arial" w:hAnsi="Arial" w:cs="Arial"/>
          <w:color w:val="000000"/>
          <w:sz w:val="22"/>
          <w:szCs w:val="22"/>
        </w:rPr>
        <w:t xml:space="preserve">Общества </w:t>
      </w:r>
      <w:r w:rsidRPr="002D2EB7">
        <w:rPr>
          <w:rFonts w:ascii="Arial" w:hAnsi="Arial" w:cs="Arial"/>
          <w:color w:val="000000"/>
          <w:sz w:val="22"/>
          <w:szCs w:val="22"/>
        </w:rPr>
        <w:t>осуществляют:</w:t>
      </w:r>
    </w:p>
    <w:p w:rsidR="00496BBE" w:rsidRDefault="002D2EB7" w:rsidP="00A73A77">
      <w:pPr>
        <w:ind w:firstLine="720"/>
        <w:jc w:val="both"/>
        <w:rPr>
          <w:rFonts w:ascii="Arial" w:hAnsi="Arial" w:cs="Arial"/>
          <w:color w:val="000000"/>
          <w:sz w:val="22"/>
          <w:szCs w:val="22"/>
        </w:rPr>
      </w:pPr>
      <w:r w:rsidRPr="002D2EB7">
        <w:rPr>
          <w:rFonts w:ascii="Arial" w:hAnsi="Arial" w:cs="Arial"/>
          <w:color w:val="000000"/>
          <w:sz w:val="22"/>
          <w:szCs w:val="22"/>
        </w:rPr>
        <w:t>– выполнение поручений Клиентов в возможно короткие сроки;</w:t>
      </w:r>
    </w:p>
    <w:p w:rsidR="00A4410E" w:rsidRDefault="002D2EB7" w:rsidP="00A73A77">
      <w:pPr>
        <w:ind w:firstLine="720"/>
        <w:jc w:val="both"/>
        <w:rPr>
          <w:rFonts w:ascii="Arial" w:hAnsi="Arial" w:cs="Arial"/>
          <w:color w:val="000000"/>
          <w:sz w:val="22"/>
          <w:szCs w:val="22"/>
        </w:rPr>
      </w:pPr>
      <w:r w:rsidRPr="002D2EB7">
        <w:rPr>
          <w:rFonts w:ascii="Arial" w:hAnsi="Arial" w:cs="Arial"/>
          <w:color w:val="000000"/>
          <w:sz w:val="22"/>
          <w:szCs w:val="22"/>
        </w:rPr>
        <w:t>– взимание согласованного с клиентом вознаграждения Депозитария, размер и условия</w:t>
      </w:r>
      <w:r w:rsidRPr="002D2EB7">
        <w:rPr>
          <w:rFonts w:ascii="Arial" w:hAnsi="Arial" w:cs="Arial"/>
          <w:color w:val="000000"/>
          <w:sz w:val="22"/>
          <w:szCs w:val="22"/>
        </w:rPr>
        <w:br/>
        <w:t>выплаты которого должны быть для Клиента полностью раскрыты.</w:t>
      </w:r>
    </w:p>
    <w:p w:rsidR="002D2EB7" w:rsidRPr="002D2EB7" w:rsidRDefault="00A4410E" w:rsidP="00A73A77">
      <w:pPr>
        <w:ind w:firstLine="720"/>
        <w:jc w:val="both"/>
        <w:rPr>
          <w:rFonts w:ascii="Arial" w:hAnsi="Arial" w:cs="Arial"/>
          <w:color w:val="000000"/>
          <w:sz w:val="22"/>
          <w:szCs w:val="22"/>
        </w:rPr>
      </w:pPr>
      <w:r w:rsidRPr="002D2EB7">
        <w:rPr>
          <w:rFonts w:ascii="Arial" w:hAnsi="Arial" w:cs="Arial"/>
          <w:color w:val="000000"/>
          <w:sz w:val="22"/>
          <w:szCs w:val="22"/>
        </w:rPr>
        <w:t xml:space="preserve"> </w:t>
      </w:r>
      <w:r w:rsidR="002D2EB7" w:rsidRPr="002D2EB7">
        <w:rPr>
          <w:rFonts w:ascii="Arial" w:hAnsi="Arial" w:cs="Arial"/>
          <w:color w:val="000000"/>
          <w:sz w:val="22"/>
          <w:szCs w:val="22"/>
        </w:rPr>
        <w:t xml:space="preserve">Работники </w:t>
      </w:r>
      <w:r w:rsidR="00496BBE">
        <w:rPr>
          <w:rFonts w:ascii="Arial" w:hAnsi="Arial" w:cs="Arial"/>
          <w:color w:val="000000"/>
          <w:sz w:val="22"/>
          <w:szCs w:val="22"/>
        </w:rPr>
        <w:t>Общества</w:t>
      </w:r>
      <w:r w:rsidR="002D2EB7" w:rsidRPr="002D2EB7">
        <w:rPr>
          <w:rFonts w:ascii="Arial" w:hAnsi="Arial" w:cs="Arial"/>
          <w:color w:val="000000"/>
          <w:sz w:val="22"/>
          <w:szCs w:val="22"/>
        </w:rPr>
        <w:t xml:space="preserve"> и Депозитария обязаны обеспечить равноправный подход к поручениям</w:t>
      </w:r>
      <w:r w:rsidR="002D2EB7" w:rsidRPr="002D2EB7">
        <w:rPr>
          <w:rFonts w:ascii="Arial" w:hAnsi="Arial" w:cs="Arial"/>
          <w:color w:val="000000"/>
          <w:sz w:val="22"/>
          <w:szCs w:val="22"/>
        </w:rPr>
        <w:br/>
        <w:t>разных Клиентов /Депонентов. Поручения Клиентов исполняются в порядке их поступления.</w:t>
      </w:r>
    </w:p>
    <w:p w:rsidR="00A4410E" w:rsidRDefault="002D2EB7" w:rsidP="00A73A77">
      <w:pPr>
        <w:ind w:firstLine="720"/>
        <w:jc w:val="both"/>
        <w:rPr>
          <w:rFonts w:ascii="Arial" w:hAnsi="Arial" w:cs="Arial"/>
          <w:color w:val="000000"/>
          <w:sz w:val="22"/>
          <w:szCs w:val="22"/>
        </w:rPr>
      </w:pPr>
      <w:r w:rsidRPr="002D2EB7">
        <w:rPr>
          <w:rFonts w:ascii="Arial" w:hAnsi="Arial" w:cs="Arial"/>
          <w:color w:val="000000"/>
          <w:sz w:val="22"/>
          <w:szCs w:val="22"/>
        </w:rPr>
        <w:t xml:space="preserve">По итогам проведения операций работники </w:t>
      </w:r>
      <w:r w:rsidR="00496BBE">
        <w:rPr>
          <w:rFonts w:ascii="Arial" w:hAnsi="Arial" w:cs="Arial"/>
          <w:color w:val="000000"/>
          <w:sz w:val="22"/>
          <w:szCs w:val="22"/>
        </w:rPr>
        <w:t>Общества</w:t>
      </w:r>
      <w:r w:rsidRPr="002D2EB7">
        <w:rPr>
          <w:rFonts w:ascii="Arial" w:hAnsi="Arial" w:cs="Arial"/>
          <w:color w:val="000000"/>
          <w:sz w:val="22"/>
          <w:szCs w:val="22"/>
        </w:rPr>
        <w:t xml:space="preserve"> должны передать Клиенту официальные</w:t>
      </w:r>
      <w:r w:rsidRPr="002D2EB7">
        <w:rPr>
          <w:rFonts w:ascii="Arial" w:hAnsi="Arial" w:cs="Arial"/>
          <w:color w:val="000000"/>
          <w:sz w:val="22"/>
          <w:szCs w:val="22"/>
        </w:rPr>
        <w:br/>
        <w:t>извещения об исполнении поручения либо о причинах неисполнения поручения Клиента.</w:t>
      </w:r>
    </w:p>
    <w:p w:rsidR="002D2EB7" w:rsidRDefault="002D2EB7" w:rsidP="00A73A77">
      <w:pPr>
        <w:ind w:firstLine="720"/>
        <w:jc w:val="both"/>
        <w:rPr>
          <w:color w:val="000000"/>
          <w:sz w:val="22"/>
          <w:szCs w:val="22"/>
        </w:rPr>
      </w:pPr>
    </w:p>
    <w:p w:rsidR="002D2EB7" w:rsidRDefault="002D2EB7" w:rsidP="00A73A77">
      <w:pPr>
        <w:ind w:firstLine="720"/>
        <w:jc w:val="both"/>
        <w:rPr>
          <w:rFonts w:ascii="Arial" w:hAnsi="Arial" w:cs="Arial"/>
          <w:sz w:val="22"/>
          <w:szCs w:val="24"/>
        </w:rPr>
      </w:pPr>
    </w:p>
    <w:p w:rsidR="00600C2B" w:rsidRPr="009F6635" w:rsidRDefault="00600C2B" w:rsidP="00E62C62">
      <w:pPr>
        <w:ind w:firstLine="720"/>
        <w:jc w:val="both"/>
        <w:rPr>
          <w:rFonts w:ascii="Arial" w:hAnsi="Arial" w:cs="Arial"/>
          <w:sz w:val="22"/>
          <w:szCs w:val="24"/>
        </w:rPr>
      </w:pPr>
      <w:bookmarkStart w:id="89" w:name="Par10"/>
      <w:bookmarkEnd w:id="89"/>
    </w:p>
    <w:p w:rsidR="00730624" w:rsidRPr="00730624" w:rsidRDefault="00407D33" w:rsidP="00730624">
      <w:pPr>
        <w:pStyle w:val="1"/>
        <w:ind w:left="0"/>
        <w:jc w:val="center"/>
        <w:rPr>
          <w:rStyle w:val="12"/>
          <w:rFonts w:ascii="Arial" w:hAnsi="Arial" w:cs="Arial"/>
          <w:i w:val="0"/>
          <w:iCs/>
          <w:sz w:val="28"/>
        </w:rPr>
      </w:pPr>
      <w:r w:rsidRPr="00A93D78">
        <w:rPr>
          <w:rStyle w:val="12"/>
          <w:rFonts w:ascii="Arial" w:hAnsi="Arial" w:cs="Arial"/>
          <w:i w:val="0"/>
          <w:iCs/>
          <w:sz w:val="28"/>
        </w:rPr>
        <w:t xml:space="preserve">20. </w:t>
      </w:r>
      <w:r w:rsidR="00730624" w:rsidRPr="00730624">
        <w:rPr>
          <w:rStyle w:val="12"/>
          <w:rFonts w:ascii="Arial" w:hAnsi="Arial" w:cs="Arial"/>
          <w:i w:val="0"/>
          <w:iCs/>
          <w:sz w:val="28"/>
        </w:rPr>
        <w:t>Прекращение депозитарной деятельности</w:t>
      </w:r>
    </w:p>
    <w:p w:rsidR="00730624" w:rsidRPr="00730624" w:rsidRDefault="00730624" w:rsidP="00730624">
      <w:pPr>
        <w:pStyle w:val="1"/>
        <w:ind w:left="0"/>
        <w:jc w:val="center"/>
        <w:rPr>
          <w:rStyle w:val="12"/>
          <w:rFonts w:ascii="Arial" w:hAnsi="Arial" w:cs="Arial"/>
          <w:i w:val="0"/>
          <w:iCs/>
          <w:sz w:val="28"/>
        </w:rPr>
      </w:pPr>
    </w:p>
    <w:p w:rsidR="00730624" w:rsidRPr="00730624" w:rsidRDefault="00407D33" w:rsidP="00730624">
      <w:pPr>
        <w:ind w:firstLine="720"/>
        <w:jc w:val="both"/>
        <w:rPr>
          <w:rFonts w:ascii="Arial" w:hAnsi="Arial" w:cs="Arial"/>
          <w:sz w:val="22"/>
          <w:szCs w:val="24"/>
        </w:rPr>
      </w:pPr>
      <w:r w:rsidRPr="00A93D78">
        <w:rPr>
          <w:rFonts w:ascii="Arial" w:hAnsi="Arial" w:cs="Arial"/>
          <w:sz w:val="22"/>
          <w:szCs w:val="24"/>
        </w:rPr>
        <w:t>2</w:t>
      </w:r>
      <w:r w:rsidR="00730624" w:rsidRPr="00730624">
        <w:rPr>
          <w:rFonts w:ascii="Arial" w:hAnsi="Arial" w:cs="Arial"/>
          <w:sz w:val="22"/>
          <w:szCs w:val="24"/>
        </w:rPr>
        <w:t>0.1. Депозитарий прекращает депозитарную деятельность в случае:</w:t>
      </w:r>
    </w:p>
    <w:p w:rsidR="00730624" w:rsidRPr="00730624" w:rsidRDefault="00730624" w:rsidP="00730624">
      <w:pPr>
        <w:ind w:firstLine="720"/>
        <w:jc w:val="both"/>
        <w:rPr>
          <w:rFonts w:ascii="Arial" w:hAnsi="Arial" w:cs="Arial"/>
          <w:sz w:val="22"/>
          <w:szCs w:val="24"/>
        </w:rPr>
      </w:pPr>
      <w:r w:rsidRPr="00730624">
        <w:rPr>
          <w:rFonts w:ascii="Arial" w:hAnsi="Arial" w:cs="Arial"/>
          <w:sz w:val="22"/>
          <w:szCs w:val="24"/>
        </w:rPr>
        <w:t>- приостановления действия лицензии на право осуществления депозитарной деятельности;</w:t>
      </w:r>
    </w:p>
    <w:p w:rsidR="00730624" w:rsidRPr="00730624" w:rsidRDefault="00730624" w:rsidP="00730624">
      <w:pPr>
        <w:ind w:firstLine="720"/>
        <w:jc w:val="both"/>
        <w:rPr>
          <w:rFonts w:ascii="Arial" w:hAnsi="Arial" w:cs="Arial"/>
          <w:sz w:val="22"/>
          <w:szCs w:val="24"/>
        </w:rPr>
      </w:pPr>
      <w:r w:rsidRPr="00730624">
        <w:rPr>
          <w:rFonts w:ascii="Arial" w:hAnsi="Arial" w:cs="Arial"/>
          <w:sz w:val="22"/>
          <w:szCs w:val="24"/>
        </w:rPr>
        <w:t>- аннулирования лицензии на право осуществления депозитарной деятельности;</w:t>
      </w:r>
    </w:p>
    <w:p w:rsidR="00730624" w:rsidRPr="00730624" w:rsidRDefault="00730624" w:rsidP="00730624">
      <w:pPr>
        <w:ind w:firstLine="720"/>
        <w:jc w:val="both"/>
        <w:rPr>
          <w:rFonts w:ascii="Arial" w:hAnsi="Arial" w:cs="Arial"/>
          <w:sz w:val="22"/>
          <w:szCs w:val="24"/>
        </w:rPr>
      </w:pPr>
      <w:r w:rsidRPr="00730624">
        <w:rPr>
          <w:rFonts w:ascii="Arial" w:hAnsi="Arial" w:cs="Arial"/>
          <w:sz w:val="22"/>
          <w:szCs w:val="24"/>
        </w:rPr>
        <w:t>- принятия решения о ликвидации организации, структурным подразделением которой является Депозитарий.</w:t>
      </w:r>
    </w:p>
    <w:p w:rsidR="00730624" w:rsidRPr="00730624" w:rsidRDefault="00407D33" w:rsidP="00730624">
      <w:pPr>
        <w:ind w:firstLine="720"/>
        <w:jc w:val="both"/>
        <w:rPr>
          <w:rFonts w:ascii="Arial" w:hAnsi="Arial" w:cs="Arial"/>
          <w:sz w:val="22"/>
          <w:szCs w:val="24"/>
        </w:rPr>
      </w:pPr>
      <w:r w:rsidRPr="00A93D78">
        <w:rPr>
          <w:rFonts w:ascii="Arial" w:hAnsi="Arial" w:cs="Arial"/>
          <w:sz w:val="22"/>
          <w:szCs w:val="24"/>
        </w:rPr>
        <w:t>2</w:t>
      </w:r>
      <w:r w:rsidR="00730624" w:rsidRPr="00730624">
        <w:rPr>
          <w:rFonts w:ascii="Arial" w:hAnsi="Arial" w:cs="Arial"/>
          <w:sz w:val="22"/>
          <w:szCs w:val="24"/>
        </w:rPr>
        <w:t>0.2. В случаях, перечисленных в предыдущем пункте Депозитарий обязан:</w:t>
      </w:r>
    </w:p>
    <w:p w:rsidR="00730624" w:rsidRPr="00730624" w:rsidRDefault="00730624" w:rsidP="00730624">
      <w:pPr>
        <w:ind w:firstLine="720"/>
        <w:jc w:val="both"/>
        <w:rPr>
          <w:rFonts w:ascii="Arial" w:hAnsi="Arial" w:cs="Arial"/>
          <w:sz w:val="22"/>
          <w:szCs w:val="24"/>
        </w:rPr>
      </w:pPr>
      <w:r w:rsidRPr="00730624">
        <w:rPr>
          <w:rFonts w:ascii="Arial" w:hAnsi="Arial" w:cs="Arial"/>
          <w:sz w:val="22"/>
          <w:szCs w:val="24"/>
        </w:rPr>
        <w:t>со дня получения уведомления уполномоченного государственного органа о приостановлении действия или аннулировании лицензии, или принятия решения о ликвидации организации прекратить осуществление депозитарной деятельности (за исключением информационных и инвентарных операций в части списания ценных бумаг со счета депо Депонента по его требованию, а также операций, связанных с реализацией прав владельцев ценных бумаг по принадлежащим им ценным бумагам);</w:t>
      </w:r>
    </w:p>
    <w:p w:rsidR="00730624" w:rsidRPr="00730624" w:rsidRDefault="00730624" w:rsidP="00730624">
      <w:pPr>
        <w:ind w:firstLine="720"/>
        <w:jc w:val="both"/>
        <w:rPr>
          <w:rFonts w:ascii="Arial" w:hAnsi="Arial" w:cs="Arial"/>
          <w:sz w:val="22"/>
          <w:szCs w:val="24"/>
        </w:rPr>
      </w:pPr>
      <w:r w:rsidRPr="00730624">
        <w:rPr>
          <w:rFonts w:ascii="Arial" w:hAnsi="Arial" w:cs="Arial"/>
          <w:sz w:val="22"/>
          <w:szCs w:val="24"/>
        </w:rPr>
        <w:t>в течение 3 (трех) дней с момента получения соответствующего письменного уведомления уполномоченного государственного органа, или принятия решения о ликвидации организации уведомить Депонентов, в соответствии с порядком, предусмотренным Депозитарным договором, о приостановлении действия, аннулировании лицензии на право осуществления депозитарной деятельности, или принятии решения о ликвидации организации;</w:t>
      </w:r>
    </w:p>
    <w:p w:rsidR="00730624" w:rsidRPr="00730624" w:rsidRDefault="00730624" w:rsidP="00730624">
      <w:pPr>
        <w:ind w:firstLine="720"/>
        <w:jc w:val="both"/>
        <w:rPr>
          <w:rFonts w:ascii="Arial" w:hAnsi="Arial" w:cs="Arial"/>
          <w:sz w:val="22"/>
          <w:szCs w:val="24"/>
        </w:rPr>
      </w:pPr>
      <w:r w:rsidRPr="00730624">
        <w:rPr>
          <w:rFonts w:ascii="Arial" w:hAnsi="Arial" w:cs="Arial"/>
          <w:sz w:val="22"/>
          <w:szCs w:val="24"/>
        </w:rPr>
        <w:t>одновременно с вышеуказанным уведомлением (за исключение случая приостановления действия лицензии), предложить Депонентам до момента указанного в уведомлении (для случая аннулирования лицензии), либо в течение 30 дней со дня прекращения действия лицензии или принятия решения о ликвидации организации, перевести находящиеся на их счетах депо ценные бумаги на лицевые счета в системе ведения реестра или на счет депо в другом Депозитарии.</w:t>
      </w:r>
    </w:p>
    <w:p w:rsidR="00730624" w:rsidRPr="00730624" w:rsidRDefault="00730624" w:rsidP="00730624">
      <w:pPr>
        <w:ind w:firstLine="720"/>
        <w:jc w:val="both"/>
        <w:rPr>
          <w:rFonts w:ascii="Arial" w:hAnsi="Arial" w:cs="Arial"/>
          <w:sz w:val="22"/>
          <w:szCs w:val="24"/>
        </w:rPr>
      </w:pPr>
      <w:r w:rsidRPr="00730624">
        <w:rPr>
          <w:rFonts w:ascii="Arial" w:hAnsi="Arial" w:cs="Arial"/>
          <w:sz w:val="22"/>
          <w:szCs w:val="24"/>
        </w:rPr>
        <w:t>в соответствии с поручением Депонента немедленно передать принадлежащие ему ценные бумаги путем перерегистрации именных ценных бумаг на имя Депонента в системе ведения реестра или в другом депозитарии и/или возврата сертификатов документарных ценных бумаг Депоненту либо передачи их в другой Депозитарий, указанный Депонентом.</w:t>
      </w:r>
    </w:p>
    <w:p w:rsidR="00730624" w:rsidRPr="00730624" w:rsidRDefault="00407D33" w:rsidP="00730624">
      <w:pPr>
        <w:ind w:firstLine="720"/>
        <w:jc w:val="both"/>
        <w:rPr>
          <w:rFonts w:ascii="Arial" w:hAnsi="Arial" w:cs="Arial"/>
          <w:sz w:val="22"/>
          <w:szCs w:val="24"/>
        </w:rPr>
      </w:pPr>
      <w:r w:rsidRPr="00A93D78">
        <w:rPr>
          <w:rFonts w:ascii="Arial" w:hAnsi="Arial" w:cs="Arial"/>
          <w:sz w:val="22"/>
          <w:szCs w:val="24"/>
        </w:rPr>
        <w:t>2</w:t>
      </w:r>
      <w:r w:rsidR="00730624" w:rsidRPr="00730624">
        <w:rPr>
          <w:rFonts w:ascii="Arial" w:hAnsi="Arial" w:cs="Arial"/>
          <w:sz w:val="22"/>
          <w:szCs w:val="24"/>
        </w:rPr>
        <w:t>0.3. Порядок взаимодействия Депозитария с регистраторами и другими депозитариями в процессе прекращения депозитарной деятельности, а также дальнейшие действия Депозитария по завершению указанного процесса, определяются действующим законодательством Российской Федерации и соответствующими нормативными правовыми актами уполномоченного государственного органа.</w:t>
      </w:r>
    </w:p>
    <w:p w:rsidR="00730624" w:rsidRPr="00730624" w:rsidRDefault="00407D33" w:rsidP="00730624">
      <w:pPr>
        <w:ind w:firstLine="720"/>
        <w:jc w:val="both"/>
        <w:rPr>
          <w:rFonts w:ascii="Arial" w:hAnsi="Arial" w:cs="Arial"/>
          <w:sz w:val="22"/>
          <w:szCs w:val="24"/>
        </w:rPr>
      </w:pPr>
      <w:r w:rsidRPr="00A93D78">
        <w:rPr>
          <w:rFonts w:ascii="Arial" w:hAnsi="Arial" w:cs="Arial"/>
          <w:sz w:val="22"/>
          <w:szCs w:val="24"/>
        </w:rPr>
        <w:t>2</w:t>
      </w:r>
      <w:r w:rsidR="00730624" w:rsidRPr="00730624">
        <w:rPr>
          <w:rFonts w:ascii="Arial" w:hAnsi="Arial" w:cs="Arial"/>
          <w:sz w:val="22"/>
          <w:szCs w:val="24"/>
        </w:rPr>
        <w:t>0.4. По истечении сроков перевода ценных бумаг, указанных в пункте 10.2 Депозитарий обязан (за исключением случая приостановления действия лицензии) прекратить совершение всех операций с ценными бумагами Депонентов, кроме информационных операций.</w:t>
      </w:r>
    </w:p>
    <w:p w:rsidR="00730624" w:rsidRPr="00730624" w:rsidRDefault="00407D33" w:rsidP="00730624">
      <w:pPr>
        <w:ind w:firstLine="720"/>
        <w:jc w:val="both"/>
        <w:rPr>
          <w:rFonts w:ascii="Arial" w:hAnsi="Arial" w:cs="Arial"/>
          <w:sz w:val="22"/>
          <w:szCs w:val="24"/>
        </w:rPr>
      </w:pPr>
      <w:r w:rsidRPr="00A93D78">
        <w:rPr>
          <w:rFonts w:ascii="Arial" w:hAnsi="Arial" w:cs="Arial"/>
          <w:sz w:val="22"/>
          <w:szCs w:val="24"/>
        </w:rPr>
        <w:t>2</w:t>
      </w:r>
      <w:r w:rsidR="00730624" w:rsidRPr="00730624">
        <w:rPr>
          <w:rFonts w:ascii="Arial" w:hAnsi="Arial" w:cs="Arial"/>
          <w:sz w:val="22"/>
          <w:szCs w:val="24"/>
        </w:rPr>
        <w:t>0.5. Депозитарий, имеющий счет депо номинального держателя в Депозитарии места хранения, на котором учитываются ценные бумаги его Депонентов, обязан в течение 20 дней со дня истечения срока перевода ценных бумаг предоставить Депозитарию места хранения списки Депонентов на день, следующий за днем истечения срока перевода ценных бумаг, для сверки и дальнейшей передачи реестродержателю.</w:t>
      </w:r>
    </w:p>
    <w:p w:rsidR="00730624" w:rsidRPr="00730624" w:rsidRDefault="00407D33" w:rsidP="00730624">
      <w:pPr>
        <w:ind w:firstLine="720"/>
        <w:jc w:val="both"/>
        <w:rPr>
          <w:rFonts w:ascii="Arial" w:hAnsi="Arial" w:cs="Arial"/>
          <w:sz w:val="22"/>
          <w:szCs w:val="24"/>
        </w:rPr>
      </w:pPr>
      <w:r w:rsidRPr="00A93D78">
        <w:rPr>
          <w:rFonts w:ascii="Arial" w:hAnsi="Arial" w:cs="Arial"/>
          <w:sz w:val="22"/>
          <w:szCs w:val="24"/>
        </w:rPr>
        <w:t>2</w:t>
      </w:r>
      <w:r w:rsidR="00730624" w:rsidRPr="00730624">
        <w:rPr>
          <w:rFonts w:ascii="Arial" w:hAnsi="Arial" w:cs="Arial"/>
          <w:sz w:val="22"/>
          <w:szCs w:val="24"/>
        </w:rPr>
        <w:t>0.6. Депозитарий, имеющий лицевой счет номинального держателя в системе ведения реестра, на котором учитываются ценные бумаги его Депонентов, обязан в течение 30 дней со дня истечения срока перевода ценных бумаг предоставить реестродержателю списки Депонентов на день, следующий за днем истечения срока перевода ценных бумаг.</w:t>
      </w:r>
    </w:p>
    <w:p w:rsidR="00730624" w:rsidRPr="00730624" w:rsidRDefault="00407D33" w:rsidP="00730624">
      <w:pPr>
        <w:ind w:firstLine="720"/>
        <w:jc w:val="both"/>
        <w:rPr>
          <w:rFonts w:ascii="Arial" w:hAnsi="Arial" w:cs="Arial"/>
          <w:sz w:val="22"/>
          <w:szCs w:val="24"/>
        </w:rPr>
      </w:pPr>
      <w:r w:rsidRPr="00407D33">
        <w:rPr>
          <w:rFonts w:ascii="Arial" w:hAnsi="Arial" w:cs="Arial"/>
          <w:sz w:val="22"/>
          <w:szCs w:val="24"/>
        </w:rPr>
        <w:t>2</w:t>
      </w:r>
      <w:r w:rsidR="00730624" w:rsidRPr="00730624">
        <w:rPr>
          <w:rFonts w:ascii="Arial" w:hAnsi="Arial" w:cs="Arial"/>
          <w:sz w:val="22"/>
          <w:szCs w:val="24"/>
        </w:rPr>
        <w:t>0.7 Списки Депонентов составляются по каждому выпуску ценных бумаг и содержат следующую информацию:</w:t>
      </w:r>
    </w:p>
    <w:p w:rsidR="00730624" w:rsidRPr="00730624" w:rsidRDefault="00407D33" w:rsidP="00730624">
      <w:pPr>
        <w:ind w:firstLine="720"/>
        <w:jc w:val="both"/>
        <w:rPr>
          <w:rFonts w:ascii="Arial" w:hAnsi="Arial" w:cs="Arial"/>
          <w:sz w:val="22"/>
          <w:szCs w:val="24"/>
        </w:rPr>
      </w:pPr>
      <w:r w:rsidRPr="00A93D78">
        <w:rPr>
          <w:rFonts w:ascii="Arial" w:hAnsi="Arial" w:cs="Arial"/>
          <w:sz w:val="22"/>
          <w:szCs w:val="24"/>
        </w:rPr>
        <w:t>2</w:t>
      </w:r>
      <w:r w:rsidR="00730624" w:rsidRPr="00730624">
        <w:rPr>
          <w:rFonts w:ascii="Arial" w:hAnsi="Arial" w:cs="Arial"/>
          <w:sz w:val="22"/>
          <w:szCs w:val="24"/>
        </w:rPr>
        <w:t>0.7.1. О Депоненте:</w:t>
      </w:r>
    </w:p>
    <w:p w:rsidR="00730624" w:rsidRPr="00730624" w:rsidRDefault="00730624" w:rsidP="00730624">
      <w:pPr>
        <w:ind w:firstLine="720"/>
        <w:jc w:val="both"/>
        <w:rPr>
          <w:rFonts w:ascii="Arial" w:hAnsi="Arial" w:cs="Arial"/>
          <w:sz w:val="22"/>
          <w:szCs w:val="24"/>
        </w:rPr>
      </w:pPr>
      <w:r w:rsidRPr="00730624">
        <w:rPr>
          <w:rFonts w:ascii="Arial" w:hAnsi="Arial" w:cs="Arial"/>
          <w:sz w:val="22"/>
          <w:szCs w:val="24"/>
        </w:rPr>
        <w:t>для физического лица: фамилия, имя, отчество; гражданство; вид, номер, серия, дата и место выдачи документа, удостоверяющего личность, а также наименование органа, выдавшего документ; дата рождения; место регистрации; адрес для направления корреспонденции;</w:t>
      </w:r>
    </w:p>
    <w:p w:rsidR="00730624" w:rsidRPr="00730624" w:rsidRDefault="00730624" w:rsidP="00730624">
      <w:pPr>
        <w:ind w:firstLine="720"/>
        <w:jc w:val="both"/>
        <w:rPr>
          <w:rFonts w:ascii="Arial" w:hAnsi="Arial" w:cs="Arial"/>
          <w:sz w:val="22"/>
          <w:szCs w:val="24"/>
        </w:rPr>
      </w:pPr>
      <w:r w:rsidRPr="00730624">
        <w:rPr>
          <w:rFonts w:ascii="Arial" w:hAnsi="Arial" w:cs="Arial"/>
          <w:sz w:val="22"/>
          <w:szCs w:val="24"/>
        </w:rPr>
        <w:t>для юридического лица: полное наименование организации в соответствии с ее уставом; номер государственной регистрации и наименование органа, осуществившего регистрацию, дата регистрации; место нахождения; почтовый адрес; номер телефона, факса (при наличии); электронный адрес (при наличии).</w:t>
      </w:r>
    </w:p>
    <w:p w:rsidR="00730624" w:rsidRPr="00730624" w:rsidRDefault="00407D33" w:rsidP="00730624">
      <w:pPr>
        <w:ind w:firstLine="720"/>
        <w:jc w:val="both"/>
        <w:rPr>
          <w:rFonts w:ascii="Arial" w:hAnsi="Arial" w:cs="Arial"/>
          <w:sz w:val="22"/>
          <w:szCs w:val="24"/>
        </w:rPr>
      </w:pPr>
      <w:r w:rsidRPr="00A93D78">
        <w:rPr>
          <w:rFonts w:ascii="Arial" w:hAnsi="Arial" w:cs="Arial"/>
          <w:sz w:val="22"/>
          <w:szCs w:val="24"/>
        </w:rPr>
        <w:t>2</w:t>
      </w:r>
      <w:r w:rsidR="00730624" w:rsidRPr="00730624">
        <w:rPr>
          <w:rFonts w:ascii="Arial" w:hAnsi="Arial" w:cs="Arial"/>
          <w:sz w:val="22"/>
          <w:szCs w:val="24"/>
        </w:rPr>
        <w:t>0.7.2. О ценных бумагах - по каждому Депоненту: количество, вид, категория (тип) или серия, государственный регистрационный номер выпуска ценных бумаг, а также об их обременении обязательствами и блокировании с указанием оснований обременения и блокирования.</w:t>
      </w:r>
    </w:p>
    <w:p w:rsidR="00730624" w:rsidRPr="00730624" w:rsidRDefault="00730624" w:rsidP="00730624">
      <w:pPr>
        <w:ind w:firstLine="720"/>
        <w:jc w:val="both"/>
        <w:rPr>
          <w:rFonts w:ascii="Arial" w:hAnsi="Arial" w:cs="Arial"/>
          <w:sz w:val="22"/>
          <w:szCs w:val="24"/>
        </w:rPr>
      </w:pPr>
      <w:r w:rsidRPr="00730624">
        <w:rPr>
          <w:rFonts w:ascii="Arial" w:hAnsi="Arial" w:cs="Arial"/>
          <w:sz w:val="22"/>
          <w:szCs w:val="24"/>
        </w:rPr>
        <w:t>При этом отдельно представляется информация по ценным бумагам, находящимся:</w:t>
      </w:r>
    </w:p>
    <w:p w:rsidR="00730624" w:rsidRPr="00730624" w:rsidRDefault="00730624" w:rsidP="00730624">
      <w:pPr>
        <w:ind w:firstLine="720"/>
        <w:jc w:val="both"/>
        <w:rPr>
          <w:rFonts w:ascii="Arial" w:hAnsi="Arial" w:cs="Arial"/>
          <w:sz w:val="22"/>
          <w:szCs w:val="24"/>
        </w:rPr>
      </w:pPr>
      <w:r w:rsidRPr="00730624">
        <w:rPr>
          <w:rFonts w:ascii="Arial" w:hAnsi="Arial" w:cs="Arial"/>
          <w:sz w:val="22"/>
          <w:szCs w:val="24"/>
        </w:rPr>
        <w:t>в собственности или на которые распространяются вещные права лиц, не являющихся собственниками;</w:t>
      </w:r>
    </w:p>
    <w:p w:rsidR="00730624" w:rsidRPr="00730624" w:rsidRDefault="00730624" w:rsidP="00730624">
      <w:pPr>
        <w:ind w:firstLine="720"/>
        <w:jc w:val="both"/>
        <w:rPr>
          <w:rFonts w:ascii="Arial" w:hAnsi="Arial" w:cs="Arial"/>
          <w:sz w:val="22"/>
          <w:szCs w:val="24"/>
        </w:rPr>
      </w:pPr>
      <w:r w:rsidRPr="00730624">
        <w:rPr>
          <w:rFonts w:ascii="Arial" w:hAnsi="Arial" w:cs="Arial"/>
          <w:sz w:val="22"/>
          <w:szCs w:val="24"/>
        </w:rPr>
        <w:t>в доверительном управлении;</w:t>
      </w:r>
    </w:p>
    <w:p w:rsidR="00730624" w:rsidRPr="00730624" w:rsidRDefault="00730624" w:rsidP="00730624">
      <w:pPr>
        <w:ind w:firstLine="720"/>
        <w:jc w:val="both"/>
        <w:rPr>
          <w:rFonts w:ascii="Arial" w:hAnsi="Arial" w:cs="Arial"/>
          <w:sz w:val="22"/>
          <w:szCs w:val="24"/>
        </w:rPr>
      </w:pPr>
      <w:r w:rsidRPr="00730624">
        <w:rPr>
          <w:rFonts w:ascii="Arial" w:hAnsi="Arial" w:cs="Arial"/>
          <w:sz w:val="22"/>
          <w:szCs w:val="24"/>
        </w:rPr>
        <w:t>в номинальном держании у Депонента – юридического лица.</w:t>
      </w:r>
    </w:p>
    <w:p w:rsidR="00730624" w:rsidRPr="00730624" w:rsidRDefault="00407D33" w:rsidP="00730624">
      <w:pPr>
        <w:ind w:firstLine="720"/>
        <w:jc w:val="both"/>
        <w:rPr>
          <w:rFonts w:ascii="Arial" w:hAnsi="Arial" w:cs="Arial"/>
          <w:sz w:val="22"/>
          <w:szCs w:val="24"/>
        </w:rPr>
      </w:pPr>
      <w:r w:rsidRPr="00A93D78">
        <w:rPr>
          <w:rFonts w:ascii="Arial" w:hAnsi="Arial" w:cs="Arial"/>
          <w:sz w:val="22"/>
          <w:szCs w:val="24"/>
        </w:rPr>
        <w:t>2</w:t>
      </w:r>
      <w:r w:rsidR="00730624" w:rsidRPr="00730624">
        <w:rPr>
          <w:rFonts w:ascii="Arial" w:hAnsi="Arial" w:cs="Arial"/>
          <w:sz w:val="22"/>
          <w:szCs w:val="24"/>
        </w:rPr>
        <w:t>0.8. В течение 3 дней после направления списков Депонентов, Депозитарий должен направить каждому Депоненту заказным письмом, если иное не предусмотрено договором с Депонентом, уведомление, содержащее: полное фирменное наименование и место нахождения каждого реестродержателя, на лицевые счета которого переводятся ценные бумаги; номера и даты выдачи лицензий профессионального участника рынка ценных бумаг на осуществление деятельности по ведению реестра (если есть); указание на необходимость представить указанным в извещении держателям реестра документы, необходимые в соответствии с требованиями нормативных актов Федерального органа исполнительной власти по рынку ценных бумаг для открытия лицевого счета. Одновременно с направлением такого уведомления каждому Депоненту должна быть направлена информация о количестве ценных бумаг, переведенных для учета в систему ведения реестра владельцев именных ценных бумаг или иной депозитарий.</w:t>
      </w:r>
    </w:p>
    <w:p w:rsidR="00730624" w:rsidRPr="00730624" w:rsidRDefault="00407D33" w:rsidP="00730624">
      <w:pPr>
        <w:ind w:firstLine="720"/>
        <w:jc w:val="both"/>
        <w:rPr>
          <w:rFonts w:ascii="Arial" w:hAnsi="Arial" w:cs="Arial"/>
          <w:sz w:val="22"/>
          <w:szCs w:val="24"/>
        </w:rPr>
      </w:pPr>
      <w:r w:rsidRPr="00A93D78">
        <w:rPr>
          <w:rFonts w:ascii="Arial" w:hAnsi="Arial" w:cs="Arial"/>
          <w:sz w:val="22"/>
          <w:szCs w:val="24"/>
        </w:rPr>
        <w:t>2</w:t>
      </w:r>
      <w:r w:rsidR="00730624" w:rsidRPr="00730624">
        <w:rPr>
          <w:rFonts w:ascii="Arial" w:hAnsi="Arial" w:cs="Arial"/>
          <w:sz w:val="22"/>
          <w:szCs w:val="24"/>
        </w:rPr>
        <w:t xml:space="preserve">0.9. По получении от реестродержателя уведомления, о списании ценных бумаг со счета Депозитария и зачислении их на счета лиц, указанных в списках Депонентов, Депозитарий прекращает депозитарную деятельность по выпускам ценных бумаг, указанным в уведомлении. </w:t>
      </w:r>
    </w:p>
    <w:p w:rsidR="00084B53" w:rsidRDefault="00084B53">
      <w:pPr>
        <w:jc w:val="right"/>
        <w:rPr>
          <w:rFonts w:ascii="Arial" w:hAnsi="Arial" w:cs="Arial"/>
          <w:sz w:val="22"/>
        </w:rPr>
      </w:pPr>
    </w:p>
    <w:p w:rsidR="00084B53" w:rsidRDefault="00084B53" w:rsidP="00084B53">
      <w:pPr>
        <w:pStyle w:val="1"/>
        <w:ind w:left="0"/>
        <w:jc w:val="center"/>
        <w:rPr>
          <w:rStyle w:val="12"/>
          <w:rFonts w:ascii="Arial" w:hAnsi="Arial" w:cs="Arial"/>
          <w:i w:val="0"/>
          <w:iCs/>
          <w:sz w:val="28"/>
        </w:rPr>
      </w:pPr>
      <w:r>
        <w:rPr>
          <w:rStyle w:val="12"/>
          <w:rFonts w:ascii="Arial" w:hAnsi="Arial" w:cs="Arial"/>
          <w:i w:val="0"/>
          <w:iCs/>
          <w:sz w:val="28"/>
        </w:rPr>
        <w:t xml:space="preserve">21. </w:t>
      </w:r>
      <w:r w:rsidRPr="00084B53">
        <w:rPr>
          <w:rStyle w:val="12"/>
          <w:rFonts w:ascii="Arial" w:hAnsi="Arial" w:cs="Arial"/>
          <w:i w:val="0"/>
          <w:iCs/>
          <w:sz w:val="28"/>
        </w:rPr>
        <w:t>П</w:t>
      </w:r>
      <w:r w:rsidR="00E07CAF">
        <w:rPr>
          <w:rStyle w:val="12"/>
          <w:rFonts w:ascii="Arial" w:hAnsi="Arial" w:cs="Arial"/>
          <w:i w:val="0"/>
          <w:iCs/>
          <w:sz w:val="28"/>
        </w:rPr>
        <w:t>редъявление претензий и разрешение споров</w:t>
      </w:r>
    </w:p>
    <w:p w:rsidR="00084B53" w:rsidRDefault="00084B53" w:rsidP="00084B53">
      <w:pPr>
        <w:pStyle w:val="1"/>
        <w:ind w:left="0"/>
        <w:rPr>
          <w:rFonts w:ascii="Arial" w:hAnsi="Arial" w:cs="Arial"/>
          <w:b w:val="0"/>
          <w:i w:val="0"/>
        </w:rPr>
      </w:pPr>
    </w:p>
    <w:p w:rsidR="00084B53" w:rsidRPr="00E07CAF" w:rsidRDefault="00084B53" w:rsidP="00084B53">
      <w:pPr>
        <w:ind w:firstLine="720"/>
        <w:jc w:val="both"/>
        <w:rPr>
          <w:rFonts w:ascii="Arial" w:hAnsi="Arial" w:cs="Arial"/>
          <w:sz w:val="22"/>
          <w:szCs w:val="22"/>
        </w:rPr>
      </w:pPr>
      <w:r w:rsidRPr="00E07CAF">
        <w:rPr>
          <w:rFonts w:ascii="Arial" w:hAnsi="Arial" w:cs="Arial"/>
          <w:sz w:val="22"/>
          <w:szCs w:val="22"/>
        </w:rPr>
        <w:t xml:space="preserve">21.1. Все споры и разногласия между </w:t>
      </w:r>
      <w:r w:rsidR="00DE29C9">
        <w:rPr>
          <w:rFonts w:ascii="Arial" w:hAnsi="Arial" w:cs="Arial"/>
          <w:sz w:val="22"/>
          <w:szCs w:val="22"/>
        </w:rPr>
        <w:t>Обществом</w:t>
      </w:r>
      <w:r w:rsidRPr="00E07CAF">
        <w:rPr>
          <w:rFonts w:ascii="Arial" w:hAnsi="Arial" w:cs="Arial"/>
          <w:sz w:val="22"/>
          <w:szCs w:val="22"/>
        </w:rPr>
        <w:t xml:space="preserve"> и Депонентом, возникающие из / в связи с Депозитарным договором, разрешаются путем переговоров, а в случае невозможности такого разрешения все споры передаются на разрешение:</w:t>
      </w:r>
    </w:p>
    <w:p w:rsidR="00E07CAF" w:rsidRPr="00E07CAF" w:rsidRDefault="00E07CAF" w:rsidP="00E07CAF">
      <w:pPr>
        <w:ind w:firstLine="720"/>
        <w:jc w:val="both"/>
        <w:rPr>
          <w:rFonts w:ascii="Arial" w:hAnsi="Arial" w:cs="Arial"/>
          <w:sz w:val="22"/>
          <w:szCs w:val="22"/>
        </w:rPr>
      </w:pPr>
      <w:r>
        <w:rPr>
          <w:rFonts w:ascii="Arial" w:hAnsi="Arial" w:cs="Arial"/>
          <w:sz w:val="22"/>
          <w:szCs w:val="22"/>
        </w:rPr>
        <w:t>-</w:t>
      </w:r>
      <w:r w:rsidR="00084B53" w:rsidRPr="00E07CAF">
        <w:rPr>
          <w:rFonts w:ascii="Arial" w:hAnsi="Arial" w:cs="Arial"/>
          <w:sz w:val="22"/>
          <w:szCs w:val="22"/>
        </w:rPr>
        <w:t>в Арбитражный суд г. Москвы (для юридических лиц);</w:t>
      </w:r>
    </w:p>
    <w:p w:rsidR="00E07CAF" w:rsidRPr="00E07CAF" w:rsidRDefault="00E07CAF" w:rsidP="00E07CAF">
      <w:pPr>
        <w:ind w:firstLine="720"/>
        <w:jc w:val="both"/>
        <w:rPr>
          <w:rFonts w:ascii="Arial" w:hAnsi="Arial" w:cs="Arial"/>
          <w:sz w:val="22"/>
          <w:szCs w:val="22"/>
        </w:rPr>
      </w:pPr>
      <w:r>
        <w:rPr>
          <w:rFonts w:ascii="Arial" w:hAnsi="Arial" w:cs="Arial"/>
          <w:sz w:val="22"/>
          <w:szCs w:val="22"/>
        </w:rPr>
        <w:t>-</w:t>
      </w:r>
      <w:r w:rsidR="00084B53" w:rsidRPr="00E07CAF">
        <w:rPr>
          <w:rFonts w:ascii="Arial" w:hAnsi="Arial" w:cs="Arial"/>
          <w:sz w:val="22"/>
          <w:szCs w:val="22"/>
        </w:rPr>
        <w:t xml:space="preserve">в суды общей юрисдикции г. Москвы (для физических лиц – за исключением исков Депонента о защите прав потребителей). </w:t>
      </w:r>
    </w:p>
    <w:p w:rsidR="00CB1EB4" w:rsidRPr="00E07CAF" w:rsidRDefault="00E07CAF" w:rsidP="00E07CAF">
      <w:pPr>
        <w:ind w:firstLine="720"/>
        <w:jc w:val="both"/>
        <w:rPr>
          <w:rFonts w:ascii="Arial" w:hAnsi="Arial" w:cs="Arial"/>
          <w:sz w:val="22"/>
          <w:szCs w:val="22"/>
        </w:rPr>
      </w:pPr>
      <w:r>
        <w:rPr>
          <w:rFonts w:ascii="Arial" w:hAnsi="Arial" w:cs="Arial"/>
          <w:color w:val="000000"/>
          <w:sz w:val="22"/>
          <w:szCs w:val="22"/>
        </w:rPr>
        <w:t xml:space="preserve">21.2. </w:t>
      </w:r>
      <w:r w:rsidRPr="00E07CAF">
        <w:rPr>
          <w:rFonts w:ascii="Arial" w:hAnsi="Arial" w:cs="Arial"/>
          <w:color w:val="000000"/>
          <w:sz w:val="22"/>
          <w:szCs w:val="22"/>
        </w:rPr>
        <w:t>Иски Депонента о защите прав потребителей разрешаются сторонами в порядке,</w:t>
      </w:r>
      <w:r w:rsidRPr="00E07CAF">
        <w:rPr>
          <w:rFonts w:ascii="Arial" w:hAnsi="Arial" w:cs="Arial"/>
          <w:color w:val="000000"/>
          <w:sz w:val="22"/>
          <w:szCs w:val="22"/>
        </w:rPr>
        <w:br/>
        <w:t>определенном законодательством Российской Федерации о защите прав потребителей.</w:t>
      </w:r>
    </w:p>
    <w:p w:rsidR="00CB1EB4" w:rsidRPr="009F6635" w:rsidRDefault="00CB1EB4">
      <w:pPr>
        <w:jc w:val="right"/>
        <w:rPr>
          <w:rFonts w:ascii="Arial" w:hAnsi="Arial" w:cs="Arial"/>
          <w:sz w:val="22"/>
        </w:rPr>
      </w:pPr>
    </w:p>
    <w:p w:rsidR="00CA1C43" w:rsidRDefault="00CA1C43">
      <w:pPr>
        <w:jc w:val="right"/>
        <w:rPr>
          <w:rFonts w:ascii="Arial" w:hAnsi="Arial" w:cs="Arial"/>
          <w:sz w:val="22"/>
        </w:rPr>
      </w:pPr>
    </w:p>
    <w:p w:rsidR="00E07CAF" w:rsidRDefault="00E07CAF">
      <w:pPr>
        <w:jc w:val="right"/>
        <w:rPr>
          <w:rFonts w:ascii="Arial" w:hAnsi="Arial" w:cs="Arial"/>
          <w:sz w:val="22"/>
        </w:rPr>
      </w:pPr>
    </w:p>
    <w:p w:rsidR="00E07CAF" w:rsidRDefault="00E07CAF">
      <w:pPr>
        <w:jc w:val="right"/>
        <w:rPr>
          <w:rFonts w:ascii="Arial" w:hAnsi="Arial" w:cs="Arial"/>
          <w:sz w:val="22"/>
        </w:rPr>
      </w:pPr>
    </w:p>
    <w:p w:rsidR="00E07CAF" w:rsidRDefault="00E07CAF">
      <w:pPr>
        <w:jc w:val="right"/>
        <w:rPr>
          <w:rFonts w:ascii="Arial" w:hAnsi="Arial" w:cs="Arial"/>
          <w:sz w:val="22"/>
        </w:rPr>
      </w:pPr>
    </w:p>
    <w:p w:rsidR="00E07CAF" w:rsidRDefault="00E07CAF">
      <w:pPr>
        <w:jc w:val="right"/>
        <w:rPr>
          <w:rFonts w:ascii="Arial" w:hAnsi="Arial" w:cs="Arial"/>
          <w:sz w:val="22"/>
        </w:rPr>
      </w:pPr>
    </w:p>
    <w:p w:rsidR="00E07CAF" w:rsidRDefault="00E07CAF">
      <w:pPr>
        <w:jc w:val="right"/>
        <w:rPr>
          <w:rFonts w:ascii="Arial" w:hAnsi="Arial" w:cs="Arial"/>
          <w:sz w:val="22"/>
        </w:rPr>
      </w:pPr>
    </w:p>
    <w:p w:rsidR="00E07CAF" w:rsidRDefault="00E07CAF">
      <w:pPr>
        <w:jc w:val="right"/>
        <w:rPr>
          <w:rFonts w:ascii="Arial" w:hAnsi="Arial" w:cs="Arial"/>
          <w:sz w:val="22"/>
        </w:rPr>
      </w:pPr>
    </w:p>
    <w:p w:rsidR="00E07CAF" w:rsidRDefault="00E07CAF">
      <w:pPr>
        <w:jc w:val="right"/>
        <w:rPr>
          <w:rFonts w:ascii="Arial" w:hAnsi="Arial" w:cs="Arial"/>
          <w:sz w:val="22"/>
        </w:rPr>
      </w:pPr>
    </w:p>
    <w:p w:rsidR="00E07CAF" w:rsidRDefault="00E07CAF">
      <w:pPr>
        <w:jc w:val="right"/>
        <w:rPr>
          <w:rFonts w:ascii="Arial" w:hAnsi="Arial" w:cs="Arial"/>
          <w:sz w:val="22"/>
        </w:rPr>
      </w:pPr>
    </w:p>
    <w:p w:rsidR="00E07CAF" w:rsidRDefault="00E07CAF">
      <w:pPr>
        <w:jc w:val="right"/>
        <w:rPr>
          <w:rFonts w:ascii="Arial" w:hAnsi="Arial" w:cs="Arial"/>
          <w:sz w:val="22"/>
        </w:rPr>
      </w:pPr>
    </w:p>
    <w:p w:rsidR="00E07CAF" w:rsidRDefault="00E07CAF">
      <w:pPr>
        <w:jc w:val="right"/>
        <w:rPr>
          <w:rFonts w:ascii="Arial" w:hAnsi="Arial" w:cs="Arial"/>
          <w:sz w:val="22"/>
        </w:rPr>
      </w:pPr>
    </w:p>
    <w:p w:rsidR="00E07CAF" w:rsidRDefault="00E07CAF">
      <w:pPr>
        <w:jc w:val="right"/>
        <w:rPr>
          <w:rFonts w:ascii="Arial" w:hAnsi="Arial" w:cs="Arial"/>
          <w:sz w:val="22"/>
        </w:rPr>
      </w:pPr>
    </w:p>
    <w:p w:rsidR="00E07CAF" w:rsidRDefault="00E07CAF">
      <w:pPr>
        <w:jc w:val="right"/>
        <w:rPr>
          <w:rFonts w:ascii="Arial" w:hAnsi="Arial" w:cs="Arial"/>
          <w:sz w:val="22"/>
        </w:rPr>
      </w:pPr>
    </w:p>
    <w:p w:rsidR="00E07CAF" w:rsidRDefault="00E07CAF">
      <w:pPr>
        <w:jc w:val="right"/>
        <w:rPr>
          <w:rFonts w:ascii="Arial" w:hAnsi="Arial" w:cs="Arial"/>
          <w:sz w:val="22"/>
        </w:rPr>
      </w:pPr>
    </w:p>
    <w:p w:rsidR="00E07CAF" w:rsidRDefault="00E07CAF">
      <w:pPr>
        <w:jc w:val="right"/>
        <w:rPr>
          <w:rFonts w:ascii="Arial" w:hAnsi="Arial" w:cs="Arial"/>
          <w:sz w:val="22"/>
        </w:rPr>
      </w:pPr>
    </w:p>
    <w:p w:rsidR="00E07CAF" w:rsidRDefault="00E07CAF">
      <w:pPr>
        <w:jc w:val="right"/>
        <w:rPr>
          <w:rFonts w:ascii="Arial" w:hAnsi="Arial" w:cs="Arial"/>
          <w:sz w:val="22"/>
        </w:rPr>
      </w:pPr>
    </w:p>
    <w:p w:rsidR="00E07CAF" w:rsidRDefault="00E07CAF">
      <w:pPr>
        <w:jc w:val="right"/>
        <w:rPr>
          <w:rFonts w:ascii="Arial" w:hAnsi="Arial" w:cs="Arial"/>
          <w:sz w:val="22"/>
        </w:rPr>
      </w:pPr>
    </w:p>
    <w:p w:rsidR="00E07CAF" w:rsidRDefault="00E07CAF">
      <w:pPr>
        <w:jc w:val="right"/>
        <w:rPr>
          <w:rFonts w:ascii="Arial" w:hAnsi="Arial" w:cs="Arial"/>
          <w:sz w:val="22"/>
        </w:rPr>
      </w:pPr>
    </w:p>
    <w:p w:rsidR="00E07CAF" w:rsidRDefault="00E07CAF">
      <w:pPr>
        <w:jc w:val="right"/>
        <w:rPr>
          <w:rFonts w:ascii="Arial" w:hAnsi="Arial" w:cs="Arial"/>
          <w:sz w:val="22"/>
        </w:rPr>
      </w:pPr>
    </w:p>
    <w:p w:rsidR="00E07CAF" w:rsidRDefault="00E07CAF">
      <w:pPr>
        <w:jc w:val="right"/>
        <w:rPr>
          <w:rFonts w:ascii="Arial" w:hAnsi="Arial" w:cs="Arial"/>
          <w:sz w:val="22"/>
        </w:rPr>
      </w:pPr>
    </w:p>
    <w:p w:rsidR="00E07CAF" w:rsidRDefault="00E07CAF">
      <w:pPr>
        <w:jc w:val="right"/>
        <w:rPr>
          <w:rFonts w:ascii="Arial" w:hAnsi="Arial" w:cs="Arial"/>
          <w:sz w:val="22"/>
        </w:rPr>
      </w:pPr>
    </w:p>
    <w:p w:rsidR="00E07CAF" w:rsidRDefault="00E07CAF">
      <w:pPr>
        <w:jc w:val="right"/>
        <w:rPr>
          <w:rFonts w:ascii="Arial" w:hAnsi="Arial" w:cs="Arial"/>
          <w:sz w:val="22"/>
        </w:rPr>
      </w:pPr>
    </w:p>
    <w:p w:rsidR="00E07CAF" w:rsidRDefault="00E07CAF">
      <w:pPr>
        <w:jc w:val="right"/>
        <w:rPr>
          <w:rFonts w:ascii="Arial" w:hAnsi="Arial" w:cs="Arial"/>
          <w:sz w:val="22"/>
        </w:rPr>
      </w:pPr>
    </w:p>
    <w:p w:rsidR="00E07CAF" w:rsidRDefault="00E07CAF">
      <w:pPr>
        <w:jc w:val="right"/>
        <w:rPr>
          <w:rFonts w:ascii="Arial" w:hAnsi="Arial" w:cs="Arial"/>
          <w:sz w:val="22"/>
        </w:rPr>
      </w:pPr>
    </w:p>
    <w:p w:rsidR="00E07CAF" w:rsidRDefault="00E07CAF">
      <w:pPr>
        <w:jc w:val="right"/>
        <w:rPr>
          <w:rFonts w:ascii="Arial" w:hAnsi="Arial" w:cs="Arial"/>
          <w:sz w:val="22"/>
        </w:rPr>
      </w:pPr>
    </w:p>
    <w:p w:rsidR="00E07CAF" w:rsidRDefault="00E07CAF">
      <w:pPr>
        <w:jc w:val="right"/>
        <w:rPr>
          <w:rFonts w:ascii="Arial" w:hAnsi="Arial" w:cs="Arial"/>
          <w:sz w:val="22"/>
        </w:rPr>
      </w:pPr>
    </w:p>
    <w:p w:rsidR="00E07CAF" w:rsidRDefault="00E07CAF">
      <w:pPr>
        <w:jc w:val="right"/>
        <w:rPr>
          <w:rFonts w:ascii="Arial" w:hAnsi="Arial" w:cs="Arial"/>
          <w:sz w:val="22"/>
        </w:rPr>
      </w:pPr>
    </w:p>
    <w:p w:rsidR="00E07CAF" w:rsidRDefault="00E07CAF">
      <w:pPr>
        <w:jc w:val="right"/>
        <w:rPr>
          <w:rFonts w:ascii="Arial" w:hAnsi="Arial" w:cs="Arial"/>
          <w:sz w:val="22"/>
        </w:rPr>
      </w:pPr>
    </w:p>
    <w:p w:rsidR="00E07CAF" w:rsidRDefault="00E07CAF">
      <w:pPr>
        <w:jc w:val="right"/>
        <w:rPr>
          <w:rFonts w:ascii="Arial" w:hAnsi="Arial" w:cs="Arial"/>
          <w:sz w:val="22"/>
        </w:rPr>
      </w:pPr>
    </w:p>
    <w:p w:rsidR="00E07CAF" w:rsidRDefault="00E07CAF">
      <w:pPr>
        <w:jc w:val="right"/>
        <w:rPr>
          <w:rFonts w:ascii="Arial" w:hAnsi="Arial" w:cs="Arial"/>
          <w:sz w:val="22"/>
        </w:rPr>
      </w:pPr>
    </w:p>
    <w:p w:rsidR="00E07CAF" w:rsidRDefault="00E07CAF">
      <w:pPr>
        <w:jc w:val="right"/>
        <w:rPr>
          <w:rFonts w:ascii="Arial" w:hAnsi="Arial" w:cs="Arial"/>
          <w:sz w:val="22"/>
        </w:rPr>
      </w:pPr>
    </w:p>
    <w:p w:rsidR="00E07CAF" w:rsidRDefault="00E07CAF">
      <w:pPr>
        <w:jc w:val="right"/>
        <w:rPr>
          <w:rFonts w:ascii="Arial" w:hAnsi="Arial" w:cs="Arial"/>
          <w:sz w:val="22"/>
        </w:rPr>
      </w:pPr>
    </w:p>
    <w:p w:rsidR="00E07CAF" w:rsidRDefault="00E07CAF">
      <w:pPr>
        <w:jc w:val="right"/>
        <w:rPr>
          <w:rFonts w:ascii="Arial" w:hAnsi="Arial" w:cs="Arial"/>
          <w:sz w:val="22"/>
        </w:rPr>
      </w:pPr>
    </w:p>
    <w:p w:rsidR="00E07CAF" w:rsidRDefault="00E07CAF">
      <w:pPr>
        <w:jc w:val="right"/>
        <w:rPr>
          <w:rFonts w:ascii="Arial" w:hAnsi="Arial" w:cs="Arial"/>
          <w:sz w:val="22"/>
        </w:rPr>
      </w:pPr>
    </w:p>
    <w:p w:rsidR="00E07CAF" w:rsidRPr="009F6635" w:rsidRDefault="00E07CAF">
      <w:pPr>
        <w:jc w:val="right"/>
        <w:rPr>
          <w:rFonts w:ascii="Arial" w:hAnsi="Arial" w:cs="Arial"/>
          <w:sz w:val="22"/>
        </w:rPr>
      </w:pPr>
    </w:p>
    <w:p w:rsidR="00CA1C43" w:rsidRPr="009F6635" w:rsidRDefault="00CA1C43">
      <w:pPr>
        <w:jc w:val="center"/>
        <w:outlineLvl w:val="0"/>
        <w:rPr>
          <w:rFonts w:ascii="Arial" w:hAnsi="Arial" w:cs="Arial"/>
          <w:b/>
          <w:sz w:val="32"/>
        </w:rPr>
      </w:pPr>
      <w:r w:rsidRPr="009F6635">
        <w:rPr>
          <w:rFonts w:ascii="Arial" w:hAnsi="Arial" w:cs="Arial"/>
          <w:b/>
          <w:sz w:val="32"/>
        </w:rPr>
        <w:t xml:space="preserve">Приложения </w:t>
      </w:r>
    </w:p>
    <w:p w:rsidR="00CA1C43" w:rsidRPr="009F6635" w:rsidRDefault="00CA1C43">
      <w:pPr>
        <w:jc w:val="center"/>
        <w:outlineLvl w:val="0"/>
        <w:rPr>
          <w:rFonts w:ascii="Arial" w:hAnsi="Arial" w:cs="Arial"/>
          <w:b/>
          <w:sz w:val="32"/>
        </w:rPr>
      </w:pPr>
    </w:p>
    <w:p w:rsidR="00CA1C43" w:rsidRPr="009F6635" w:rsidRDefault="00CA1C43">
      <w:pPr>
        <w:jc w:val="center"/>
        <w:outlineLvl w:val="0"/>
        <w:rPr>
          <w:rFonts w:ascii="Arial" w:hAnsi="Arial" w:cs="Arial"/>
          <w:b/>
          <w:sz w:val="24"/>
        </w:rPr>
      </w:pPr>
      <w:r w:rsidRPr="009F6635">
        <w:rPr>
          <w:rFonts w:ascii="Arial" w:hAnsi="Arial" w:cs="Arial"/>
          <w:b/>
          <w:sz w:val="24"/>
        </w:rPr>
        <w:t>К   УСЛОВИЯМ</w:t>
      </w:r>
    </w:p>
    <w:p w:rsidR="00CA1C43" w:rsidRPr="009F6635" w:rsidRDefault="00CA1C43">
      <w:pPr>
        <w:jc w:val="center"/>
        <w:outlineLvl w:val="0"/>
        <w:rPr>
          <w:rFonts w:ascii="Arial" w:hAnsi="Arial" w:cs="Arial"/>
          <w:b/>
          <w:sz w:val="24"/>
        </w:rPr>
      </w:pPr>
    </w:p>
    <w:p w:rsidR="00CA1C43" w:rsidRPr="009F6635" w:rsidRDefault="00CA1C43">
      <w:pPr>
        <w:jc w:val="center"/>
        <w:outlineLvl w:val="0"/>
        <w:rPr>
          <w:rFonts w:ascii="Arial" w:hAnsi="Arial" w:cs="Arial"/>
          <w:b/>
          <w:sz w:val="24"/>
        </w:rPr>
      </w:pPr>
      <w:r w:rsidRPr="009F6635">
        <w:rPr>
          <w:rFonts w:ascii="Arial" w:hAnsi="Arial" w:cs="Arial"/>
          <w:b/>
          <w:sz w:val="24"/>
        </w:rPr>
        <w:t>ОСУЩЕСТВЛЕНИЯ ДЕПОЗИТАРНОЙ ДЕЯТЕЛЬНОСТИ</w:t>
      </w:r>
    </w:p>
    <w:p w:rsidR="00CA1C43" w:rsidRPr="009F6635" w:rsidRDefault="00CA1C43">
      <w:pPr>
        <w:jc w:val="center"/>
        <w:outlineLvl w:val="0"/>
        <w:rPr>
          <w:rFonts w:ascii="Arial" w:hAnsi="Arial" w:cs="Arial"/>
          <w:b/>
          <w:sz w:val="24"/>
        </w:rPr>
      </w:pPr>
      <w:r w:rsidRPr="009F6635">
        <w:rPr>
          <w:rFonts w:ascii="Arial" w:hAnsi="Arial" w:cs="Arial"/>
          <w:b/>
          <w:sz w:val="24"/>
        </w:rPr>
        <w:t>(Клиентский регламент)</w:t>
      </w:r>
    </w:p>
    <w:p w:rsidR="00CA1C43" w:rsidRPr="009F6635" w:rsidRDefault="00CA1C43">
      <w:pPr>
        <w:jc w:val="center"/>
        <w:rPr>
          <w:rFonts w:ascii="Arial" w:hAnsi="Arial" w:cs="Arial"/>
          <w:b/>
          <w:sz w:val="24"/>
        </w:rPr>
      </w:pPr>
    </w:p>
    <w:p w:rsidR="00CA1C43" w:rsidRPr="009F6635" w:rsidRDefault="00492F41">
      <w:pPr>
        <w:tabs>
          <w:tab w:val="left" w:pos="945"/>
          <w:tab w:val="left" w:pos="1260"/>
          <w:tab w:val="left" w:pos="1965"/>
          <w:tab w:val="left" w:pos="2295"/>
          <w:tab w:val="left" w:pos="2955"/>
          <w:tab w:val="left" w:pos="3360"/>
          <w:tab w:val="center" w:pos="5326"/>
        </w:tabs>
        <w:jc w:val="center"/>
        <w:outlineLvl w:val="0"/>
        <w:rPr>
          <w:rFonts w:ascii="Arial" w:hAnsi="Arial" w:cs="Arial"/>
          <w:b/>
          <w:sz w:val="32"/>
          <w:szCs w:val="32"/>
        </w:rPr>
      </w:pPr>
      <w:r>
        <w:rPr>
          <w:rFonts w:ascii="Arial" w:hAnsi="Arial" w:cs="Arial"/>
          <w:b/>
          <w:sz w:val="32"/>
          <w:szCs w:val="32"/>
        </w:rPr>
        <w:t>ООО ИК «Айсберг Финанс»</w:t>
      </w:r>
    </w:p>
    <w:p w:rsidR="00CA1C43" w:rsidRPr="009F6635" w:rsidRDefault="00CA1C43">
      <w:pPr>
        <w:jc w:val="center"/>
        <w:rPr>
          <w:rFonts w:ascii="Arial" w:hAnsi="Arial" w:cs="Arial"/>
          <w:b/>
          <w:sz w:val="32"/>
          <w:szCs w:val="32"/>
        </w:rPr>
      </w:pPr>
    </w:p>
    <w:p w:rsidR="00CA1C43" w:rsidRPr="009F6635" w:rsidRDefault="00CA1C43">
      <w:pPr>
        <w:jc w:val="center"/>
        <w:rPr>
          <w:rFonts w:ascii="Arial" w:hAnsi="Arial" w:cs="Arial"/>
          <w:b/>
          <w:sz w:val="24"/>
        </w:rPr>
      </w:pPr>
    </w:p>
    <w:p w:rsidR="00CA1C43" w:rsidRPr="009F6635" w:rsidRDefault="00CA1C43">
      <w:pPr>
        <w:jc w:val="center"/>
        <w:rPr>
          <w:rFonts w:ascii="Arial" w:hAnsi="Arial" w:cs="Arial"/>
          <w:b/>
          <w:sz w:val="24"/>
        </w:rPr>
      </w:pPr>
    </w:p>
    <w:p w:rsidR="00CA1C43" w:rsidRPr="009F6635" w:rsidRDefault="00CA1C43">
      <w:pPr>
        <w:jc w:val="center"/>
        <w:rPr>
          <w:rFonts w:ascii="Arial" w:hAnsi="Arial" w:cs="Arial"/>
          <w:b/>
          <w:sz w:val="24"/>
        </w:rPr>
      </w:pPr>
    </w:p>
    <w:p w:rsidR="00CA1C43" w:rsidRPr="009F6635" w:rsidRDefault="00CA1C43">
      <w:pPr>
        <w:jc w:val="center"/>
        <w:rPr>
          <w:rFonts w:ascii="Arial" w:hAnsi="Arial" w:cs="Arial"/>
          <w:b/>
          <w:sz w:val="24"/>
        </w:rPr>
      </w:pPr>
    </w:p>
    <w:p w:rsidR="00CA1C43" w:rsidRPr="009F6635" w:rsidRDefault="00CA1C43">
      <w:pPr>
        <w:jc w:val="center"/>
        <w:rPr>
          <w:rFonts w:ascii="Arial" w:hAnsi="Arial" w:cs="Arial"/>
          <w:b/>
          <w:sz w:val="24"/>
        </w:rPr>
      </w:pPr>
    </w:p>
    <w:p w:rsidR="00CA1C43" w:rsidRPr="009F6635" w:rsidRDefault="00CA1C43">
      <w:pPr>
        <w:jc w:val="center"/>
        <w:rPr>
          <w:rFonts w:ascii="Arial" w:hAnsi="Arial" w:cs="Arial"/>
          <w:b/>
          <w:sz w:val="24"/>
        </w:rPr>
      </w:pPr>
    </w:p>
    <w:p w:rsidR="00CA1C43" w:rsidRPr="009F6635" w:rsidRDefault="00CA1C43">
      <w:pPr>
        <w:jc w:val="center"/>
        <w:rPr>
          <w:rFonts w:ascii="Arial" w:hAnsi="Arial" w:cs="Arial"/>
          <w:b/>
          <w:sz w:val="24"/>
        </w:rPr>
      </w:pPr>
    </w:p>
    <w:p w:rsidR="00CA1C43" w:rsidRPr="009F6635" w:rsidRDefault="00CA1C43">
      <w:pPr>
        <w:jc w:val="center"/>
        <w:rPr>
          <w:rFonts w:ascii="Arial" w:hAnsi="Arial" w:cs="Arial"/>
          <w:b/>
          <w:sz w:val="24"/>
        </w:rPr>
      </w:pPr>
    </w:p>
    <w:p w:rsidR="00CA1C43" w:rsidRPr="009F6635" w:rsidRDefault="00CA1C43">
      <w:pPr>
        <w:jc w:val="center"/>
        <w:rPr>
          <w:rFonts w:ascii="Arial" w:hAnsi="Arial" w:cs="Arial"/>
          <w:b/>
          <w:sz w:val="24"/>
        </w:rPr>
      </w:pPr>
    </w:p>
    <w:p w:rsidR="00CA1C43" w:rsidRPr="009F6635" w:rsidRDefault="00CA1C43">
      <w:pPr>
        <w:jc w:val="center"/>
        <w:rPr>
          <w:rFonts w:ascii="Arial" w:hAnsi="Arial" w:cs="Arial"/>
          <w:b/>
          <w:sz w:val="24"/>
        </w:rPr>
      </w:pPr>
    </w:p>
    <w:p w:rsidR="00CA1C43" w:rsidRPr="009F6635" w:rsidRDefault="00CA1C43">
      <w:pPr>
        <w:jc w:val="center"/>
        <w:rPr>
          <w:rFonts w:ascii="Arial" w:hAnsi="Arial" w:cs="Arial"/>
          <w:b/>
          <w:sz w:val="24"/>
        </w:rPr>
      </w:pPr>
    </w:p>
    <w:p w:rsidR="00CA1C43" w:rsidRPr="009F6635" w:rsidRDefault="00CA1C43">
      <w:pPr>
        <w:jc w:val="center"/>
        <w:rPr>
          <w:rFonts w:ascii="Arial" w:hAnsi="Arial" w:cs="Arial"/>
          <w:b/>
          <w:sz w:val="24"/>
        </w:rPr>
      </w:pPr>
    </w:p>
    <w:p w:rsidR="00CA1C43" w:rsidRPr="009F6635" w:rsidRDefault="00CA1C43">
      <w:pPr>
        <w:jc w:val="center"/>
        <w:rPr>
          <w:rFonts w:ascii="Arial" w:hAnsi="Arial" w:cs="Arial"/>
          <w:b/>
          <w:sz w:val="24"/>
        </w:rPr>
      </w:pPr>
    </w:p>
    <w:p w:rsidR="00CA1C43" w:rsidRPr="009F6635" w:rsidRDefault="00CA1C43">
      <w:pPr>
        <w:jc w:val="center"/>
        <w:rPr>
          <w:rFonts w:ascii="Arial" w:hAnsi="Arial" w:cs="Arial"/>
          <w:b/>
          <w:sz w:val="24"/>
        </w:rPr>
      </w:pPr>
    </w:p>
    <w:p w:rsidR="00CA1C43" w:rsidRPr="009F6635" w:rsidRDefault="00CA1C43">
      <w:pPr>
        <w:jc w:val="center"/>
        <w:rPr>
          <w:rFonts w:ascii="Arial" w:hAnsi="Arial" w:cs="Arial"/>
          <w:b/>
          <w:sz w:val="24"/>
        </w:rPr>
      </w:pPr>
    </w:p>
    <w:p w:rsidR="00CA1C43" w:rsidRPr="009F6635" w:rsidRDefault="00CA1C43">
      <w:pPr>
        <w:jc w:val="center"/>
        <w:rPr>
          <w:rFonts w:ascii="Arial" w:hAnsi="Arial" w:cs="Arial"/>
          <w:b/>
          <w:sz w:val="24"/>
        </w:rPr>
      </w:pPr>
    </w:p>
    <w:p w:rsidR="00CA1C43" w:rsidRPr="00CC0C30" w:rsidRDefault="00CA1C43">
      <w:pPr>
        <w:jc w:val="right"/>
        <w:rPr>
          <w:rFonts w:ascii="Arial" w:hAnsi="Arial" w:cs="Arial"/>
          <w:i/>
          <w:sz w:val="22"/>
          <w:szCs w:val="22"/>
        </w:rPr>
      </w:pPr>
      <w:r w:rsidRPr="009F6635">
        <w:rPr>
          <w:rFonts w:ascii="Arial" w:hAnsi="Arial" w:cs="Arial"/>
          <w:b/>
          <w:i/>
          <w:sz w:val="28"/>
          <w:szCs w:val="24"/>
        </w:rPr>
        <w:br w:type="page"/>
      </w:r>
      <w:r w:rsidRPr="00CC0C30">
        <w:rPr>
          <w:rFonts w:ascii="Arial" w:hAnsi="Arial" w:cs="Arial"/>
          <w:i/>
          <w:sz w:val="22"/>
          <w:szCs w:val="22"/>
        </w:rPr>
        <w:t>Приложение</w:t>
      </w:r>
      <w:r w:rsidR="00F52E43" w:rsidRPr="00CC0C30">
        <w:rPr>
          <w:rFonts w:ascii="Arial" w:hAnsi="Arial" w:cs="Arial"/>
          <w:i/>
          <w:sz w:val="22"/>
          <w:szCs w:val="22"/>
        </w:rPr>
        <w:t xml:space="preserve"> </w:t>
      </w:r>
      <w:r w:rsidRPr="00CC0C30">
        <w:rPr>
          <w:rFonts w:ascii="Arial" w:hAnsi="Arial" w:cs="Arial"/>
          <w:i/>
          <w:sz w:val="22"/>
          <w:szCs w:val="22"/>
        </w:rPr>
        <w:t>№1</w:t>
      </w:r>
    </w:p>
    <w:p w:rsidR="00CA1C43" w:rsidRPr="009F6635" w:rsidRDefault="00CA1C43">
      <w:pPr>
        <w:jc w:val="right"/>
        <w:rPr>
          <w:rFonts w:ascii="Arial" w:hAnsi="Arial" w:cs="Arial"/>
          <w:sz w:val="24"/>
          <w:szCs w:val="24"/>
        </w:rPr>
      </w:pPr>
    </w:p>
    <w:p w:rsidR="00CA1C43" w:rsidRPr="009F6635" w:rsidRDefault="00CA1C43">
      <w:pPr>
        <w:jc w:val="right"/>
        <w:rPr>
          <w:rFonts w:ascii="Arial" w:hAnsi="Arial" w:cs="Arial"/>
          <w:szCs w:val="24"/>
        </w:rPr>
      </w:pPr>
    </w:p>
    <w:tbl>
      <w:tblPr>
        <w:tblW w:w="0" w:type="auto"/>
        <w:tblInd w:w="3652" w:type="dxa"/>
        <w:tblLayout w:type="fixed"/>
        <w:tblLook w:val="0000" w:firstRow="0" w:lastRow="0" w:firstColumn="0" w:lastColumn="0" w:noHBand="0" w:noVBand="0"/>
      </w:tblPr>
      <w:tblGrid>
        <w:gridCol w:w="5812"/>
      </w:tblGrid>
      <w:tr w:rsidR="00CA1C43" w:rsidRPr="00FF206A" w:rsidTr="009F6635">
        <w:tc>
          <w:tcPr>
            <w:tcW w:w="5812" w:type="dxa"/>
            <w:tcBorders>
              <w:top w:val="single" w:sz="6" w:space="0" w:color="auto"/>
              <w:left w:val="single" w:sz="6" w:space="0" w:color="auto"/>
              <w:bottom w:val="single" w:sz="6" w:space="0" w:color="auto"/>
              <w:right w:val="single" w:sz="6" w:space="0" w:color="auto"/>
            </w:tcBorders>
            <w:shd w:val="pct5" w:color="auto" w:fill="auto"/>
          </w:tcPr>
          <w:p w:rsidR="00CA1C43" w:rsidRPr="00CC0C30" w:rsidRDefault="00492F41">
            <w:pPr>
              <w:pStyle w:val="Normal-s"/>
              <w:spacing w:before="0" w:after="0"/>
              <w:rPr>
                <w:rFonts w:ascii="Arial" w:hAnsi="Arial" w:cs="Arial"/>
                <w:b w:val="0"/>
                <w:bCs/>
                <w:kern w:val="0"/>
                <w:szCs w:val="24"/>
              </w:rPr>
            </w:pPr>
            <w:r>
              <w:rPr>
                <w:rFonts w:ascii="Arial" w:hAnsi="Arial" w:cs="Arial"/>
                <w:b w:val="0"/>
                <w:bCs/>
                <w:kern w:val="0"/>
              </w:rPr>
              <w:t>ООО ИК «Айсберг Финанс»</w:t>
            </w:r>
          </w:p>
        </w:tc>
      </w:tr>
    </w:tbl>
    <w:p w:rsidR="00CA1C43" w:rsidRPr="00CC0C30" w:rsidRDefault="00CA1C43">
      <w:pPr>
        <w:jc w:val="center"/>
        <w:rPr>
          <w:rFonts w:ascii="Arial" w:hAnsi="Arial" w:cs="Arial"/>
          <w:sz w:val="22"/>
          <w:szCs w:val="24"/>
        </w:rPr>
      </w:pPr>
    </w:p>
    <w:tbl>
      <w:tblPr>
        <w:tblW w:w="0" w:type="auto"/>
        <w:tblInd w:w="108" w:type="dxa"/>
        <w:tblLayout w:type="fixed"/>
        <w:tblLook w:val="0000" w:firstRow="0" w:lastRow="0" w:firstColumn="0" w:lastColumn="0" w:noHBand="0" w:noVBand="0"/>
      </w:tblPr>
      <w:tblGrid>
        <w:gridCol w:w="709"/>
        <w:gridCol w:w="8647"/>
      </w:tblGrid>
      <w:tr w:rsidR="00CA1C43" w:rsidRPr="00FF206A" w:rsidTr="00CC0C30">
        <w:tc>
          <w:tcPr>
            <w:tcW w:w="709" w:type="dxa"/>
            <w:shd w:val="pct10" w:color="auto" w:fill="auto"/>
            <w:vAlign w:val="center"/>
          </w:tcPr>
          <w:p w:rsidR="00CA1C43" w:rsidRPr="00CC0C30" w:rsidRDefault="00CA1C43" w:rsidP="00FF206A">
            <w:pPr>
              <w:jc w:val="center"/>
              <w:rPr>
                <w:rFonts w:ascii="Arial" w:hAnsi="Arial" w:cs="Arial"/>
                <w:sz w:val="24"/>
                <w:szCs w:val="24"/>
              </w:rPr>
            </w:pPr>
          </w:p>
        </w:tc>
        <w:tc>
          <w:tcPr>
            <w:tcW w:w="8647" w:type="dxa"/>
            <w:shd w:val="pct10" w:color="auto" w:fill="auto"/>
            <w:vAlign w:val="center"/>
          </w:tcPr>
          <w:p w:rsidR="00CA1C43" w:rsidRPr="00CC0C30" w:rsidRDefault="00CA1C43">
            <w:pPr>
              <w:jc w:val="center"/>
              <w:rPr>
                <w:rFonts w:ascii="Arial" w:hAnsi="Arial" w:cs="Arial"/>
                <w:i/>
                <w:sz w:val="24"/>
                <w:szCs w:val="24"/>
              </w:rPr>
            </w:pPr>
            <w:r w:rsidRPr="00CC0C30">
              <w:rPr>
                <w:rFonts w:ascii="Arial" w:hAnsi="Arial" w:cs="Arial"/>
                <w:sz w:val="22"/>
                <w:szCs w:val="24"/>
              </w:rPr>
              <w:t>АНКЕТА КЛИЕНТА ( ДЕПОНЕНТА ) -</w:t>
            </w:r>
            <w:r w:rsidR="001C2896" w:rsidRPr="00CC0C30">
              <w:rPr>
                <w:rFonts w:ascii="Arial" w:hAnsi="Arial" w:cs="Arial"/>
                <w:sz w:val="22"/>
                <w:szCs w:val="24"/>
              </w:rPr>
              <w:t xml:space="preserve"> </w:t>
            </w:r>
            <w:r w:rsidRPr="00CC0C30">
              <w:rPr>
                <w:rFonts w:ascii="Arial" w:hAnsi="Arial" w:cs="Arial"/>
                <w:sz w:val="22"/>
                <w:szCs w:val="24"/>
              </w:rPr>
              <w:t>юридического лица</w:t>
            </w:r>
          </w:p>
        </w:tc>
      </w:tr>
    </w:tbl>
    <w:p w:rsidR="00CA1C43" w:rsidRPr="009F6635" w:rsidRDefault="00CA1C43">
      <w:pPr>
        <w:rPr>
          <w:rFonts w:ascii="Arial" w:hAnsi="Arial" w:cs="Arial"/>
          <w:szCs w:val="24"/>
        </w:rPr>
      </w:pPr>
    </w:p>
    <w:tbl>
      <w:tblPr>
        <w:tblW w:w="0" w:type="auto"/>
        <w:tblInd w:w="108" w:type="dxa"/>
        <w:tblLayout w:type="fixed"/>
        <w:tblLook w:val="0000" w:firstRow="0" w:lastRow="0" w:firstColumn="0" w:lastColumn="0" w:noHBand="0" w:noVBand="0"/>
      </w:tblPr>
      <w:tblGrid>
        <w:gridCol w:w="3754"/>
        <w:gridCol w:w="2909"/>
        <w:gridCol w:w="2693"/>
      </w:tblGrid>
      <w:tr w:rsidR="00CA1C43" w:rsidRPr="004723E7">
        <w:tc>
          <w:tcPr>
            <w:tcW w:w="3754" w:type="dxa"/>
            <w:tcBorders>
              <w:top w:val="single" w:sz="6" w:space="0" w:color="auto"/>
              <w:left w:val="single" w:sz="6" w:space="0" w:color="auto"/>
              <w:bottom w:val="nil"/>
              <w:right w:val="single" w:sz="6" w:space="0" w:color="auto"/>
            </w:tcBorders>
          </w:tcPr>
          <w:p w:rsidR="00CA1C43" w:rsidRPr="009F6635" w:rsidRDefault="00CA1C43">
            <w:pPr>
              <w:pStyle w:val="32"/>
              <w:rPr>
                <w:rFonts w:ascii="Arial" w:hAnsi="Arial" w:cs="Arial"/>
                <w:bCs w:val="0"/>
                <w:sz w:val="20"/>
              </w:rPr>
            </w:pPr>
            <w:r w:rsidRPr="009F6635">
              <w:rPr>
                <w:rFonts w:ascii="Arial" w:hAnsi="Arial" w:cs="Arial"/>
                <w:bCs w:val="0"/>
                <w:sz w:val="20"/>
              </w:rPr>
              <w:t>Вид счета</w:t>
            </w:r>
          </w:p>
        </w:tc>
        <w:tc>
          <w:tcPr>
            <w:tcW w:w="2909" w:type="dxa"/>
            <w:tcBorders>
              <w:top w:val="nil"/>
              <w:left w:val="nil"/>
              <w:bottom w:val="nil"/>
              <w:right w:val="nil"/>
            </w:tcBorders>
          </w:tcPr>
          <w:p w:rsidR="00CA1C43" w:rsidRPr="009F6635" w:rsidRDefault="00CA1C43">
            <w:pPr>
              <w:jc w:val="center"/>
              <w:rPr>
                <w:rFonts w:ascii="Arial" w:hAnsi="Arial" w:cs="Arial"/>
                <w:szCs w:val="24"/>
              </w:rPr>
            </w:pPr>
          </w:p>
        </w:tc>
        <w:tc>
          <w:tcPr>
            <w:tcW w:w="2693" w:type="dxa"/>
            <w:tcBorders>
              <w:top w:val="single" w:sz="6" w:space="0" w:color="auto"/>
              <w:left w:val="single" w:sz="6" w:space="0" w:color="auto"/>
              <w:bottom w:val="nil"/>
              <w:right w:val="single" w:sz="6" w:space="0" w:color="auto"/>
            </w:tcBorders>
          </w:tcPr>
          <w:p w:rsidR="00CA1C43" w:rsidRPr="009F6635" w:rsidRDefault="00CA1C43">
            <w:pPr>
              <w:jc w:val="center"/>
              <w:rPr>
                <w:rFonts w:ascii="Arial" w:hAnsi="Arial" w:cs="Arial"/>
                <w:b/>
                <w:szCs w:val="24"/>
              </w:rPr>
            </w:pPr>
            <w:r w:rsidRPr="009F6635">
              <w:rPr>
                <w:rFonts w:ascii="Arial" w:hAnsi="Arial" w:cs="Arial"/>
                <w:b/>
                <w:szCs w:val="24"/>
              </w:rPr>
              <w:t>Дата открытия счета</w:t>
            </w:r>
          </w:p>
        </w:tc>
      </w:tr>
      <w:tr w:rsidR="00CA1C43" w:rsidRPr="004723E7">
        <w:tc>
          <w:tcPr>
            <w:tcW w:w="3754" w:type="dxa"/>
            <w:tcBorders>
              <w:top w:val="nil"/>
              <w:left w:val="single" w:sz="6" w:space="0" w:color="auto"/>
              <w:bottom w:val="single" w:sz="6" w:space="0" w:color="auto"/>
              <w:right w:val="single" w:sz="6" w:space="0" w:color="auto"/>
            </w:tcBorders>
          </w:tcPr>
          <w:p w:rsidR="00CA1C43" w:rsidRPr="009F6635" w:rsidRDefault="00CA1C43">
            <w:pPr>
              <w:pStyle w:val="32"/>
              <w:rPr>
                <w:rFonts w:ascii="Arial" w:hAnsi="Arial" w:cs="Arial"/>
                <w:bCs w:val="0"/>
                <w:sz w:val="20"/>
              </w:rPr>
            </w:pPr>
          </w:p>
        </w:tc>
        <w:tc>
          <w:tcPr>
            <w:tcW w:w="2909" w:type="dxa"/>
            <w:tcBorders>
              <w:top w:val="nil"/>
              <w:left w:val="nil"/>
              <w:bottom w:val="nil"/>
              <w:right w:val="nil"/>
            </w:tcBorders>
          </w:tcPr>
          <w:p w:rsidR="00CA1C43" w:rsidRPr="009F6635" w:rsidRDefault="00CA1C43">
            <w:pPr>
              <w:jc w:val="center"/>
              <w:rPr>
                <w:rFonts w:ascii="Arial" w:hAnsi="Arial" w:cs="Arial"/>
                <w:szCs w:val="24"/>
              </w:rPr>
            </w:pPr>
          </w:p>
        </w:tc>
        <w:tc>
          <w:tcPr>
            <w:tcW w:w="2693" w:type="dxa"/>
            <w:tcBorders>
              <w:top w:val="single" w:sz="6" w:space="0" w:color="auto"/>
              <w:left w:val="single" w:sz="6" w:space="0" w:color="auto"/>
              <w:bottom w:val="nil"/>
              <w:right w:val="single" w:sz="6" w:space="0" w:color="auto"/>
            </w:tcBorders>
          </w:tcPr>
          <w:p w:rsidR="00CA1C43" w:rsidRPr="009F6635" w:rsidRDefault="00CA1C43">
            <w:pPr>
              <w:jc w:val="center"/>
              <w:rPr>
                <w:rFonts w:ascii="Arial" w:hAnsi="Arial" w:cs="Arial"/>
                <w:szCs w:val="24"/>
              </w:rPr>
            </w:pPr>
          </w:p>
        </w:tc>
      </w:tr>
      <w:tr w:rsidR="00CA1C43" w:rsidRPr="004723E7">
        <w:trPr>
          <w:cantSplit/>
        </w:trPr>
        <w:tc>
          <w:tcPr>
            <w:tcW w:w="9356" w:type="dxa"/>
            <w:gridSpan w:val="3"/>
            <w:tcBorders>
              <w:top w:val="single" w:sz="6" w:space="0" w:color="auto"/>
              <w:left w:val="single" w:sz="6" w:space="0" w:color="auto"/>
              <w:bottom w:val="single" w:sz="6" w:space="0" w:color="auto"/>
              <w:right w:val="single" w:sz="6" w:space="0" w:color="auto"/>
            </w:tcBorders>
          </w:tcPr>
          <w:p w:rsidR="00E765B3" w:rsidRDefault="00CA1C43" w:rsidP="004D66BA">
            <w:pPr>
              <w:rPr>
                <w:rFonts w:ascii="Arial" w:hAnsi="Arial" w:cs="Arial"/>
                <w:sz w:val="18"/>
                <w:szCs w:val="24"/>
              </w:rPr>
            </w:pPr>
            <w:r w:rsidRPr="009F6635">
              <w:rPr>
                <w:rFonts w:ascii="Arial" w:hAnsi="Arial" w:cs="Arial"/>
                <w:sz w:val="18"/>
                <w:szCs w:val="18"/>
              </w:rPr>
              <w:sym w:font="Wingdings" w:char="F0A8"/>
            </w:r>
            <w:r w:rsidRPr="009F6635">
              <w:rPr>
                <w:rFonts w:ascii="Arial" w:hAnsi="Arial" w:cs="Arial"/>
                <w:sz w:val="18"/>
                <w:szCs w:val="24"/>
              </w:rPr>
              <w:t xml:space="preserve"> - счет </w:t>
            </w:r>
            <w:r w:rsidR="004D66BA">
              <w:rPr>
                <w:rFonts w:ascii="Arial" w:hAnsi="Arial" w:cs="Arial"/>
                <w:sz w:val="18"/>
                <w:szCs w:val="24"/>
              </w:rPr>
              <w:t xml:space="preserve">депо </w:t>
            </w:r>
            <w:r w:rsidRPr="009F6635">
              <w:rPr>
                <w:rFonts w:ascii="Arial" w:hAnsi="Arial" w:cs="Arial"/>
                <w:sz w:val="18"/>
                <w:szCs w:val="24"/>
              </w:rPr>
              <w:t xml:space="preserve">владельца </w:t>
            </w:r>
            <w:r w:rsidRPr="009F6635">
              <w:rPr>
                <w:rFonts w:ascii="Arial" w:hAnsi="Arial" w:cs="Arial"/>
                <w:sz w:val="18"/>
                <w:szCs w:val="18"/>
              </w:rPr>
              <w:sym w:font="Wingdings" w:char="F0A8"/>
            </w:r>
            <w:r w:rsidRPr="009F6635">
              <w:rPr>
                <w:rFonts w:ascii="Arial" w:hAnsi="Arial" w:cs="Arial"/>
                <w:sz w:val="18"/>
                <w:szCs w:val="24"/>
              </w:rPr>
              <w:t xml:space="preserve"> - счет</w:t>
            </w:r>
            <w:r w:rsidR="004D66BA">
              <w:rPr>
                <w:rFonts w:ascii="Arial" w:hAnsi="Arial" w:cs="Arial"/>
                <w:sz w:val="18"/>
                <w:szCs w:val="24"/>
              </w:rPr>
              <w:t xml:space="preserve"> депо</w:t>
            </w:r>
            <w:r w:rsidR="00796A40" w:rsidRPr="009F6635">
              <w:rPr>
                <w:rFonts w:ascii="Arial" w:hAnsi="Arial" w:cs="Arial"/>
                <w:sz w:val="18"/>
                <w:szCs w:val="24"/>
              </w:rPr>
              <w:t xml:space="preserve"> номинального держателя</w:t>
            </w:r>
            <w:r w:rsidRPr="009F6635">
              <w:rPr>
                <w:rFonts w:ascii="Arial" w:hAnsi="Arial" w:cs="Arial"/>
                <w:sz w:val="18"/>
                <w:szCs w:val="24"/>
              </w:rPr>
              <w:t xml:space="preserve"> </w:t>
            </w:r>
            <w:r w:rsidR="00E765B3" w:rsidRPr="009F6635">
              <w:rPr>
                <w:rFonts w:ascii="Arial" w:hAnsi="Arial" w:cs="Arial"/>
                <w:sz w:val="18"/>
                <w:szCs w:val="18"/>
              </w:rPr>
              <w:sym w:font="Wingdings" w:char="F0A8"/>
            </w:r>
            <w:r w:rsidR="00E765B3" w:rsidRPr="009F6635">
              <w:rPr>
                <w:rFonts w:ascii="Arial" w:hAnsi="Arial" w:cs="Arial"/>
                <w:sz w:val="18"/>
                <w:szCs w:val="24"/>
              </w:rPr>
              <w:t xml:space="preserve"> - </w:t>
            </w:r>
            <w:r w:rsidR="00E765B3">
              <w:rPr>
                <w:rFonts w:ascii="Arial" w:hAnsi="Arial" w:cs="Arial"/>
                <w:sz w:val="18"/>
                <w:szCs w:val="24"/>
              </w:rPr>
              <w:t xml:space="preserve">торговый </w:t>
            </w:r>
            <w:r w:rsidR="00E765B3" w:rsidRPr="009F6635">
              <w:rPr>
                <w:rFonts w:ascii="Arial" w:hAnsi="Arial" w:cs="Arial"/>
                <w:sz w:val="18"/>
                <w:szCs w:val="24"/>
              </w:rPr>
              <w:t xml:space="preserve">счет </w:t>
            </w:r>
            <w:r w:rsidR="00E765B3">
              <w:rPr>
                <w:rFonts w:ascii="Arial" w:hAnsi="Arial" w:cs="Arial"/>
                <w:sz w:val="18"/>
                <w:szCs w:val="24"/>
              </w:rPr>
              <w:t xml:space="preserve">депо </w:t>
            </w:r>
            <w:r w:rsidR="00E765B3" w:rsidRPr="009F6635">
              <w:rPr>
                <w:rFonts w:ascii="Arial" w:hAnsi="Arial" w:cs="Arial"/>
                <w:sz w:val="18"/>
                <w:szCs w:val="24"/>
              </w:rPr>
              <w:t>владельца</w:t>
            </w:r>
          </w:p>
          <w:p w:rsidR="00CA1C43" w:rsidRPr="009F6635" w:rsidRDefault="00CA1C43" w:rsidP="00E765B3">
            <w:pPr>
              <w:rPr>
                <w:rFonts w:ascii="Arial" w:hAnsi="Arial" w:cs="Arial"/>
                <w:sz w:val="18"/>
                <w:szCs w:val="24"/>
              </w:rPr>
            </w:pPr>
            <w:r w:rsidRPr="009F6635">
              <w:rPr>
                <w:rFonts w:ascii="Arial" w:hAnsi="Arial" w:cs="Arial"/>
                <w:sz w:val="18"/>
                <w:szCs w:val="18"/>
              </w:rPr>
              <w:sym w:font="Wingdings" w:char="F0A8"/>
            </w:r>
            <w:r w:rsidRPr="009F6635">
              <w:rPr>
                <w:rFonts w:ascii="Arial" w:hAnsi="Arial" w:cs="Arial"/>
                <w:sz w:val="18"/>
                <w:szCs w:val="24"/>
              </w:rPr>
              <w:t xml:space="preserve"> - счет</w:t>
            </w:r>
            <w:r w:rsidR="004D66BA">
              <w:rPr>
                <w:rFonts w:ascii="Arial" w:hAnsi="Arial" w:cs="Arial"/>
                <w:sz w:val="18"/>
                <w:szCs w:val="24"/>
              </w:rPr>
              <w:t xml:space="preserve"> депо </w:t>
            </w:r>
            <w:r w:rsidRPr="009F6635">
              <w:rPr>
                <w:rFonts w:ascii="Arial" w:hAnsi="Arial" w:cs="Arial"/>
                <w:sz w:val="18"/>
                <w:szCs w:val="24"/>
              </w:rPr>
              <w:t xml:space="preserve"> доверительного</w:t>
            </w:r>
            <w:r w:rsidR="00E765B3">
              <w:rPr>
                <w:rFonts w:ascii="Arial" w:hAnsi="Arial" w:cs="Arial"/>
                <w:sz w:val="18"/>
                <w:szCs w:val="24"/>
              </w:rPr>
              <w:t xml:space="preserve"> у</w:t>
            </w:r>
            <w:r w:rsidRPr="009F6635">
              <w:rPr>
                <w:rFonts w:ascii="Arial" w:hAnsi="Arial" w:cs="Arial"/>
                <w:sz w:val="18"/>
                <w:szCs w:val="24"/>
              </w:rPr>
              <w:t xml:space="preserve">правляющего </w:t>
            </w:r>
            <w:r w:rsidR="004D66BA">
              <w:rPr>
                <w:rFonts w:ascii="Arial" w:hAnsi="Arial" w:cs="Arial"/>
                <w:sz w:val="18"/>
                <w:szCs w:val="24"/>
              </w:rPr>
              <w:t xml:space="preserve"> </w:t>
            </w:r>
            <w:r w:rsidRPr="009F6635">
              <w:rPr>
                <w:rFonts w:ascii="Arial" w:hAnsi="Arial" w:cs="Arial"/>
                <w:sz w:val="18"/>
                <w:szCs w:val="18"/>
              </w:rPr>
              <w:sym w:font="Wingdings" w:char="F0A8"/>
            </w:r>
            <w:r w:rsidRPr="009F6635">
              <w:rPr>
                <w:rFonts w:ascii="Arial" w:hAnsi="Arial" w:cs="Arial"/>
                <w:sz w:val="18"/>
                <w:szCs w:val="24"/>
              </w:rPr>
              <w:t xml:space="preserve"> - </w:t>
            </w:r>
          </w:p>
        </w:tc>
      </w:tr>
    </w:tbl>
    <w:p w:rsidR="00CA1C43" w:rsidRPr="009F6635" w:rsidRDefault="00CA1C43">
      <w:pPr>
        <w:rPr>
          <w:rFonts w:ascii="Arial" w:hAnsi="Arial" w:cs="Arial"/>
          <w:szCs w:val="24"/>
          <w:u w:val="single"/>
        </w:rPr>
      </w:pPr>
      <w:r w:rsidRPr="009F6635">
        <w:rPr>
          <w:rFonts w:ascii="Arial" w:hAnsi="Arial" w:cs="Arial"/>
          <w:szCs w:val="24"/>
          <w:u w:val="single"/>
        </w:rPr>
        <w:t>.</w:t>
      </w:r>
    </w:p>
    <w:tbl>
      <w:tblPr>
        <w:tblW w:w="0" w:type="auto"/>
        <w:tblInd w:w="108" w:type="dxa"/>
        <w:tblLayout w:type="fixed"/>
        <w:tblLook w:val="0000" w:firstRow="0" w:lastRow="0" w:firstColumn="0" w:lastColumn="0" w:noHBand="0" w:noVBand="0"/>
      </w:tblPr>
      <w:tblGrid>
        <w:gridCol w:w="3686"/>
        <w:gridCol w:w="5670"/>
      </w:tblGrid>
      <w:tr w:rsidR="00CA1C43" w:rsidRPr="004723E7">
        <w:tc>
          <w:tcPr>
            <w:tcW w:w="3686" w:type="dxa"/>
            <w:tcBorders>
              <w:top w:val="single" w:sz="6" w:space="0" w:color="auto"/>
              <w:left w:val="single" w:sz="6" w:space="0" w:color="auto"/>
              <w:bottom w:val="nil"/>
              <w:right w:val="nil"/>
            </w:tcBorders>
          </w:tcPr>
          <w:p w:rsidR="00CA1C43" w:rsidRPr="009F6635" w:rsidRDefault="00CA1C43">
            <w:pPr>
              <w:rPr>
                <w:rFonts w:ascii="Arial" w:hAnsi="Arial" w:cs="Arial"/>
                <w:szCs w:val="24"/>
              </w:rPr>
            </w:pPr>
            <w:r w:rsidRPr="009F6635">
              <w:rPr>
                <w:rFonts w:ascii="Arial" w:hAnsi="Arial" w:cs="Arial"/>
                <w:szCs w:val="24"/>
              </w:rPr>
              <w:t>Полное официальное наименование</w:t>
            </w:r>
          </w:p>
          <w:p w:rsidR="00CA1C43" w:rsidRPr="009F6635" w:rsidRDefault="00CA1C43">
            <w:pPr>
              <w:rPr>
                <w:rFonts w:ascii="Arial" w:hAnsi="Arial" w:cs="Arial"/>
                <w:szCs w:val="24"/>
                <w:u w:val="single"/>
              </w:rPr>
            </w:pPr>
          </w:p>
        </w:tc>
        <w:tc>
          <w:tcPr>
            <w:tcW w:w="5670"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Cs w:val="24"/>
                <w:u w:val="single"/>
              </w:rPr>
            </w:pPr>
          </w:p>
        </w:tc>
      </w:tr>
      <w:tr w:rsidR="00CA1C43" w:rsidRPr="004723E7">
        <w:tc>
          <w:tcPr>
            <w:tcW w:w="3686" w:type="dxa"/>
            <w:tcBorders>
              <w:top w:val="nil"/>
              <w:left w:val="single" w:sz="6" w:space="0" w:color="auto"/>
              <w:bottom w:val="nil"/>
              <w:right w:val="nil"/>
            </w:tcBorders>
          </w:tcPr>
          <w:p w:rsidR="00CA1C43" w:rsidRPr="009F6635" w:rsidRDefault="00CA1C43">
            <w:pPr>
              <w:rPr>
                <w:rFonts w:ascii="Arial" w:hAnsi="Arial" w:cs="Arial"/>
                <w:szCs w:val="24"/>
              </w:rPr>
            </w:pPr>
            <w:r w:rsidRPr="009F6635">
              <w:rPr>
                <w:rFonts w:ascii="Arial" w:hAnsi="Arial" w:cs="Arial"/>
                <w:szCs w:val="24"/>
              </w:rPr>
              <w:t>Краткое</w:t>
            </w:r>
            <w:r w:rsidR="00335B0E" w:rsidRPr="00335B0E">
              <w:rPr>
                <w:rFonts w:ascii="Arial" w:hAnsi="Arial" w:cs="Arial"/>
                <w:szCs w:val="24"/>
              </w:rPr>
              <w:t xml:space="preserve"> </w:t>
            </w:r>
            <w:r w:rsidRPr="009F6635">
              <w:rPr>
                <w:rFonts w:ascii="Arial" w:hAnsi="Arial" w:cs="Arial"/>
                <w:szCs w:val="24"/>
              </w:rPr>
              <w:t>официальное наименование</w:t>
            </w:r>
          </w:p>
          <w:p w:rsidR="00CA1C43" w:rsidRPr="009F6635" w:rsidRDefault="00CA1C43">
            <w:pPr>
              <w:rPr>
                <w:rFonts w:ascii="Arial" w:hAnsi="Arial" w:cs="Arial"/>
                <w:szCs w:val="24"/>
                <w:u w:val="single"/>
              </w:rPr>
            </w:pPr>
          </w:p>
        </w:tc>
        <w:tc>
          <w:tcPr>
            <w:tcW w:w="5670"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Cs w:val="24"/>
                <w:u w:val="single"/>
              </w:rPr>
            </w:pPr>
          </w:p>
        </w:tc>
      </w:tr>
      <w:tr w:rsidR="00CA1C43" w:rsidRPr="004723E7">
        <w:tc>
          <w:tcPr>
            <w:tcW w:w="3686" w:type="dxa"/>
            <w:tcBorders>
              <w:top w:val="single" w:sz="6" w:space="0" w:color="auto"/>
              <w:left w:val="single" w:sz="6" w:space="0" w:color="auto"/>
              <w:bottom w:val="nil"/>
              <w:right w:val="nil"/>
            </w:tcBorders>
          </w:tcPr>
          <w:p w:rsidR="00CA1C43" w:rsidRPr="009F6635" w:rsidRDefault="00CA1C43">
            <w:pPr>
              <w:rPr>
                <w:rFonts w:ascii="Arial" w:hAnsi="Arial" w:cs="Arial"/>
                <w:szCs w:val="24"/>
              </w:rPr>
            </w:pPr>
            <w:r w:rsidRPr="009F6635">
              <w:rPr>
                <w:rFonts w:ascii="Arial" w:hAnsi="Arial" w:cs="Arial"/>
                <w:szCs w:val="24"/>
              </w:rPr>
              <w:t>Организационно-правовая форма</w:t>
            </w:r>
          </w:p>
        </w:tc>
        <w:tc>
          <w:tcPr>
            <w:tcW w:w="5670"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Cs w:val="24"/>
                <w:u w:val="single"/>
              </w:rPr>
            </w:pPr>
          </w:p>
        </w:tc>
      </w:tr>
      <w:tr w:rsidR="00CA1C43" w:rsidRPr="004723E7">
        <w:tc>
          <w:tcPr>
            <w:tcW w:w="3686" w:type="dxa"/>
            <w:tcBorders>
              <w:top w:val="single" w:sz="6" w:space="0" w:color="auto"/>
              <w:left w:val="single" w:sz="6" w:space="0" w:color="auto"/>
              <w:bottom w:val="nil"/>
              <w:right w:val="nil"/>
            </w:tcBorders>
          </w:tcPr>
          <w:p w:rsidR="00CA1C43" w:rsidRPr="009F6635" w:rsidRDefault="00CA1C43">
            <w:pPr>
              <w:rPr>
                <w:rFonts w:ascii="Arial" w:hAnsi="Arial" w:cs="Arial"/>
                <w:szCs w:val="24"/>
              </w:rPr>
            </w:pPr>
            <w:r w:rsidRPr="009F6635">
              <w:rPr>
                <w:rFonts w:ascii="Arial" w:hAnsi="Arial" w:cs="Arial"/>
                <w:szCs w:val="24"/>
              </w:rPr>
              <w:t>Сведения о регистрации</w:t>
            </w:r>
          </w:p>
        </w:tc>
        <w:tc>
          <w:tcPr>
            <w:tcW w:w="5670"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Cs w:val="24"/>
                <w:u w:val="single"/>
              </w:rPr>
            </w:pPr>
          </w:p>
        </w:tc>
      </w:tr>
      <w:tr w:rsidR="00CA1C43" w:rsidRPr="004723E7">
        <w:tc>
          <w:tcPr>
            <w:tcW w:w="3686" w:type="dxa"/>
            <w:tcBorders>
              <w:top w:val="nil"/>
              <w:left w:val="single" w:sz="6" w:space="0" w:color="auto"/>
              <w:bottom w:val="nil"/>
              <w:right w:val="nil"/>
            </w:tcBorders>
          </w:tcPr>
          <w:p w:rsidR="00CA1C43" w:rsidRPr="009F6635" w:rsidRDefault="00CA1C43">
            <w:pPr>
              <w:rPr>
                <w:rFonts w:ascii="Arial" w:hAnsi="Arial" w:cs="Arial"/>
                <w:szCs w:val="24"/>
              </w:rPr>
            </w:pPr>
            <w:r w:rsidRPr="009F6635">
              <w:rPr>
                <w:rFonts w:ascii="Arial" w:hAnsi="Arial" w:cs="Arial"/>
                <w:szCs w:val="24"/>
              </w:rPr>
              <w:t>Номер государственной регистрации</w:t>
            </w:r>
          </w:p>
        </w:tc>
        <w:tc>
          <w:tcPr>
            <w:tcW w:w="5670" w:type="dxa"/>
            <w:tcBorders>
              <w:top w:val="nil"/>
              <w:left w:val="single" w:sz="6" w:space="0" w:color="auto"/>
              <w:bottom w:val="nil"/>
              <w:right w:val="single" w:sz="6" w:space="0" w:color="auto"/>
            </w:tcBorders>
          </w:tcPr>
          <w:p w:rsidR="00CA1C43" w:rsidRPr="009F6635" w:rsidRDefault="00CA1C43">
            <w:pPr>
              <w:rPr>
                <w:rFonts w:ascii="Arial" w:hAnsi="Arial" w:cs="Arial"/>
                <w:szCs w:val="24"/>
                <w:u w:val="single"/>
              </w:rPr>
            </w:pPr>
          </w:p>
        </w:tc>
      </w:tr>
      <w:tr w:rsidR="00CA1C43" w:rsidRPr="004723E7">
        <w:tc>
          <w:tcPr>
            <w:tcW w:w="3686" w:type="dxa"/>
            <w:tcBorders>
              <w:top w:val="nil"/>
              <w:left w:val="single" w:sz="6" w:space="0" w:color="auto"/>
              <w:bottom w:val="nil"/>
              <w:right w:val="nil"/>
            </w:tcBorders>
          </w:tcPr>
          <w:p w:rsidR="00CA1C43" w:rsidRPr="009F6635" w:rsidRDefault="00CA1C43">
            <w:pPr>
              <w:rPr>
                <w:rFonts w:ascii="Arial" w:hAnsi="Arial" w:cs="Arial"/>
                <w:szCs w:val="24"/>
              </w:rPr>
            </w:pPr>
            <w:r w:rsidRPr="009F6635">
              <w:rPr>
                <w:rFonts w:ascii="Arial" w:hAnsi="Arial" w:cs="Arial"/>
                <w:szCs w:val="24"/>
              </w:rPr>
              <w:t>Орган осуществляющий регистрацию</w:t>
            </w:r>
          </w:p>
          <w:p w:rsidR="00CA1C43" w:rsidRPr="009F6635" w:rsidRDefault="00CA1C43">
            <w:pPr>
              <w:rPr>
                <w:rFonts w:ascii="Arial" w:hAnsi="Arial" w:cs="Arial"/>
                <w:szCs w:val="24"/>
              </w:rPr>
            </w:pPr>
            <w:r w:rsidRPr="009F6635">
              <w:rPr>
                <w:rFonts w:ascii="Arial" w:hAnsi="Arial" w:cs="Arial"/>
                <w:szCs w:val="24"/>
              </w:rPr>
              <w:t>Дата регистрации</w:t>
            </w:r>
          </w:p>
        </w:tc>
        <w:tc>
          <w:tcPr>
            <w:tcW w:w="5670" w:type="dxa"/>
            <w:tcBorders>
              <w:top w:val="nil"/>
              <w:left w:val="single" w:sz="6" w:space="0" w:color="auto"/>
              <w:bottom w:val="nil"/>
              <w:right w:val="single" w:sz="6" w:space="0" w:color="auto"/>
            </w:tcBorders>
          </w:tcPr>
          <w:p w:rsidR="00CA1C43" w:rsidRPr="009F6635" w:rsidRDefault="00CA1C43">
            <w:pPr>
              <w:rPr>
                <w:rFonts w:ascii="Arial" w:hAnsi="Arial" w:cs="Arial"/>
                <w:szCs w:val="24"/>
                <w:u w:val="single"/>
              </w:rPr>
            </w:pPr>
          </w:p>
        </w:tc>
      </w:tr>
      <w:tr w:rsidR="00CA1C43" w:rsidRPr="004723E7">
        <w:tc>
          <w:tcPr>
            <w:tcW w:w="3686" w:type="dxa"/>
            <w:tcBorders>
              <w:top w:val="single" w:sz="6" w:space="0" w:color="auto"/>
              <w:left w:val="single" w:sz="6" w:space="0" w:color="auto"/>
              <w:bottom w:val="nil"/>
              <w:right w:val="nil"/>
            </w:tcBorders>
          </w:tcPr>
          <w:p w:rsidR="00CA1C43" w:rsidRPr="009F6635" w:rsidRDefault="00CA1C43">
            <w:pPr>
              <w:rPr>
                <w:rFonts w:ascii="Arial" w:hAnsi="Arial" w:cs="Arial"/>
                <w:szCs w:val="24"/>
              </w:rPr>
            </w:pPr>
            <w:r w:rsidRPr="009F6635">
              <w:rPr>
                <w:rFonts w:ascii="Arial" w:hAnsi="Arial" w:cs="Arial"/>
                <w:szCs w:val="24"/>
              </w:rPr>
              <w:t>Юридический адрес</w:t>
            </w:r>
          </w:p>
        </w:tc>
        <w:tc>
          <w:tcPr>
            <w:tcW w:w="5670"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Cs w:val="24"/>
                <w:u w:val="single"/>
              </w:rPr>
            </w:pPr>
          </w:p>
        </w:tc>
      </w:tr>
      <w:tr w:rsidR="00CA1C43" w:rsidRPr="004723E7">
        <w:tc>
          <w:tcPr>
            <w:tcW w:w="3686" w:type="dxa"/>
            <w:tcBorders>
              <w:top w:val="single" w:sz="6" w:space="0" w:color="auto"/>
              <w:left w:val="single" w:sz="6" w:space="0" w:color="auto"/>
              <w:bottom w:val="nil"/>
              <w:right w:val="nil"/>
            </w:tcBorders>
          </w:tcPr>
          <w:p w:rsidR="00CA1C43" w:rsidRPr="009F6635" w:rsidRDefault="00CA1C43" w:rsidP="005C1BCE">
            <w:pPr>
              <w:rPr>
                <w:rFonts w:ascii="Arial" w:hAnsi="Arial" w:cs="Arial"/>
                <w:szCs w:val="24"/>
              </w:rPr>
            </w:pPr>
            <w:r w:rsidRPr="009F6635">
              <w:rPr>
                <w:rFonts w:ascii="Arial" w:hAnsi="Arial" w:cs="Arial"/>
                <w:szCs w:val="24"/>
              </w:rPr>
              <w:t>Ф</w:t>
            </w:r>
            <w:r w:rsidR="005C1BCE">
              <w:rPr>
                <w:rFonts w:ascii="Arial" w:hAnsi="Arial" w:cs="Arial"/>
                <w:szCs w:val="24"/>
              </w:rPr>
              <w:t xml:space="preserve">актический </w:t>
            </w:r>
            <w:r w:rsidRPr="009F6635">
              <w:rPr>
                <w:rFonts w:ascii="Arial" w:hAnsi="Arial" w:cs="Arial"/>
                <w:szCs w:val="24"/>
              </w:rPr>
              <w:t>адрес</w:t>
            </w:r>
          </w:p>
        </w:tc>
        <w:tc>
          <w:tcPr>
            <w:tcW w:w="5670"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Cs w:val="24"/>
                <w:u w:val="single"/>
              </w:rPr>
            </w:pPr>
          </w:p>
        </w:tc>
      </w:tr>
      <w:tr w:rsidR="00CA1C43" w:rsidRPr="004723E7">
        <w:tc>
          <w:tcPr>
            <w:tcW w:w="3686" w:type="dxa"/>
            <w:tcBorders>
              <w:top w:val="single" w:sz="6" w:space="0" w:color="auto"/>
              <w:left w:val="single" w:sz="6" w:space="0" w:color="auto"/>
              <w:bottom w:val="nil"/>
              <w:right w:val="nil"/>
            </w:tcBorders>
          </w:tcPr>
          <w:p w:rsidR="00CA1C43" w:rsidRPr="009F6635" w:rsidRDefault="00CA1C43">
            <w:pPr>
              <w:rPr>
                <w:rFonts w:ascii="Arial" w:hAnsi="Arial" w:cs="Arial"/>
                <w:szCs w:val="24"/>
              </w:rPr>
            </w:pPr>
            <w:r w:rsidRPr="009F6635">
              <w:rPr>
                <w:rFonts w:ascii="Arial" w:hAnsi="Arial" w:cs="Arial"/>
                <w:szCs w:val="24"/>
              </w:rPr>
              <w:t>Почтовый адрес</w:t>
            </w:r>
          </w:p>
        </w:tc>
        <w:tc>
          <w:tcPr>
            <w:tcW w:w="5670"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Cs w:val="24"/>
                <w:u w:val="single"/>
              </w:rPr>
            </w:pPr>
          </w:p>
        </w:tc>
      </w:tr>
      <w:tr w:rsidR="00CA1C43" w:rsidRPr="004723E7">
        <w:tc>
          <w:tcPr>
            <w:tcW w:w="3686" w:type="dxa"/>
            <w:tcBorders>
              <w:top w:val="single" w:sz="6" w:space="0" w:color="auto"/>
              <w:left w:val="single" w:sz="6" w:space="0" w:color="auto"/>
              <w:bottom w:val="single" w:sz="6" w:space="0" w:color="auto"/>
              <w:right w:val="nil"/>
            </w:tcBorders>
          </w:tcPr>
          <w:p w:rsidR="00CA1C43" w:rsidRPr="009F6635" w:rsidRDefault="00CA1C43">
            <w:pPr>
              <w:rPr>
                <w:rFonts w:ascii="Arial" w:hAnsi="Arial" w:cs="Arial"/>
                <w:szCs w:val="24"/>
              </w:rPr>
            </w:pPr>
            <w:r w:rsidRPr="009F6635">
              <w:rPr>
                <w:rFonts w:ascii="Arial" w:hAnsi="Arial" w:cs="Arial"/>
                <w:szCs w:val="24"/>
              </w:rPr>
              <w:t>Телефон</w:t>
            </w:r>
          </w:p>
        </w:tc>
        <w:tc>
          <w:tcPr>
            <w:tcW w:w="5670" w:type="dxa"/>
            <w:tcBorders>
              <w:top w:val="single" w:sz="6" w:space="0" w:color="auto"/>
              <w:left w:val="single" w:sz="6" w:space="0" w:color="auto"/>
              <w:bottom w:val="single" w:sz="6" w:space="0" w:color="auto"/>
              <w:right w:val="single" w:sz="6" w:space="0" w:color="auto"/>
            </w:tcBorders>
          </w:tcPr>
          <w:p w:rsidR="00CA1C43" w:rsidRPr="009F6635" w:rsidRDefault="00CA1C43">
            <w:pPr>
              <w:rPr>
                <w:rFonts w:ascii="Arial" w:hAnsi="Arial" w:cs="Arial"/>
                <w:szCs w:val="24"/>
                <w:u w:val="single"/>
              </w:rPr>
            </w:pPr>
          </w:p>
        </w:tc>
      </w:tr>
      <w:tr w:rsidR="008112FB" w:rsidRPr="004723E7">
        <w:tc>
          <w:tcPr>
            <w:tcW w:w="3686" w:type="dxa"/>
            <w:tcBorders>
              <w:top w:val="single" w:sz="6" w:space="0" w:color="auto"/>
              <w:left w:val="single" w:sz="6" w:space="0" w:color="auto"/>
              <w:bottom w:val="single" w:sz="6" w:space="0" w:color="auto"/>
              <w:right w:val="nil"/>
            </w:tcBorders>
          </w:tcPr>
          <w:p w:rsidR="008112FB" w:rsidRPr="009F6635" w:rsidRDefault="008112FB">
            <w:pPr>
              <w:rPr>
                <w:rFonts w:ascii="Arial" w:hAnsi="Arial" w:cs="Arial"/>
                <w:szCs w:val="24"/>
              </w:rPr>
            </w:pPr>
            <w:r w:rsidRPr="00E234FC">
              <w:rPr>
                <w:rFonts w:ascii="Arial" w:hAnsi="Arial" w:cs="Arial"/>
                <w:iCs/>
                <w:color w:val="000000"/>
              </w:rPr>
              <w:t>e-</w:t>
            </w:r>
            <w:proofErr w:type="spellStart"/>
            <w:r w:rsidRPr="00E234FC">
              <w:rPr>
                <w:rFonts w:ascii="Arial" w:hAnsi="Arial" w:cs="Arial"/>
                <w:iCs/>
                <w:color w:val="000000"/>
              </w:rPr>
              <w:t>mail</w:t>
            </w:r>
            <w:proofErr w:type="spellEnd"/>
          </w:p>
        </w:tc>
        <w:tc>
          <w:tcPr>
            <w:tcW w:w="5670" w:type="dxa"/>
            <w:tcBorders>
              <w:top w:val="single" w:sz="6" w:space="0" w:color="auto"/>
              <w:left w:val="single" w:sz="6" w:space="0" w:color="auto"/>
              <w:bottom w:val="single" w:sz="6" w:space="0" w:color="auto"/>
              <w:right w:val="single" w:sz="6" w:space="0" w:color="auto"/>
            </w:tcBorders>
          </w:tcPr>
          <w:p w:rsidR="008112FB" w:rsidRPr="009F6635" w:rsidRDefault="008112FB">
            <w:pPr>
              <w:rPr>
                <w:rFonts w:ascii="Arial" w:hAnsi="Arial" w:cs="Arial"/>
                <w:szCs w:val="24"/>
                <w:u w:val="single"/>
              </w:rPr>
            </w:pPr>
          </w:p>
        </w:tc>
      </w:tr>
      <w:tr w:rsidR="00CA1C43" w:rsidRPr="004723E7">
        <w:tc>
          <w:tcPr>
            <w:tcW w:w="3686" w:type="dxa"/>
            <w:tcBorders>
              <w:top w:val="nil"/>
              <w:left w:val="single" w:sz="6" w:space="0" w:color="auto"/>
              <w:bottom w:val="single" w:sz="6" w:space="0" w:color="auto"/>
              <w:right w:val="nil"/>
            </w:tcBorders>
          </w:tcPr>
          <w:p w:rsidR="00CA1C43" w:rsidRPr="009F6635" w:rsidRDefault="00CA1C43">
            <w:pPr>
              <w:rPr>
                <w:rFonts w:ascii="Arial" w:hAnsi="Arial" w:cs="Arial"/>
                <w:szCs w:val="24"/>
              </w:rPr>
            </w:pPr>
            <w:r w:rsidRPr="009F6635">
              <w:rPr>
                <w:rFonts w:ascii="Arial" w:hAnsi="Arial" w:cs="Arial"/>
                <w:szCs w:val="24"/>
              </w:rPr>
              <w:t>Номер лицензии профессионального участника рынка ценных бумаг</w:t>
            </w:r>
          </w:p>
          <w:p w:rsidR="00CA1C43" w:rsidRPr="009F6635" w:rsidRDefault="00CA1C43">
            <w:pPr>
              <w:rPr>
                <w:rFonts w:ascii="Arial" w:hAnsi="Arial" w:cs="Arial"/>
                <w:szCs w:val="24"/>
              </w:rPr>
            </w:pPr>
            <w:r w:rsidRPr="009F6635">
              <w:rPr>
                <w:rFonts w:ascii="Arial" w:hAnsi="Arial" w:cs="Arial"/>
                <w:szCs w:val="24"/>
              </w:rPr>
              <w:t>Дата выдачи</w:t>
            </w:r>
          </w:p>
          <w:p w:rsidR="00CA1C43" w:rsidRPr="009F6635" w:rsidRDefault="00CA1C43">
            <w:pPr>
              <w:rPr>
                <w:rFonts w:ascii="Arial" w:hAnsi="Arial" w:cs="Arial"/>
                <w:szCs w:val="24"/>
              </w:rPr>
            </w:pPr>
            <w:r w:rsidRPr="009F6635">
              <w:rPr>
                <w:rFonts w:ascii="Arial" w:hAnsi="Arial" w:cs="Arial"/>
                <w:szCs w:val="24"/>
              </w:rPr>
              <w:t>Орган выдавший лицензию</w:t>
            </w:r>
          </w:p>
        </w:tc>
        <w:tc>
          <w:tcPr>
            <w:tcW w:w="5670" w:type="dxa"/>
            <w:tcBorders>
              <w:top w:val="nil"/>
              <w:left w:val="single" w:sz="6" w:space="0" w:color="auto"/>
              <w:bottom w:val="single" w:sz="6" w:space="0" w:color="auto"/>
              <w:right w:val="single" w:sz="6" w:space="0" w:color="auto"/>
            </w:tcBorders>
          </w:tcPr>
          <w:p w:rsidR="00CA1C43" w:rsidRPr="009F6635" w:rsidRDefault="00CA1C43">
            <w:pPr>
              <w:rPr>
                <w:rFonts w:ascii="Arial" w:hAnsi="Arial" w:cs="Arial"/>
                <w:szCs w:val="24"/>
                <w:u w:val="single"/>
              </w:rPr>
            </w:pPr>
          </w:p>
        </w:tc>
      </w:tr>
    </w:tbl>
    <w:p w:rsidR="00CA1C43" w:rsidRPr="009F6635" w:rsidRDefault="008112FB">
      <w:pPr>
        <w:rPr>
          <w:rFonts w:ascii="Arial" w:hAnsi="Arial" w:cs="Arial"/>
          <w:szCs w:val="24"/>
        </w:rPr>
      </w:pPr>
      <w:r>
        <w:rPr>
          <w:rFonts w:ascii="Arial" w:hAnsi="Arial" w:cs="Arial"/>
          <w:szCs w:val="24"/>
        </w:rPr>
        <w:t xml:space="preserve">  </w:t>
      </w:r>
      <w:r w:rsidR="00CA1C43" w:rsidRPr="009F6635">
        <w:rPr>
          <w:rFonts w:ascii="Arial" w:hAnsi="Arial" w:cs="Arial"/>
          <w:szCs w:val="24"/>
        </w:rPr>
        <w:t>ИНН</w:t>
      </w:r>
      <w:r w:rsidR="005C1BCE">
        <w:rPr>
          <w:rFonts w:ascii="Arial" w:hAnsi="Arial" w:cs="Arial"/>
          <w:szCs w:val="24"/>
        </w:rPr>
        <w:t xml:space="preserve">   </w:t>
      </w:r>
      <w:r>
        <w:rPr>
          <w:rFonts w:ascii="Arial" w:hAnsi="Arial" w:cs="Arial"/>
          <w:szCs w:val="24"/>
        </w:rPr>
        <w:t xml:space="preserve">                    КПП</w:t>
      </w:r>
    </w:p>
    <w:p w:rsidR="00CA1C43" w:rsidRPr="00CC0C30" w:rsidRDefault="008112FB" w:rsidP="00CC0C30">
      <w:pPr>
        <w:rPr>
          <w:lang w:val="en-US"/>
        </w:rPr>
      </w:pPr>
      <w:r>
        <w:rPr>
          <w:rFonts w:ascii="Arial" w:hAnsi="Arial" w:cs="Arial"/>
          <w:szCs w:val="24"/>
        </w:rPr>
        <w:t xml:space="preserve">  </w:t>
      </w:r>
      <w:r w:rsidR="00CA1C43" w:rsidRPr="009F6635">
        <w:rPr>
          <w:rFonts w:ascii="Arial" w:hAnsi="Arial" w:cs="Arial"/>
          <w:szCs w:val="24"/>
        </w:rPr>
        <w:t>ОГРН</w:t>
      </w:r>
      <w:r>
        <w:rPr>
          <w:rFonts w:ascii="Arial" w:hAnsi="Arial" w:cs="Arial"/>
          <w:szCs w:val="24"/>
        </w:rPr>
        <w:t xml:space="preserve">                     </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CA1C43" w:rsidRPr="004723E7">
        <w:tc>
          <w:tcPr>
            <w:tcW w:w="9356" w:type="dxa"/>
            <w:tcBorders>
              <w:top w:val="single" w:sz="6" w:space="0" w:color="auto"/>
              <w:left w:val="single" w:sz="6" w:space="0" w:color="auto"/>
              <w:bottom w:val="single" w:sz="6" w:space="0" w:color="auto"/>
              <w:right w:val="single" w:sz="6" w:space="0" w:color="auto"/>
            </w:tcBorders>
          </w:tcPr>
          <w:p w:rsidR="00CA1C43" w:rsidRPr="009F6635" w:rsidRDefault="00CA1C43">
            <w:pPr>
              <w:jc w:val="center"/>
              <w:rPr>
                <w:rFonts w:ascii="Arial" w:hAnsi="Arial" w:cs="Arial"/>
                <w:szCs w:val="24"/>
              </w:rPr>
            </w:pPr>
            <w:r w:rsidRPr="009F6635">
              <w:rPr>
                <w:rFonts w:ascii="Arial" w:hAnsi="Arial" w:cs="Arial"/>
                <w:szCs w:val="24"/>
              </w:rPr>
              <w:t>Сведения о распорядителях счёта</w:t>
            </w:r>
          </w:p>
        </w:tc>
      </w:tr>
    </w:tbl>
    <w:p w:rsidR="00CA1C43" w:rsidRPr="009F6635" w:rsidRDefault="00CA1C43">
      <w:pPr>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088"/>
      </w:tblGrid>
      <w:tr w:rsidR="000C114B" w:rsidRPr="004723E7" w:rsidTr="00176903">
        <w:tc>
          <w:tcPr>
            <w:tcW w:w="9356" w:type="dxa"/>
            <w:gridSpan w:val="2"/>
          </w:tcPr>
          <w:p w:rsidR="000C114B" w:rsidRPr="009F6635" w:rsidRDefault="000C114B">
            <w:pPr>
              <w:rPr>
                <w:rFonts w:ascii="Arial" w:hAnsi="Arial" w:cs="Arial"/>
                <w:szCs w:val="24"/>
              </w:rPr>
            </w:pPr>
            <w:r w:rsidRPr="009F6635">
              <w:rPr>
                <w:rFonts w:ascii="Arial" w:hAnsi="Arial" w:cs="Arial"/>
                <w:szCs w:val="24"/>
              </w:rPr>
              <w:t>Официальные лица, уполномоченные подписывать поручения Депозитария и другие документы, действующие по Уставу.</w:t>
            </w:r>
          </w:p>
        </w:tc>
      </w:tr>
      <w:tr w:rsidR="00CA1C43" w:rsidRPr="004723E7" w:rsidTr="000C114B">
        <w:tc>
          <w:tcPr>
            <w:tcW w:w="2268" w:type="dxa"/>
          </w:tcPr>
          <w:p w:rsidR="00CA1C43" w:rsidRPr="009F6635" w:rsidRDefault="00CA1C43">
            <w:pPr>
              <w:rPr>
                <w:rFonts w:ascii="Arial" w:hAnsi="Arial" w:cs="Arial"/>
                <w:szCs w:val="24"/>
              </w:rPr>
            </w:pPr>
            <w:r w:rsidRPr="009F6635">
              <w:rPr>
                <w:rFonts w:ascii="Arial" w:hAnsi="Arial" w:cs="Arial"/>
                <w:szCs w:val="24"/>
              </w:rPr>
              <w:t>Ф.И.О.</w:t>
            </w:r>
          </w:p>
        </w:tc>
        <w:tc>
          <w:tcPr>
            <w:tcW w:w="7088" w:type="dxa"/>
          </w:tcPr>
          <w:p w:rsidR="00CA1C43" w:rsidRPr="009F6635" w:rsidRDefault="00CA1C43">
            <w:pPr>
              <w:rPr>
                <w:rFonts w:ascii="Arial" w:hAnsi="Arial" w:cs="Arial"/>
                <w:szCs w:val="24"/>
              </w:rPr>
            </w:pPr>
          </w:p>
        </w:tc>
      </w:tr>
      <w:tr w:rsidR="00CA1C43" w:rsidRPr="004723E7" w:rsidTr="000C114B">
        <w:tc>
          <w:tcPr>
            <w:tcW w:w="2268" w:type="dxa"/>
          </w:tcPr>
          <w:p w:rsidR="00CA1C43" w:rsidRPr="009F6635" w:rsidRDefault="00CA1C43">
            <w:pPr>
              <w:rPr>
                <w:rFonts w:ascii="Arial" w:hAnsi="Arial" w:cs="Arial"/>
                <w:szCs w:val="24"/>
              </w:rPr>
            </w:pPr>
            <w:r w:rsidRPr="009F6635">
              <w:rPr>
                <w:rFonts w:ascii="Arial" w:hAnsi="Arial" w:cs="Arial"/>
                <w:szCs w:val="24"/>
              </w:rPr>
              <w:t>Должность</w:t>
            </w:r>
          </w:p>
        </w:tc>
        <w:tc>
          <w:tcPr>
            <w:tcW w:w="7088" w:type="dxa"/>
          </w:tcPr>
          <w:p w:rsidR="00CA1C43" w:rsidRPr="009F6635" w:rsidRDefault="00CA1C43">
            <w:pPr>
              <w:rPr>
                <w:rFonts w:ascii="Arial" w:hAnsi="Arial" w:cs="Arial"/>
                <w:szCs w:val="24"/>
              </w:rPr>
            </w:pPr>
          </w:p>
        </w:tc>
      </w:tr>
      <w:tr w:rsidR="00CA1C43" w:rsidRPr="004723E7" w:rsidTr="000C114B">
        <w:tc>
          <w:tcPr>
            <w:tcW w:w="2268" w:type="dxa"/>
          </w:tcPr>
          <w:p w:rsidR="00CA1C43" w:rsidRPr="009F6635" w:rsidRDefault="00CA1C43">
            <w:pPr>
              <w:rPr>
                <w:rFonts w:ascii="Arial" w:hAnsi="Arial" w:cs="Arial"/>
                <w:szCs w:val="24"/>
              </w:rPr>
            </w:pPr>
            <w:r w:rsidRPr="009F6635">
              <w:rPr>
                <w:rFonts w:ascii="Arial" w:hAnsi="Arial" w:cs="Arial"/>
                <w:szCs w:val="24"/>
              </w:rPr>
              <w:t>Образец подписей</w:t>
            </w:r>
          </w:p>
        </w:tc>
        <w:tc>
          <w:tcPr>
            <w:tcW w:w="7088" w:type="dxa"/>
          </w:tcPr>
          <w:p w:rsidR="00CA1C43" w:rsidRPr="009F6635" w:rsidRDefault="00CA1C43">
            <w:pPr>
              <w:rPr>
                <w:rFonts w:ascii="Arial" w:hAnsi="Arial" w:cs="Arial"/>
                <w:szCs w:val="24"/>
              </w:rPr>
            </w:pPr>
          </w:p>
        </w:tc>
      </w:tr>
      <w:tr w:rsidR="00CA1C43" w:rsidRPr="004723E7" w:rsidTr="000C114B">
        <w:tc>
          <w:tcPr>
            <w:tcW w:w="2268" w:type="dxa"/>
          </w:tcPr>
          <w:p w:rsidR="00CA1C43" w:rsidRPr="009F6635" w:rsidRDefault="00CA1C43">
            <w:pPr>
              <w:rPr>
                <w:rFonts w:ascii="Arial" w:hAnsi="Arial" w:cs="Arial"/>
                <w:szCs w:val="24"/>
              </w:rPr>
            </w:pPr>
            <w:r w:rsidRPr="009F6635">
              <w:rPr>
                <w:rFonts w:ascii="Arial" w:hAnsi="Arial" w:cs="Arial"/>
                <w:szCs w:val="24"/>
              </w:rPr>
              <w:t>Срок полномочий</w:t>
            </w:r>
          </w:p>
        </w:tc>
        <w:tc>
          <w:tcPr>
            <w:tcW w:w="7088" w:type="dxa"/>
          </w:tcPr>
          <w:p w:rsidR="00CA1C43" w:rsidRPr="009F6635" w:rsidRDefault="00CA1C43">
            <w:pPr>
              <w:rPr>
                <w:rFonts w:ascii="Arial" w:hAnsi="Arial" w:cs="Arial"/>
                <w:szCs w:val="24"/>
              </w:rPr>
            </w:pPr>
          </w:p>
        </w:tc>
      </w:tr>
      <w:tr w:rsidR="00CA1C43" w:rsidRPr="004723E7" w:rsidTr="000C114B">
        <w:tc>
          <w:tcPr>
            <w:tcW w:w="2268" w:type="dxa"/>
          </w:tcPr>
          <w:p w:rsidR="00CA1C43" w:rsidRPr="009F6635" w:rsidRDefault="00CA1C43">
            <w:pPr>
              <w:rPr>
                <w:rFonts w:ascii="Arial" w:hAnsi="Arial" w:cs="Arial"/>
                <w:szCs w:val="24"/>
              </w:rPr>
            </w:pPr>
            <w:r w:rsidRPr="009F6635">
              <w:rPr>
                <w:rFonts w:ascii="Arial" w:hAnsi="Arial" w:cs="Arial"/>
                <w:szCs w:val="24"/>
              </w:rPr>
              <w:t>Телефон</w:t>
            </w:r>
          </w:p>
        </w:tc>
        <w:tc>
          <w:tcPr>
            <w:tcW w:w="7088" w:type="dxa"/>
          </w:tcPr>
          <w:p w:rsidR="00CA1C43" w:rsidRPr="009F6635" w:rsidRDefault="00CA1C43">
            <w:pPr>
              <w:rPr>
                <w:rFonts w:ascii="Arial" w:hAnsi="Arial" w:cs="Arial"/>
                <w:szCs w:val="24"/>
              </w:rPr>
            </w:pPr>
          </w:p>
        </w:tc>
      </w:tr>
    </w:tbl>
    <w:p w:rsidR="00CA1C43" w:rsidRPr="009F6635" w:rsidRDefault="00CA1C43">
      <w:pPr>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088"/>
      </w:tblGrid>
      <w:tr w:rsidR="000C114B" w:rsidRPr="004723E7" w:rsidTr="00176903">
        <w:tc>
          <w:tcPr>
            <w:tcW w:w="9356" w:type="dxa"/>
            <w:gridSpan w:val="2"/>
          </w:tcPr>
          <w:p w:rsidR="000C114B" w:rsidRPr="009F6635" w:rsidRDefault="000C114B">
            <w:pPr>
              <w:rPr>
                <w:rFonts w:ascii="Arial" w:hAnsi="Arial" w:cs="Arial"/>
                <w:szCs w:val="24"/>
              </w:rPr>
            </w:pPr>
            <w:r w:rsidRPr="009F6635">
              <w:rPr>
                <w:rFonts w:ascii="Arial" w:hAnsi="Arial" w:cs="Arial"/>
                <w:szCs w:val="24"/>
              </w:rPr>
              <w:t xml:space="preserve">Официальные лица, уполномоченные подписывать поручения Депозитария и другие документы, на основании доверенности </w:t>
            </w:r>
          </w:p>
        </w:tc>
      </w:tr>
      <w:tr w:rsidR="00CA1C43" w:rsidRPr="004723E7" w:rsidTr="000C114B">
        <w:tc>
          <w:tcPr>
            <w:tcW w:w="2268" w:type="dxa"/>
          </w:tcPr>
          <w:p w:rsidR="00CA1C43" w:rsidRPr="009F6635" w:rsidRDefault="00CA1C43">
            <w:pPr>
              <w:rPr>
                <w:rFonts w:ascii="Arial" w:hAnsi="Arial" w:cs="Arial"/>
                <w:szCs w:val="24"/>
              </w:rPr>
            </w:pPr>
            <w:r w:rsidRPr="009F6635">
              <w:rPr>
                <w:rFonts w:ascii="Arial" w:hAnsi="Arial" w:cs="Arial"/>
                <w:szCs w:val="24"/>
              </w:rPr>
              <w:t>Ф.И.О.</w:t>
            </w:r>
          </w:p>
        </w:tc>
        <w:tc>
          <w:tcPr>
            <w:tcW w:w="7088" w:type="dxa"/>
          </w:tcPr>
          <w:p w:rsidR="00CA1C43" w:rsidRPr="009F6635" w:rsidRDefault="00CA1C43">
            <w:pPr>
              <w:rPr>
                <w:rFonts w:ascii="Arial" w:hAnsi="Arial" w:cs="Arial"/>
                <w:szCs w:val="24"/>
              </w:rPr>
            </w:pPr>
          </w:p>
        </w:tc>
      </w:tr>
      <w:tr w:rsidR="00CA1C43" w:rsidRPr="004723E7" w:rsidTr="000C114B">
        <w:tc>
          <w:tcPr>
            <w:tcW w:w="2268" w:type="dxa"/>
          </w:tcPr>
          <w:p w:rsidR="00CA1C43" w:rsidRPr="009F6635" w:rsidRDefault="00CA1C43">
            <w:pPr>
              <w:rPr>
                <w:rFonts w:ascii="Arial" w:hAnsi="Arial" w:cs="Arial"/>
                <w:szCs w:val="24"/>
              </w:rPr>
            </w:pPr>
            <w:r w:rsidRPr="009F6635">
              <w:rPr>
                <w:rFonts w:ascii="Arial" w:hAnsi="Arial" w:cs="Arial"/>
                <w:szCs w:val="24"/>
              </w:rPr>
              <w:t>Должность</w:t>
            </w:r>
          </w:p>
        </w:tc>
        <w:tc>
          <w:tcPr>
            <w:tcW w:w="7088" w:type="dxa"/>
          </w:tcPr>
          <w:p w:rsidR="00CA1C43" w:rsidRPr="009F6635" w:rsidRDefault="00CA1C43">
            <w:pPr>
              <w:rPr>
                <w:rFonts w:ascii="Arial" w:hAnsi="Arial" w:cs="Arial"/>
                <w:szCs w:val="24"/>
              </w:rPr>
            </w:pPr>
          </w:p>
        </w:tc>
      </w:tr>
      <w:tr w:rsidR="00CA1C43" w:rsidRPr="004723E7" w:rsidTr="000C114B">
        <w:tc>
          <w:tcPr>
            <w:tcW w:w="2268" w:type="dxa"/>
          </w:tcPr>
          <w:p w:rsidR="00CA1C43" w:rsidRPr="009F6635" w:rsidRDefault="00CA1C43">
            <w:pPr>
              <w:rPr>
                <w:rFonts w:ascii="Arial" w:hAnsi="Arial" w:cs="Arial"/>
                <w:szCs w:val="24"/>
              </w:rPr>
            </w:pPr>
            <w:r w:rsidRPr="009F6635">
              <w:rPr>
                <w:rFonts w:ascii="Arial" w:hAnsi="Arial" w:cs="Arial"/>
                <w:szCs w:val="24"/>
              </w:rPr>
              <w:t>Образец подписей</w:t>
            </w:r>
          </w:p>
        </w:tc>
        <w:tc>
          <w:tcPr>
            <w:tcW w:w="7088" w:type="dxa"/>
          </w:tcPr>
          <w:p w:rsidR="00CA1C43" w:rsidRPr="009F6635" w:rsidRDefault="00CA1C43">
            <w:pPr>
              <w:rPr>
                <w:rFonts w:ascii="Arial" w:hAnsi="Arial" w:cs="Arial"/>
                <w:szCs w:val="24"/>
              </w:rPr>
            </w:pPr>
          </w:p>
        </w:tc>
      </w:tr>
      <w:tr w:rsidR="00CA1C43" w:rsidRPr="004723E7" w:rsidTr="000C114B">
        <w:tc>
          <w:tcPr>
            <w:tcW w:w="2268" w:type="dxa"/>
          </w:tcPr>
          <w:p w:rsidR="00CA1C43" w:rsidRPr="009F6635" w:rsidRDefault="00CA1C43">
            <w:pPr>
              <w:rPr>
                <w:rFonts w:ascii="Arial" w:hAnsi="Arial" w:cs="Arial"/>
                <w:szCs w:val="24"/>
              </w:rPr>
            </w:pPr>
            <w:r w:rsidRPr="009F6635">
              <w:rPr>
                <w:rFonts w:ascii="Arial" w:hAnsi="Arial" w:cs="Arial"/>
                <w:szCs w:val="24"/>
              </w:rPr>
              <w:t>Срок полномочий</w:t>
            </w:r>
          </w:p>
        </w:tc>
        <w:tc>
          <w:tcPr>
            <w:tcW w:w="7088" w:type="dxa"/>
          </w:tcPr>
          <w:p w:rsidR="00CA1C43" w:rsidRPr="009F6635" w:rsidRDefault="00CA1C43">
            <w:pPr>
              <w:rPr>
                <w:rFonts w:ascii="Arial" w:hAnsi="Arial" w:cs="Arial"/>
                <w:szCs w:val="24"/>
              </w:rPr>
            </w:pPr>
          </w:p>
        </w:tc>
      </w:tr>
      <w:tr w:rsidR="00CA1C43" w:rsidRPr="004723E7" w:rsidTr="000C114B">
        <w:tc>
          <w:tcPr>
            <w:tcW w:w="2268" w:type="dxa"/>
          </w:tcPr>
          <w:p w:rsidR="00CA1C43" w:rsidRPr="009F6635" w:rsidRDefault="00CA1C43">
            <w:pPr>
              <w:rPr>
                <w:rFonts w:ascii="Arial" w:hAnsi="Arial" w:cs="Arial"/>
                <w:szCs w:val="24"/>
              </w:rPr>
            </w:pPr>
            <w:r w:rsidRPr="009F6635">
              <w:rPr>
                <w:rFonts w:ascii="Arial" w:hAnsi="Arial" w:cs="Arial"/>
                <w:szCs w:val="24"/>
              </w:rPr>
              <w:t>Телефон</w:t>
            </w:r>
          </w:p>
        </w:tc>
        <w:tc>
          <w:tcPr>
            <w:tcW w:w="7088" w:type="dxa"/>
          </w:tcPr>
          <w:p w:rsidR="00CA1C43" w:rsidRPr="009F6635" w:rsidRDefault="00CA1C43">
            <w:pPr>
              <w:rPr>
                <w:rFonts w:ascii="Arial" w:hAnsi="Arial" w:cs="Arial"/>
                <w:szCs w:val="24"/>
              </w:rPr>
            </w:pPr>
          </w:p>
        </w:tc>
      </w:tr>
    </w:tbl>
    <w:p w:rsidR="00CA1C43" w:rsidRPr="009F6635" w:rsidRDefault="00CA1C43">
      <w:pPr>
        <w:rPr>
          <w:rFonts w:ascii="Arial" w:hAnsi="Arial" w:cs="Arial"/>
          <w:szCs w:val="24"/>
        </w:rPr>
      </w:pPr>
    </w:p>
    <w:p w:rsidR="00CA1C43" w:rsidRDefault="00CA1C43">
      <w:pPr>
        <w:rPr>
          <w:rFonts w:ascii="Arial" w:hAnsi="Arial" w:cs="Arial"/>
          <w:szCs w:val="24"/>
        </w:rPr>
      </w:pPr>
    </w:p>
    <w:p w:rsidR="006C309A" w:rsidRPr="009F6635" w:rsidRDefault="006C309A">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CA1C43" w:rsidRPr="004723E7">
        <w:tc>
          <w:tcPr>
            <w:tcW w:w="9356" w:type="dxa"/>
            <w:tcBorders>
              <w:top w:val="single" w:sz="6" w:space="0" w:color="auto"/>
              <w:left w:val="single" w:sz="6" w:space="0" w:color="auto"/>
              <w:bottom w:val="single" w:sz="6" w:space="0" w:color="auto"/>
              <w:right w:val="single" w:sz="6" w:space="0" w:color="auto"/>
            </w:tcBorders>
          </w:tcPr>
          <w:p w:rsidR="00CA1C43" w:rsidRPr="009F6635" w:rsidRDefault="00CA1C43">
            <w:pPr>
              <w:rPr>
                <w:rFonts w:ascii="Arial" w:hAnsi="Arial" w:cs="Arial"/>
                <w:szCs w:val="24"/>
              </w:rPr>
            </w:pPr>
            <w:r w:rsidRPr="009F6635">
              <w:rPr>
                <w:rFonts w:ascii="Arial" w:hAnsi="Arial" w:cs="Arial"/>
                <w:szCs w:val="24"/>
              </w:rPr>
              <w:t>Статус юридического лица</w:t>
            </w:r>
          </w:p>
          <w:p w:rsidR="00CA1C43" w:rsidRPr="009F6635" w:rsidRDefault="00CA1C43">
            <w:pPr>
              <w:rPr>
                <w:rFonts w:ascii="Arial" w:hAnsi="Arial" w:cs="Arial"/>
                <w:szCs w:val="24"/>
              </w:rPr>
            </w:pPr>
            <w:r w:rsidRPr="009F6635">
              <w:rPr>
                <w:rFonts w:ascii="Arial" w:hAnsi="Arial" w:cs="Arial"/>
                <w:szCs w:val="24"/>
              </w:rPr>
              <w:tab/>
            </w:r>
            <w:r w:rsidRPr="009F6635">
              <w:rPr>
                <w:rFonts w:ascii="Arial" w:hAnsi="Arial" w:cs="Arial"/>
                <w:szCs w:val="24"/>
              </w:rPr>
              <w:tab/>
            </w:r>
            <w:r w:rsidRPr="009F6635">
              <w:rPr>
                <w:rFonts w:ascii="Arial" w:hAnsi="Arial" w:cs="Arial"/>
                <w:szCs w:val="24"/>
              </w:rPr>
              <w:tab/>
            </w:r>
            <w:r w:rsidRPr="009F6635">
              <w:rPr>
                <w:rFonts w:ascii="Arial" w:hAnsi="Arial" w:cs="Arial"/>
                <w:szCs w:val="24"/>
              </w:rPr>
              <w:tab/>
            </w:r>
            <w:r w:rsidRPr="009F6635">
              <w:rPr>
                <w:rFonts w:ascii="Arial" w:hAnsi="Arial" w:cs="Arial"/>
                <w:sz w:val="18"/>
                <w:szCs w:val="18"/>
              </w:rPr>
              <w:sym w:font="Wingdings" w:char="F0A8"/>
            </w:r>
            <w:r w:rsidRPr="009F6635">
              <w:rPr>
                <w:rFonts w:ascii="Arial" w:hAnsi="Arial" w:cs="Arial"/>
                <w:szCs w:val="24"/>
              </w:rPr>
              <w:tab/>
              <w:t>нерезидент</w:t>
            </w:r>
            <w:r w:rsidRPr="009F6635">
              <w:rPr>
                <w:rFonts w:ascii="Arial" w:hAnsi="Arial" w:cs="Arial"/>
                <w:szCs w:val="24"/>
              </w:rPr>
              <w:tab/>
            </w:r>
            <w:r w:rsidRPr="009F6635">
              <w:rPr>
                <w:rFonts w:ascii="Arial" w:hAnsi="Arial" w:cs="Arial"/>
                <w:szCs w:val="24"/>
              </w:rPr>
              <w:tab/>
            </w:r>
            <w:r w:rsidRPr="009F6635">
              <w:rPr>
                <w:rFonts w:ascii="Arial" w:hAnsi="Arial" w:cs="Arial"/>
                <w:szCs w:val="24"/>
              </w:rPr>
              <w:tab/>
            </w:r>
            <w:r w:rsidRPr="009F6635">
              <w:rPr>
                <w:rFonts w:ascii="Arial" w:hAnsi="Arial" w:cs="Arial"/>
                <w:sz w:val="18"/>
                <w:szCs w:val="18"/>
              </w:rPr>
              <w:sym w:font="Wingdings" w:char="F0A8"/>
            </w:r>
            <w:r w:rsidRPr="009F6635">
              <w:rPr>
                <w:rFonts w:ascii="Arial" w:hAnsi="Arial" w:cs="Arial"/>
                <w:szCs w:val="24"/>
              </w:rPr>
              <w:tab/>
              <w:t>резидент</w:t>
            </w:r>
          </w:p>
          <w:p w:rsidR="00CA1C43" w:rsidRPr="009F6635" w:rsidRDefault="00CA1C43">
            <w:pPr>
              <w:rPr>
                <w:rFonts w:ascii="Arial" w:hAnsi="Arial" w:cs="Arial"/>
                <w:szCs w:val="24"/>
              </w:rPr>
            </w:pPr>
          </w:p>
        </w:tc>
      </w:tr>
    </w:tbl>
    <w:p w:rsidR="00CA1C43" w:rsidRPr="009F6635" w:rsidRDefault="00CA1C43">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CA1C43" w:rsidRPr="004723E7">
        <w:tc>
          <w:tcPr>
            <w:tcW w:w="9356" w:type="dxa"/>
            <w:tcBorders>
              <w:top w:val="single" w:sz="6" w:space="0" w:color="auto"/>
              <w:left w:val="single" w:sz="6" w:space="0" w:color="auto"/>
              <w:bottom w:val="single" w:sz="6" w:space="0" w:color="auto"/>
              <w:right w:val="single" w:sz="6" w:space="0" w:color="auto"/>
            </w:tcBorders>
          </w:tcPr>
          <w:p w:rsidR="00CA1C43" w:rsidRPr="009F6635" w:rsidRDefault="00CA1C43">
            <w:pPr>
              <w:rPr>
                <w:rFonts w:ascii="Arial" w:hAnsi="Arial" w:cs="Arial"/>
                <w:szCs w:val="24"/>
              </w:rPr>
            </w:pPr>
            <w:r w:rsidRPr="009F6635">
              <w:rPr>
                <w:rFonts w:ascii="Arial" w:hAnsi="Arial" w:cs="Arial"/>
                <w:szCs w:val="24"/>
              </w:rPr>
              <w:t>Категория налогоплательщика</w:t>
            </w:r>
          </w:p>
          <w:p w:rsidR="00CA1C43" w:rsidRPr="009F6635" w:rsidRDefault="005C1BCE" w:rsidP="007F6A9F">
            <w:pPr>
              <w:numPr>
                <w:ilvl w:val="0"/>
                <w:numId w:val="6"/>
              </w:numPr>
              <w:ind w:left="0"/>
              <w:rPr>
                <w:rFonts w:ascii="Arial" w:hAnsi="Arial" w:cs="Arial"/>
                <w:szCs w:val="24"/>
              </w:rPr>
            </w:pPr>
            <w:r w:rsidRPr="009F6635">
              <w:rPr>
                <w:rFonts w:ascii="Arial" w:hAnsi="Arial" w:cs="Arial"/>
                <w:sz w:val="18"/>
                <w:szCs w:val="18"/>
              </w:rPr>
              <w:sym w:font="Wingdings" w:char="F0A8"/>
            </w:r>
            <w:r>
              <w:rPr>
                <w:rFonts w:ascii="Arial" w:hAnsi="Arial" w:cs="Arial"/>
                <w:sz w:val="18"/>
                <w:szCs w:val="18"/>
              </w:rPr>
              <w:t xml:space="preserve">      </w:t>
            </w:r>
            <w:r w:rsidR="00CA1C43" w:rsidRPr="009F6635">
              <w:rPr>
                <w:rFonts w:ascii="Arial" w:hAnsi="Arial" w:cs="Arial"/>
                <w:szCs w:val="24"/>
              </w:rPr>
              <w:t>банк</w:t>
            </w:r>
            <w:r w:rsidR="00CA1C43" w:rsidRPr="009F6635">
              <w:rPr>
                <w:rFonts w:ascii="Arial" w:hAnsi="Arial" w:cs="Arial"/>
                <w:szCs w:val="24"/>
              </w:rPr>
              <w:tab/>
            </w:r>
            <w:r w:rsidR="00CA1C43" w:rsidRPr="009F6635">
              <w:rPr>
                <w:rFonts w:ascii="Arial" w:hAnsi="Arial" w:cs="Arial"/>
                <w:szCs w:val="24"/>
              </w:rPr>
              <w:tab/>
            </w:r>
            <w:r w:rsidR="00CA1C43" w:rsidRPr="009F6635">
              <w:rPr>
                <w:rFonts w:ascii="Arial" w:hAnsi="Arial" w:cs="Arial"/>
                <w:szCs w:val="24"/>
              </w:rPr>
              <w:tab/>
            </w:r>
            <w:r w:rsidR="00CA1C43" w:rsidRPr="009F6635">
              <w:rPr>
                <w:rFonts w:ascii="Arial" w:hAnsi="Arial" w:cs="Arial"/>
                <w:szCs w:val="24"/>
              </w:rPr>
              <w:tab/>
            </w:r>
            <w:bookmarkStart w:id="90" w:name="OLE_LINK15"/>
            <w:bookmarkStart w:id="91" w:name="OLE_LINK16"/>
            <w:r w:rsidR="00CA1C43" w:rsidRPr="009F6635">
              <w:rPr>
                <w:rFonts w:ascii="Arial" w:hAnsi="Arial" w:cs="Arial"/>
                <w:sz w:val="18"/>
                <w:szCs w:val="18"/>
              </w:rPr>
              <w:sym w:font="Wingdings" w:char="F0A8"/>
            </w:r>
            <w:bookmarkEnd w:id="90"/>
            <w:bookmarkEnd w:id="91"/>
            <w:r w:rsidR="00CA1C43" w:rsidRPr="009F6635">
              <w:rPr>
                <w:rFonts w:ascii="Arial" w:hAnsi="Arial" w:cs="Arial"/>
                <w:szCs w:val="24"/>
              </w:rPr>
              <w:tab/>
              <w:t>юридическое лицо</w:t>
            </w:r>
          </w:p>
          <w:p w:rsidR="00CA1C43" w:rsidRPr="009F6635" w:rsidRDefault="00CA1C43">
            <w:pPr>
              <w:rPr>
                <w:rFonts w:ascii="Arial" w:hAnsi="Arial" w:cs="Arial"/>
                <w:szCs w:val="24"/>
              </w:rPr>
            </w:pPr>
            <w:r w:rsidRPr="009F6635">
              <w:rPr>
                <w:rFonts w:ascii="Arial" w:hAnsi="Arial" w:cs="Arial"/>
                <w:szCs w:val="24"/>
              </w:rPr>
              <w:t>Наличие налоговых льгот:</w:t>
            </w:r>
          </w:p>
          <w:p w:rsidR="00CA1C43" w:rsidRPr="009F6635" w:rsidRDefault="00CA1C43">
            <w:pPr>
              <w:rPr>
                <w:rFonts w:ascii="Arial" w:hAnsi="Arial" w:cs="Arial"/>
                <w:szCs w:val="24"/>
              </w:rPr>
            </w:pPr>
            <w:r w:rsidRPr="009F6635">
              <w:rPr>
                <w:rFonts w:ascii="Arial" w:hAnsi="Arial" w:cs="Arial"/>
                <w:szCs w:val="24"/>
              </w:rPr>
              <w:t>Копии документов о налоговых льготах прилагаются на ______________ листах</w:t>
            </w:r>
          </w:p>
          <w:p w:rsidR="00CA1C43" w:rsidRPr="009F6635" w:rsidRDefault="00CA1C43">
            <w:pPr>
              <w:rPr>
                <w:rFonts w:ascii="Arial" w:hAnsi="Arial" w:cs="Arial"/>
                <w:szCs w:val="24"/>
              </w:rPr>
            </w:pPr>
          </w:p>
        </w:tc>
      </w:tr>
    </w:tbl>
    <w:p w:rsidR="00CA1C43" w:rsidRPr="009F6635" w:rsidRDefault="00CA1C43">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CA1C43" w:rsidRPr="004723E7">
        <w:tc>
          <w:tcPr>
            <w:tcW w:w="9356" w:type="dxa"/>
            <w:tcBorders>
              <w:top w:val="single" w:sz="6" w:space="0" w:color="auto"/>
              <w:left w:val="single" w:sz="6" w:space="0" w:color="auto"/>
              <w:bottom w:val="single" w:sz="6" w:space="0" w:color="auto"/>
              <w:right w:val="single" w:sz="6" w:space="0" w:color="auto"/>
            </w:tcBorders>
          </w:tcPr>
          <w:p w:rsidR="00CA1C43" w:rsidRPr="009F6635" w:rsidRDefault="00CA1C43">
            <w:pPr>
              <w:rPr>
                <w:rFonts w:ascii="Arial" w:hAnsi="Arial" w:cs="Arial"/>
                <w:szCs w:val="24"/>
              </w:rPr>
            </w:pPr>
          </w:p>
          <w:p w:rsidR="00CA1C43" w:rsidRPr="009F6635" w:rsidRDefault="00CA1C43">
            <w:pPr>
              <w:rPr>
                <w:rFonts w:ascii="Arial" w:hAnsi="Arial" w:cs="Arial"/>
                <w:szCs w:val="24"/>
              </w:rPr>
            </w:pPr>
            <w:r w:rsidRPr="009F6635">
              <w:rPr>
                <w:rFonts w:ascii="Arial" w:hAnsi="Arial" w:cs="Arial"/>
                <w:szCs w:val="24"/>
              </w:rPr>
              <w:t>Форма выплаты доходов по ценным бумагам:</w:t>
            </w:r>
          </w:p>
          <w:p w:rsidR="00CA1C43" w:rsidRPr="009F6635" w:rsidRDefault="00CA1C43">
            <w:pPr>
              <w:rPr>
                <w:rFonts w:ascii="Arial" w:hAnsi="Arial" w:cs="Arial"/>
                <w:szCs w:val="24"/>
              </w:rPr>
            </w:pPr>
            <w:r w:rsidRPr="009F6635">
              <w:rPr>
                <w:rFonts w:ascii="Arial" w:hAnsi="Arial" w:cs="Arial"/>
                <w:szCs w:val="24"/>
              </w:rPr>
              <w:tab/>
            </w:r>
            <w:r w:rsidRPr="009F6635">
              <w:rPr>
                <w:rFonts w:ascii="Arial" w:hAnsi="Arial" w:cs="Arial"/>
                <w:szCs w:val="24"/>
              </w:rPr>
              <w:tab/>
            </w:r>
            <w:r w:rsidRPr="009F6635">
              <w:rPr>
                <w:rFonts w:ascii="Arial" w:hAnsi="Arial" w:cs="Arial"/>
                <w:sz w:val="18"/>
                <w:szCs w:val="18"/>
              </w:rPr>
              <w:sym w:font="Wingdings" w:char="F0A8"/>
            </w:r>
            <w:r w:rsidRPr="009F6635">
              <w:rPr>
                <w:rFonts w:ascii="Arial" w:hAnsi="Arial" w:cs="Arial"/>
                <w:szCs w:val="24"/>
              </w:rPr>
              <w:tab/>
              <w:t>почтовым переводом</w:t>
            </w:r>
            <w:r w:rsidRPr="009F6635">
              <w:rPr>
                <w:rFonts w:ascii="Arial" w:hAnsi="Arial" w:cs="Arial"/>
                <w:szCs w:val="24"/>
              </w:rPr>
              <w:tab/>
            </w:r>
            <w:r w:rsidRPr="009F6635">
              <w:rPr>
                <w:rFonts w:ascii="Arial" w:hAnsi="Arial" w:cs="Arial"/>
                <w:szCs w:val="24"/>
              </w:rPr>
              <w:tab/>
            </w:r>
            <w:r w:rsidRPr="009F6635">
              <w:rPr>
                <w:rFonts w:ascii="Arial" w:hAnsi="Arial" w:cs="Arial"/>
                <w:sz w:val="18"/>
                <w:szCs w:val="18"/>
              </w:rPr>
              <w:sym w:font="Wingdings" w:char="F0A8"/>
            </w:r>
            <w:r w:rsidRPr="009F6635">
              <w:rPr>
                <w:rFonts w:ascii="Arial" w:hAnsi="Arial" w:cs="Arial"/>
                <w:szCs w:val="24"/>
              </w:rPr>
              <w:tab/>
              <w:t>банковским переводом</w:t>
            </w:r>
          </w:p>
          <w:p w:rsidR="00CA1C43" w:rsidRPr="009F6635" w:rsidRDefault="00CA1C43">
            <w:pPr>
              <w:rPr>
                <w:rFonts w:ascii="Arial" w:hAnsi="Arial" w:cs="Arial"/>
                <w:szCs w:val="24"/>
              </w:rPr>
            </w:pPr>
            <w:r w:rsidRPr="009F6635">
              <w:rPr>
                <w:rFonts w:ascii="Arial" w:hAnsi="Arial" w:cs="Arial"/>
                <w:szCs w:val="24"/>
              </w:rPr>
              <w:t>Банковские реквизиты Депонента</w:t>
            </w:r>
          </w:p>
          <w:p w:rsidR="00CA1C43" w:rsidRPr="009F6635" w:rsidRDefault="00CA1C43">
            <w:pPr>
              <w:rPr>
                <w:rFonts w:ascii="Arial" w:hAnsi="Arial" w:cs="Arial"/>
                <w:szCs w:val="24"/>
              </w:rPr>
            </w:pPr>
            <w:r w:rsidRPr="009F6635">
              <w:rPr>
                <w:rFonts w:ascii="Arial" w:hAnsi="Arial" w:cs="Arial"/>
                <w:szCs w:val="24"/>
              </w:rPr>
              <w:tab/>
              <w:t>Получатель:</w:t>
            </w:r>
            <w:r w:rsidR="00335B0E">
              <w:rPr>
                <w:rFonts w:ascii="Arial" w:hAnsi="Arial" w:cs="Arial"/>
                <w:szCs w:val="24"/>
              </w:rPr>
              <w:t xml:space="preserve"> </w:t>
            </w:r>
            <w:r w:rsidRPr="009F6635">
              <w:rPr>
                <w:rFonts w:ascii="Arial" w:hAnsi="Arial" w:cs="Arial"/>
                <w:szCs w:val="24"/>
              </w:rPr>
              <w:t>_______________________________________________________________</w:t>
            </w:r>
          </w:p>
          <w:p w:rsidR="00CA1C43" w:rsidRPr="009F6635" w:rsidRDefault="00CA1C43">
            <w:pPr>
              <w:rPr>
                <w:rFonts w:ascii="Arial" w:hAnsi="Arial" w:cs="Arial"/>
                <w:szCs w:val="24"/>
              </w:rPr>
            </w:pPr>
            <w:r w:rsidRPr="009F6635">
              <w:rPr>
                <w:rFonts w:ascii="Arial" w:hAnsi="Arial" w:cs="Arial"/>
                <w:szCs w:val="24"/>
              </w:rPr>
              <w:tab/>
              <w:t xml:space="preserve">Корреспондентский счет: </w:t>
            </w:r>
            <w:r w:rsidR="00D64E7C">
              <w:rPr>
                <w:rFonts w:ascii="Arial" w:hAnsi="Arial" w:cs="Arial"/>
                <w:szCs w:val="24"/>
              </w:rPr>
              <w:t>____________________________________________________</w:t>
            </w:r>
          </w:p>
          <w:p w:rsidR="00CA1C43" w:rsidRPr="009F6635" w:rsidRDefault="00CA1C43">
            <w:pPr>
              <w:rPr>
                <w:rFonts w:ascii="Arial" w:hAnsi="Arial" w:cs="Arial"/>
                <w:szCs w:val="24"/>
              </w:rPr>
            </w:pPr>
            <w:r w:rsidRPr="009F6635">
              <w:rPr>
                <w:rFonts w:ascii="Arial" w:hAnsi="Arial" w:cs="Arial"/>
                <w:szCs w:val="24"/>
              </w:rPr>
              <w:tab/>
              <w:t>Расчетный счет:</w:t>
            </w:r>
            <w:r w:rsidR="00335B0E">
              <w:rPr>
                <w:rFonts w:ascii="Arial" w:hAnsi="Arial" w:cs="Arial"/>
                <w:szCs w:val="24"/>
              </w:rPr>
              <w:t xml:space="preserve"> </w:t>
            </w:r>
            <w:r w:rsidRPr="009F6635">
              <w:rPr>
                <w:rFonts w:ascii="Arial" w:hAnsi="Arial" w:cs="Arial"/>
                <w:szCs w:val="24"/>
              </w:rPr>
              <w:t>____________________________________________________________</w:t>
            </w:r>
          </w:p>
          <w:p w:rsidR="00CA1C43" w:rsidRPr="009F6635" w:rsidRDefault="00CA1C43">
            <w:pPr>
              <w:rPr>
                <w:rFonts w:ascii="Arial" w:hAnsi="Arial" w:cs="Arial"/>
                <w:szCs w:val="24"/>
              </w:rPr>
            </w:pPr>
            <w:r w:rsidRPr="009F6635">
              <w:rPr>
                <w:rFonts w:ascii="Arial" w:hAnsi="Arial" w:cs="Arial"/>
                <w:szCs w:val="24"/>
              </w:rPr>
              <w:tab/>
              <w:t>Наименование банка:</w:t>
            </w:r>
            <w:r w:rsidR="00335B0E">
              <w:rPr>
                <w:rFonts w:ascii="Arial" w:hAnsi="Arial" w:cs="Arial"/>
                <w:szCs w:val="24"/>
              </w:rPr>
              <w:t xml:space="preserve"> </w:t>
            </w:r>
            <w:r w:rsidRPr="009F6635">
              <w:rPr>
                <w:rFonts w:ascii="Arial" w:hAnsi="Arial" w:cs="Arial"/>
                <w:szCs w:val="24"/>
              </w:rPr>
              <w:t>_______________________________________________________</w:t>
            </w:r>
          </w:p>
          <w:p w:rsidR="00CA1C43" w:rsidRDefault="00CA1C43">
            <w:pPr>
              <w:rPr>
                <w:rFonts w:ascii="Arial" w:hAnsi="Arial" w:cs="Arial"/>
                <w:szCs w:val="24"/>
              </w:rPr>
            </w:pPr>
            <w:r w:rsidRPr="009F6635">
              <w:rPr>
                <w:rFonts w:ascii="Arial" w:hAnsi="Arial" w:cs="Arial"/>
                <w:szCs w:val="24"/>
              </w:rPr>
              <w:tab/>
            </w:r>
            <w:r w:rsidR="00D64E7C">
              <w:rPr>
                <w:rFonts w:ascii="Arial" w:hAnsi="Arial" w:cs="Arial"/>
                <w:szCs w:val="24"/>
              </w:rPr>
              <w:t>БИК</w:t>
            </w:r>
            <w:r w:rsidR="00335B0E">
              <w:rPr>
                <w:rFonts w:ascii="Arial" w:hAnsi="Arial" w:cs="Arial"/>
                <w:szCs w:val="24"/>
              </w:rPr>
              <w:t xml:space="preserve"> </w:t>
            </w:r>
            <w:r w:rsidRPr="009F6635">
              <w:rPr>
                <w:rFonts w:ascii="Arial" w:hAnsi="Arial" w:cs="Arial"/>
                <w:szCs w:val="24"/>
              </w:rPr>
              <w:t>___________________________________________________________________</w:t>
            </w:r>
          </w:p>
          <w:p w:rsidR="004723E7" w:rsidRPr="009F6635" w:rsidRDefault="004723E7">
            <w:pPr>
              <w:rPr>
                <w:rFonts w:ascii="Arial" w:hAnsi="Arial" w:cs="Arial"/>
                <w:szCs w:val="24"/>
              </w:rPr>
            </w:pPr>
          </w:p>
        </w:tc>
      </w:tr>
    </w:tbl>
    <w:p w:rsidR="00CA1C43" w:rsidRPr="009F6635" w:rsidRDefault="00CA1C43">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CA1C43" w:rsidRPr="004723E7">
        <w:tc>
          <w:tcPr>
            <w:tcW w:w="9356" w:type="dxa"/>
            <w:tcBorders>
              <w:top w:val="single" w:sz="6" w:space="0" w:color="auto"/>
              <w:left w:val="single" w:sz="6" w:space="0" w:color="auto"/>
              <w:bottom w:val="single" w:sz="6" w:space="0" w:color="auto"/>
              <w:right w:val="single" w:sz="6" w:space="0" w:color="auto"/>
            </w:tcBorders>
          </w:tcPr>
          <w:p w:rsidR="004D66BA" w:rsidRPr="00635F80" w:rsidRDefault="004D66BA" w:rsidP="004D66BA">
            <w:pPr>
              <w:rPr>
                <w:rFonts w:ascii="Arial" w:hAnsi="Arial" w:cs="Arial"/>
              </w:rPr>
            </w:pPr>
            <w:r w:rsidRPr="00635F80">
              <w:rPr>
                <w:rFonts w:ascii="Arial" w:hAnsi="Arial" w:cs="Arial"/>
                <w:bCs/>
                <w:color w:val="000000"/>
              </w:rPr>
              <w:t>Способ предоставления информации Депоненту:</w:t>
            </w:r>
          </w:p>
          <w:p w:rsidR="004D66BA" w:rsidRPr="00E234FC" w:rsidRDefault="004D66BA" w:rsidP="004D66BA">
            <w:pPr>
              <w:rPr>
                <w:rFonts w:ascii="Arial" w:hAnsi="Arial" w:cs="Arial"/>
              </w:rPr>
            </w:pPr>
            <w:r w:rsidRPr="009F6635">
              <w:rPr>
                <w:rFonts w:ascii="Arial" w:hAnsi="Arial" w:cs="Arial"/>
                <w:sz w:val="18"/>
                <w:szCs w:val="18"/>
              </w:rPr>
              <w:sym w:font="Wingdings" w:char="F0A8"/>
            </w:r>
            <w:r w:rsidRPr="009F6635">
              <w:rPr>
                <w:rFonts w:ascii="Arial" w:hAnsi="Arial" w:cs="Arial"/>
                <w:sz w:val="18"/>
                <w:szCs w:val="24"/>
              </w:rPr>
              <w:t xml:space="preserve"> </w:t>
            </w:r>
            <w:r w:rsidRPr="00E234FC">
              <w:rPr>
                <w:rFonts w:ascii="Arial" w:hAnsi="Arial" w:cs="Arial"/>
                <w:iCs/>
                <w:color w:val="000000"/>
              </w:rPr>
              <w:t>Лично</w:t>
            </w:r>
            <w:r>
              <w:rPr>
                <w:rFonts w:ascii="Arial" w:hAnsi="Arial" w:cs="Arial"/>
                <w:iCs/>
                <w:color w:val="000000"/>
              </w:rPr>
              <w:t>,</w:t>
            </w:r>
            <w:r w:rsidRPr="00E234FC">
              <w:rPr>
                <w:rFonts w:ascii="Arial" w:hAnsi="Arial" w:cs="Arial"/>
                <w:iCs/>
                <w:color w:val="000000"/>
              </w:rPr>
              <w:t xml:space="preserve"> через уполномоченного</w:t>
            </w:r>
            <w:r w:rsidRPr="00E234FC">
              <w:rPr>
                <w:rFonts w:ascii="Arial" w:hAnsi="Arial" w:cs="Arial"/>
              </w:rPr>
              <w:tab/>
            </w:r>
            <w:r w:rsidRPr="00E234FC">
              <w:rPr>
                <w:rFonts w:ascii="Arial" w:hAnsi="Arial" w:cs="Arial"/>
              </w:rPr>
              <w:sym w:font="Wingdings" w:char="F0A8"/>
            </w:r>
            <w:r w:rsidRPr="00E234FC">
              <w:rPr>
                <w:rFonts w:ascii="Arial" w:hAnsi="Arial" w:cs="Arial"/>
              </w:rPr>
              <w:t xml:space="preserve"> Заказным</w:t>
            </w:r>
            <w:r w:rsidRPr="00E234FC">
              <w:rPr>
                <w:rFonts w:ascii="Arial" w:hAnsi="Arial" w:cs="Arial"/>
              </w:rPr>
              <w:tab/>
            </w:r>
            <w:r w:rsidRPr="00E234FC">
              <w:rPr>
                <w:rFonts w:ascii="Arial" w:hAnsi="Arial" w:cs="Arial"/>
              </w:rPr>
              <w:sym w:font="Wingdings" w:char="F0A8"/>
            </w:r>
            <w:r w:rsidRPr="00E234FC">
              <w:rPr>
                <w:rFonts w:ascii="Arial" w:hAnsi="Arial" w:cs="Arial"/>
              </w:rPr>
              <w:t xml:space="preserve"> </w:t>
            </w:r>
            <w:r w:rsidRPr="00E234FC">
              <w:rPr>
                <w:rFonts w:ascii="Arial" w:hAnsi="Arial" w:cs="Arial"/>
                <w:iCs/>
                <w:color w:val="000000"/>
              </w:rPr>
              <w:t>По e-</w:t>
            </w:r>
            <w:proofErr w:type="spellStart"/>
            <w:r w:rsidRPr="00E234FC">
              <w:rPr>
                <w:rFonts w:ascii="Arial" w:hAnsi="Arial" w:cs="Arial"/>
                <w:iCs/>
                <w:color w:val="000000"/>
              </w:rPr>
              <w:t>mail</w:t>
            </w:r>
            <w:proofErr w:type="spellEnd"/>
            <w:r w:rsidRPr="00E234FC">
              <w:rPr>
                <w:rFonts w:ascii="Arial" w:hAnsi="Arial" w:cs="Arial"/>
                <w:iCs/>
                <w:color w:val="000000"/>
              </w:rPr>
              <w:t xml:space="preserve"> с последующим</w:t>
            </w:r>
            <w:r w:rsidRPr="00E234FC">
              <w:rPr>
                <w:rFonts w:ascii="Arial" w:hAnsi="Arial" w:cs="Arial"/>
              </w:rPr>
              <w:t xml:space="preserve">        </w:t>
            </w:r>
            <w:r w:rsidRPr="00E234FC">
              <w:rPr>
                <w:rFonts w:ascii="Arial" w:hAnsi="Arial" w:cs="Arial"/>
              </w:rPr>
              <w:sym w:font="Wingdings" w:char="F0A8"/>
            </w:r>
            <w:r w:rsidRPr="00E234FC">
              <w:rPr>
                <w:rFonts w:ascii="Arial" w:hAnsi="Arial" w:cs="Arial"/>
              </w:rPr>
              <w:t xml:space="preserve">  Иное</w:t>
            </w:r>
          </w:p>
          <w:p w:rsidR="004D66BA" w:rsidRPr="00E234FC" w:rsidRDefault="004D66BA" w:rsidP="004D66BA">
            <w:pPr>
              <w:rPr>
                <w:rFonts w:ascii="Arial" w:hAnsi="Arial" w:cs="Arial"/>
              </w:rPr>
            </w:pPr>
            <w:r w:rsidRPr="00E234FC">
              <w:rPr>
                <w:rFonts w:ascii="Arial" w:hAnsi="Arial" w:cs="Arial"/>
                <w:iCs/>
                <w:color w:val="000000"/>
              </w:rPr>
              <w:t xml:space="preserve">    представителя Депонента</w:t>
            </w:r>
            <w:r w:rsidRPr="00E234FC">
              <w:rPr>
                <w:rFonts w:ascii="Arial" w:hAnsi="Arial" w:cs="Arial"/>
              </w:rPr>
              <w:tab/>
              <w:t xml:space="preserve">    </w:t>
            </w:r>
            <w:r>
              <w:rPr>
                <w:rFonts w:ascii="Arial" w:hAnsi="Arial" w:cs="Arial"/>
              </w:rPr>
              <w:t xml:space="preserve">             </w:t>
            </w:r>
            <w:r w:rsidRPr="00E234FC">
              <w:rPr>
                <w:rFonts w:ascii="Arial" w:hAnsi="Arial" w:cs="Arial"/>
              </w:rPr>
              <w:t>письмом</w:t>
            </w:r>
            <w:r w:rsidRPr="00E234FC">
              <w:rPr>
                <w:rFonts w:ascii="Arial" w:hAnsi="Arial" w:cs="Arial"/>
              </w:rPr>
              <w:tab/>
              <w:t xml:space="preserve">    </w:t>
            </w:r>
            <w:r w:rsidRPr="00E234FC">
              <w:rPr>
                <w:rFonts w:ascii="Arial" w:hAnsi="Arial" w:cs="Arial"/>
                <w:iCs/>
                <w:color w:val="000000"/>
              </w:rPr>
              <w:t>предоставлением оригинала</w:t>
            </w:r>
            <w:r w:rsidRPr="00E234FC">
              <w:rPr>
                <w:rFonts w:ascii="Arial" w:hAnsi="Arial" w:cs="Arial"/>
              </w:rPr>
              <w:tab/>
            </w:r>
          </w:p>
          <w:p w:rsidR="004D66BA" w:rsidRDefault="004D66BA" w:rsidP="004D66BA">
            <w:pPr>
              <w:rPr>
                <w:rFonts w:ascii="Arial" w:hAnsi="Arial" w:cs="Arial"/>
                <w:szCs w:val="24"/>
              </w:rPr>
            </w:pPr>
          </w:p>
          <w:p w:rsidR="004D66BA" w:rsidRPr="00635F80" w:rsidRDefault="004D66BA" w:rsidP="004D66BA">
            <w:pPr>
              <w:rPr>
                <w:rFonts w:ascii="Arial" w:hAnsi="Arial" w:cs="Arial"/>
              </w:rPr>
            </w:pPr>
            <w:r w:rsidRPr="00635F80">
              <w:rPr>
                <w:rFonts w:ascii="Arial" w:hAnsi="Arial" w:cs="Arial"/>
                <w:bCs/>
                <w:color w:val="000000"/>
              </w:rPr>
              <w:t>Способ п</w:t>
            </w:r>
            <w:r>
              <w:rPr>
                <w:rFonts w:ascii="Arial" w:hAnsi="Arial" w:cs="Arial"/>
                <w:bCs/>
                <w:color w:val="000000"/>
              </w:rPr>
              <w:t>олучения</w:t>
            </w:r>
            <w:r w:rsidRPr="00635F80">
              <w:rPr>
                <w:rFonts w:ascii="Arial" w:hAnsi="Arial" w:cs="Arial"/>
                <w:bCs/>
                <w:color w:val="000000"/>
              </w:rPr>
              <w:t xml:space="preserve"> информации</w:t>
            </w:r>
            <w:r>
              <w:rPr>
                <w:rFonts w:ascii="Arial" w:hAnsi="Arial" w:cs="Arial"/>
                <w:bCs/>
                <w:color w:val="000000"/>
              </w:rPr>
              <w:t xml:space="preserve"> от</w:t>
            </w:r>
            <w:r w:rsidRPr="00635F80">
              <w:rPr>
                <w:rFonts w:ascii="Arial" w:hAnsi="Arial" w:cs="Arial"/>
                <w:bCs/>
                <w:color w:val="000000"/>
              </w:rPr>
              <w:t xml:space="preserve"> Депонент</w:t>
            </w:r>
            <w:r>
              <w:rPr>
                <w:rFonts w:ascii="Arial" w:hAnsi="Arial" w:cs="Arial"/>
                <w:bCs/>
                <w:color w:val="000000"/>
              </w:rPr>
              <w:t>а</w:t>
            </w:r>
            <w:r w:rsidRPr="00635F80">
              <w:rPr>
                <w:rFonts w:ascii="Arial" w:hAnsi="Arial" w:cs="Arial"/>
                <w:bCs/>
                <w:color w:val="000000"/>
              </w:rPr>
              <w:t>:</w:t>
            </w:r>
          </w:p>
          <w:p w:rsidR="004D66BA" w:rsidRPr="00E234FC" w:rsidRDefault="004D66BA" w:rsidP="004D66BA">
            <w:pPr>
              <w:rPr>
                <w:rFonts w:ascii="Arial" w:hAnsi="Arial" w:cs="Arial"/>
              </w:rPr>
            </w:pPr>
            <w:r w:rsidRPr="009F6635">
              <w:rPr>
                <w:rFonts w:ascii="Arial" w:hAnsi="Arial" w:cs="Arial"/>
                <w:sz w:val="18"/>
                <w:szCs w:val="18"/>
              </w:rPr>
              <w:sym w:font="Wingdings" w:char="F0A8"/>
            </w:r>
            <w:r w:rsidRPr="009F6635">
              <w:rPr>
                <w:rFonts w:ascii="Arial" w:hAnsi="Arial" w:cs="Arial"/>
                <w:sz w:val="18"/>
                <w:szCs w:val="24"/>
              </w:rPr>
              <w:t xml:space="preserve"> </w:t>
            </w:r>
            <w:r w:rsidRPr="00E234FC">
              <w:rPr>
                <w:rFonts w:ascii="Arial" w:hAnsi="Arial" w:cs="Arial"/>
                <w:iCs/>
                <w:color w:val="000000"/>
              </w:rPr>
              <w:t>Лично</w:t>
            </w:r>
            <w:r>
              <w:rPr>
                <w:rFonts w:ascii="Arial" w:hAnsi="Arial" w:cs="Arial"/>
                <w:iCs/>
                <w:color w:val="000000"/>
              </w:rPr>
              <w:t>,</w:t>
            </w:r>
            <w:r w:rsidRPr="00E234FC">
              <w:rPr>
                <w:rFonts w:ascii="Arial" w:hAnsi="Arial" w:cs="Arial"/>
                <w:iCs/>
                <w:color w:val="000000"/>
              </w:rPr>
              <w:t xml:space="preserve"> через уполномоченного</w:t>
            </w:r>
            <w:r>
              <w:rPr>
                <w:rFonts w:ascii="Arial" w:hAnsi="Arial" w:cs="Arial"/>
                <w:iCs/>
                <w:color w:val="000000"/>
              </w:rPr>
              <w:t xml:space="preserve">   </w:t>
            </w:r>
            <w:r w:rsidRPr="00E234FC">
              <w:rPr>
                <w:rFonts w:ascii="Arial" w:hAnsi="Arial" w:cs="Arial"/>
              </w:rPr>
              <w:tab/>
            </w:r>
            <w:r w:rsidRPr="00E234FC">
              <w:rPr>
                <w:rFonts w:ascii="Arial" w:hAnsi="Arial" w:cs="Arial"/>
              </w:rPr>
              <w:sym w:font="Wingdings" w:char="F0A8"/>
            </w:r>
            <w:r w:rsidRPr="00E234FC">
              <w:rPr>
                <w:rFonts w:ascii="Arial" w:hAnsi="Arial" w:cs="Arial"/>
              </w:rPr>
              <w:t xml:space="preserve"> Заказным</w:t>
            </w:r>
            <w:r w:rsidRPr="00E234FC">
              <w:rPr>
                <w:rFonts w:ascii="Arial" w:hAnsi="Arial" w:cs="Arial"/>
              </w:rPr>
              <w:tab/>
            </w:r>
          </w:p>
          <w:p w:rsidR="00CA1C43" w:rsidRPr="009F6635" w:rsidRDefault="004D66BA" w:rsidP="004D66BA">
            <w:pPr>
              <w:rPr>
                <w:rFonts w:ascii="Arial" w:hAnsi="Arial" w:cs="Arial"/>
                <w:szCs w:val="24"/>
              </w:rPr>
            </w:pPr>
            <w:r w:rsidRPr="00E234FC">
              <w:rPr>
                <w:rFonts w:ascii="Arial" w:hAnsi="Arial" w:cs="Arial"/>
                <w:iCs/>
                <w:color w:val="000000"/>
              </w:rPr>
              <w:t xml:space="preserve">    представителя Депонента</w:t>
            </w:r>
            <w:r w:rsidRPr="00E234FC">
              <w:rPr>
                <w:rFonts w:ascii="Arial" w:hAnsi="Arial" w:cs="Arial"/>
              </w:rPr>
              <w:tab/>
              <w:t xml:space="preserve">    </w:t>
            </w:r>
            <w:r>
              <w:rPr>
                <w:rFonts w:ascii="Arial" w:hAnsi="Arial" w:cs="Arial"/>
              </w:rPr>
              <w:t xml:space="preserve">             </w:t>
            </w:r>
            <w:r w:rsidRPr="00E234FC">
              <w:rPr>
                <w:rFonts w:ascii="Arial" w:hAnsi="Arial" w:cs="Arial"/>
              </w:rPr>
              <w:t>письмом</w:t>
            </w:r>
            <w:r w:rsidRPr="00E234FC">
              <w:rPr>
                <w:rFonts w:ascii="Arial" w:hAnsi="Arial" w:cs="Arial"/>
              </w:rPr>
              <w:tab/>
              <w:t xml:space="preserve">    </w:t>
            </w:r>
          </w:p>
        </w:tc>
      </w:tr>
    </w:tbl>
    <w:p w:rsidR="00CA1C43" w:rsidRPr="009F6635" w:rsidRDefault="00CA1C43">
      <w:pPr>
        <w:rPr>
          <w:rFonts w:ascii="Arial" w:hAnsi="Arial" w:cs="Arial"/>
          <w:szCs w:val="24"/>
        </w:rPr>
      </w:pPr>
    </w:p>
    <w:tbl>
      <w:tblPr>
        <w:tblW w:w="0" w:type="auto"/>
        <w:tblInd w:w="108" w:type="dxa"/>
        <w:tblLayout w:type="fixed"/>
        <w:tblLook w:val="0000" w:firstRow="0" w:lastRow="0" w:firstColumn="0" w:lastColumn="0" w:noHBand="0" w:noVBand="0"/>
      </w:tblPr>
      <w:tblGrid>
        <w:gridCol w:w="3132"/>
        <w:gridCol w:w="6224"/>
      </w:tblGrid>
      <w:tr w:rsidR="00CA1C43" w:rsidRPr="004723E7">
        <w:tc>
          <w:tcPr>
            <w:tcW w:w="3132" w:type="dxa"/>
            <w:tcBorders>
              <w:top w:val="single" w:sz="6" w:space="0" w:color="auto"/>
              <w:left w:val="single" w:sz="6" w:space="0" w:color="auto"/>
              <w:bottom w:val="single" w:sz="6" w:space="0" w:color="auto"/>
              <w:right w:val="single" w:sz="6" w:space="0" w:color="auto"/>
            </w:tcBorders>
          </w:tcPr>
          <w:p w:rsidR="00CA1C43" w:rsidRPr="009F6635" w:rsidRDefault="00CA1C43">
            <w:pPr>
              <w:rPr>
                <w:rFonts w:ascii="Arial" w:hAnsi="Arial" w:cs="Arial"/>
                <w:szCs w:val="24"/>
              </w:rPr>
            </w:pPr>
          </w:p>
        </w:tc>
        <w:tc>
          <w:tcPr>
            <w:tcW w:w="6224" w:type="dxa"/>
            <w:tcBorders>
              <w:top w:val="nil"/>
              <w:left w:val="nil"/>
              <w:bottom w:val="nil"/>
              <w:right w:val="nil"/>
            </w:tcBorders>
          </w:tcPr>
          <w:p w:rsidR="00CA1C43" w:rsidRPr="009F6635" w:rsidRDefault="00CA1C43">
            <w:pPr>
              <w:rPr>
                <w:rFonts w:ascii="Arial" w:hAnsi="Arial" w:cs="Arial"/>
                <w:szCs w:val="24"/>
              </w:rPr>
            </w:pPr>
          </w:p>
          <w:p w:rsidR="00CA1C43" w:rsidRPr="009F6635" w:rsidRDefault="00CA1C43">
            <w:pPr>
              <w:rPr>
                <w:rFonts w:ascii="Arial" w:hAnsi="Arial" w:cs="Arial"/>
                <w:szCs w:val="24"/>
              </w:rPr>
            </w:pPr>
          </w:p>
          <w:p w:rsidR="00CA1C43" w:rsidRPr="009F6635" w:rsidRDefault="00CA1C43">
            <w:pPr>
              <w:rPr>
                <w:rFonts w:ascii="Arial" w:hAnsi="Arial" w:cs="Arial"/>
                <w:szCs w:val="24"/>
              </w:rPr>
            </w:pPr>
          </w:p>
          <w:p w:rsidR="00CA1C43" w:rsidRPr="009F6635" w:rsidRDefault="00CA1C43">
            <w:pPr>
              <w:rPr>
                <w:rFonts w:ascii="Arial" w:hAnsi="Arial" w:cs="Arial"/>
                <w:szCs w:val="24"/>
              </w:rPr>
            </w:pPr>
            <w:r w:rsidRPr="009F6635">
              <w:rPr>
                <w:rFonts w:ascii="Arial" w:hAnsi="Arial" w:cs="Arial"/>
                <w:szCs w:val="24"/>
              </w:rPr>
              <w:t>Образец</w:t>
            </w:r>
          </w:p>
          <w:p w:rsidR="00CA1C43" w:rsidRPr="009F6635" w:rsidRDefault="00CA1C43">
            <w:pPr>
              <w:rPr>
                <w:rFonts w:ascii="Arial" w:hAnsi="Arial" w:cs="Arial"/>
                <w:szCs w:val="24"/>
              </w:rPr>
            </w:pPr>
            <w:r w:rsidRPr="009F6635">
              <w:rPr>
                <w:rFonts w:ascii="Arial" w:hAnsi="Arial" w:cs="Arial"/>
                <w:szCs w:val="24"/>
              </w:rPr>
              <w:t>печати</w:t>
            </w:r>
          </w:p>
          <w:p w:rsidR="00CA1C43" w:rsidRPr="009F6635" w:rsidRDefault="00CA1C43">
            <w:pPr>
              <w:rPr>
                <w:rFonts w:ascii="Arial" w:hAnsi="Arial" w:cs="Arial"/>
                <w:szCs w:val="24"/>
              </w:rPr>
            </w:pPr>
            <w:r w:rsidRPr="009F6635">
              <w:rPr>
                <w:rFonts w:ascii="Arial" w:hAnsi="Arial" w:cs="Arial"/>
                <w:szCs w:val="24"/>
              </w:rPr>
              <w:t>юридического</w:t>
            </w:r>
          </w:p>
          <w:p w:rsidR="00CA1C43" w:rsidRPr="009F6635" w:rsidRDefault="00CA1C43">
            <w:pPr>
              <w:rPr>
                <w:rFonts w:ascii="Arial" w:hAnsi="Arial" w:cs="Arial"/>
                <w:szCs w:val="24"/>
              </w:rPr>
            </w:pPr>
            <w:r w:rsidRPr="009F6635">
              <w:rPr>
                <w:rFonts w:ascii="Arial" w:hAnsi="Arial" w:cs="Arial"/>
                <w:szCs w:val="24"/>
              </w:rPr>
              <w:t>лица</w:t>
            </w:r>
          </w:p>
          <w:p w:rsidR="00CA1C43" w:rsidRPr="009F6635" w:rsidRDefault="00CA1C43">
            <w:pPr>
              <w:rPr>
                <w:rFonts w:ascii="Arial" w:hAnsi="Arial" w:cs="Arial"/>
                <w:szCs w:val="24"/>
              </w:rPr>
            </w:pPr>
          </w:p>
          <w:p w:rsidR="00CA1C43" w:rsidRPr="009F6635" w:rsidRDefault="00CA1C43">
            <w:pPr>
              <w:rPr>
                <w:rFonts w:ascii="Arial" w:hAnsi="Arial" w:cs="Arial"/>
                <w:szCs w:val="24"/>
              </w:rPr>
            </w:pPr>
          </w:p>
          <w:p w:rsidR="00CA1C43" w:rsidRPr="009F6635" w:rsidRDefault="00CA1C43">
            <w:pPr>
              <w:rPr>
                <w:rFonts w:ascii="Arial" w:hAnsi="Arial" w:cs="Arial"/>
                <w:szCs w:val="24"/>
              </w:rPr>
            </w:pPr>
          </w:p>
        </w:tc>
      </w:tr>
    </w:tbl>
    <w:p w:rsidR="00CA1C43" w:rsidRDefault="00CA1C43">
      <w:pPr>
        <w:rPr>
          <w:rFonts w:ascii="Arial" w:hAnsi="Arial" w:cs="Arial"/>
          <w:szCs w:val="24"/>
        </w:rPr>
      </w:pPr>
    </w:p>
    <w:p w:rsidR="000C114B" w:rsidRDefault="000C114B">
      <w:pPr>
        <w:rPr>
          <w:rFonts w:ascii="Arial" w:hAnsi="Arial" w:cs="Arial"/>
          <w:szCs w:val="24"/>
        </w:rPr>
      </w:pPr>
    </w:p>
    <w:p w:rsidR="000C114B" w:rsidRPr="009F6635" w:rsidRDefault="000C114B">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CA1C43" w:rsidRPr="004723E7">
        <w:tc>
          <w:tcPr>
            <w:tcW w:w="9356" w:type="dxa"/>
            <w:tcBorders>
              <w:top w:val="single" w:sz="6" w:space="0" w:color="auto"/>
              <w:left w:val="single" w:sz="6" w:space="0" w:color="auto"/>
              <w:bottom w:val="single" w:sz="6" w:space="0" w:color="auto"/>
              <w:right w:val="single" w:sz="6" w:space="0" w:color="auto"/>
            </w:tcBorders>
            <w:shd w:val="pct5" w:color="auto" w:fill="auto"/>
          </w:tcPr>
          <w:p w:rsidR="00CA1C43" w:rsidRPr="009F6635" w:rsidRDefault="00CA1C43">
            <w:pPr>
              <w:rPr>
                <w:rFonts w:ascii="Arial" w:hAnsi="Arial" w:cs="Arial"/>
                <w:szCs w:val="24"/>
              </w:rPr>
            </w:pPr>
            <w:r w:rsidRPr="009F6635">
              <w:rPr>
                <w:rFonts w:ascii="Arial" w:hAnsi="Arial" w:cs="Arial"/>
                <w:szCs w:val="24"/>
              </w:rPr>
              <w:t>ФИО исполнителя, заполнившего анкету______________________________________________</w:t>
            </w:r>
          </w:p>
          <w:p w:rsidR="00CA1C43" w:rsidRPr="009F6635" w:rsidRDefault="00CA1C43">
            <w:pPr>
              <w:rPr>
                <w:rFonts w:ascii="Arial" w:hAnsi="Arial" w:cs="Arial"/>
                <w:szCs w:val="24"/>
              </w:rPr>
            </w:pPr>
            <w:r w:rsidRPr="009F6635">
              <w:rPr>
                <w:rFonts w:ascii="Arial" w:hAnsi="Arial" w:cs="Arial"/>
                <w:szCs w:val="24"/>
              </w:rPr>
              <w:t>Дата заполнения анкеты</w:t>
            </w:r>
            <w:r w:rsidR="004D66BA">
              <w:rPr>
                <w:rFonts w:ascii="Arial" w:hAnsi="Arial" w:cs="Arial"/>
                <w:szCs w:val="24"/>
              </w:rPr>
              <w:t>_</w:t>
            </w:r>
            <w:r w:rsidRPr="009F6635">
              <w:rPr>
                <w:rFonts w:ascii="Arial" w:hAnsi="Arial" w:cs="Arial"/>
                <w:szCs w:val="24"/>
              </w:rPr>
              <w:t>___________________________________________________________</w:t>
            </w:r>
          </w:p>
          <w:p w:rsidR="004723E7" w:rsidRDefault="004723E7">
            <w:pPr>
              <w:rPr>
                <w:rFonts w:ascii="Arial" w:hAnsi="Arial" w:cs="Arial"/>
                <w:szCs w:val="24"/>
              </w:rPr>
            </w:pPr>
          </w:p>
          <w:p w:rsidR="00CA1C43" w:rsidRDefault="00CA1C43">
            <w:pPr>
              <w:rPr>
                <w:rFonts w:ascii="Arial" w:hAnsi="Arial" w:cs="Arial"/>
                <w:szCs w:val="24"/>
              </w:rPr>
            </w:pPr>
            <w:r w:rsidRPr="009F6635">
              <w:rPr>
                <w:rFonts w:ascii="Arial" w:hAnsi="Arial" w:cs="Arial"/>
                <w:szCs w:val="24"/>
              </w:rPr>
              <w:t>Телефон</w:t>
            </w:r>
            <w:r w:rsidR="004723E7">
              <w:rPr>
                <w:rFonts w:ascii="Arial" w:hAnsi="Arial" w:cs="Arial"/>
                <w:szCs w:val="24"/>
              </w:rPr>
              <w:t xml:space="preserve"> </w:t>
            </w:r>
            <w:r w:rsidR="004D66BA">
              <w:rPr>
                <w:rFonts w:ascii="Arial" w:hAnsi="Arial" w:cs="Arial"/>
                <w:szCs w:val="24"/>
              </w:rPr>
              <w:t xml:space="preserve"> </w:t>
            </w:r>
            <w:r w:rsidR="004723E7">
              <w:rPr>
                <w:rFonts w:ascii="Arial" w:hAnsi="Arial" w:cs="Arial"/>
                <w:szCs w:val="24"/>
              </w:rPr>
              <w:t xml:space="preserve"> </w:t>
            </w:r>
            <w:r w:rsidRPr="009F6635">
              <w:rPr>
                <w:rFonts w:ascii="Arial" w:hAnsi="Arial" w:cs="Arial"/>
                <w:szCs w:val="24"/>
              </w:rPr>
              <w:t>__________________________________________________________________</w:t>
            </w:r>
            <w:r w:rsidR="004723E7">
              <w:rPr>
                <w:rFonts w:ascii="Arial" w:hAnsi="Arial" w:cs="Arial"/>
                <w:szCs w:val="24"/>
              </w:rPr>
              <w:t>_______</w:t>
            </w:r>
          </w:p>
          <w:p w:rsidR="004723E7" w:rsidRPr="009F6635" w:rsidRDefault="004723E7">
            <w:pPr>
              <w:rPr>
                <w:rFonts w:ascii="Arial" w:hAnsi="Arial" w:cs="Arial"/>
                <w:szCs w:val="24"/>
              </w:rPr>
            </w:pPr>
          </w:p>
        </w:tc>
      </w:tr>
    </w:tbl>
    <w:p w:rsidR="00CA1C43" w:rsidRPr="009F6635" w:rsidRDefault="00CA1C43">
      <w:pPr>
        <w:rPr>
          <w:rFonts w:ascii="Arial" w:hAnsi="Arial" w:cs="Arial"/>
          <w:sz w:val="18"/>
          <w:szCs w:val="24"/>
        </w:rPr>
      </w:pPr>
    </w:p>
    <w:p w:rsidR="00CA1C43" w:rsidRPr="00CC0C30" w:rsidRDefault="00CA1C43">
      <w:pPr>
        <w:jc w:val="right"/>
        <w:rPr>
          <w:rFonts w:ascii="Arial" w:hAnsi="Arial" w:cs="Arial"/>
          <w:i/>
          <w:sz w:val="22"/>
          <w:szCs w:val="22"/>
        </w:rPr>
      </w:pPr>
      <w:r w:rsidRPr="009F6635">
        <w:rPr>
          <w:rFonts w:ascii="Arial" w:hAnsi="Arial" w:cs="Arial"/>
          <w:sz w:val="18"/>
          <w:szCs w:val="24"/>
        </w:rPr>
        <w:br w:type="page"/>
      </w:r>
      <w:r w:rsidRPr="00CC0C30">
        <w:rPr>
          <w:rFonts w:ascii="Arial" w:hAnsi="Arial" w:cs="Arial"/>
          <w:i/>
          <w:sz w:val="22"/>
          <w:szCs w:val="22"/>
        </w:rPr>
        <w:t>Приложение</w:t>
      </w:r>
      <w:r w:rsidR="00F52E43" w:rsidRPr="00CC0C30">
        <w:rPr>
          <w:rFonts w:ascii="Arial" w:hAnsi="Arial" w:cs="Arial"/>
          <w:i/>
          <w:sz w:val="22"/>
          <w:szCs w:val="22"/>
        </w:rPr>
        <w:t xml:space="preserve"> </w:t>
      </w:r>
      <w:r w:rsidRPr="00CC0C30">
        <w:rPr>
          <w:rFonts w:ascii="Arial" w:hAnsi="Arial" w:cs="Arial"/>
          <w:i/>
          <w:sz w:val="22"/>
          <w:szCs w:val="22"/>
        </w:rPr>
        <w:t>№2</w:t>
      </w:r>
    </w:p>
    <w:p w:rsidR="00CA1C43" w:rsidRPr="009F6635" w:rsidRDefault="00CA1C43">
      <w:pPr>
        <w:rPr>
          <w:rFonts w:ascii="Arial" w:hAnsi="Arial" w:cs="Arial"/>
          <w:szCs w:val="24"/>
        </w:rPr>
      </w:pPr>
    </w:p>
    <w:tbl>
      <w:tblPr>
        <w:tblW w:w="0" w:type="auto"/>
        <w:tblInd w:w="3794" w:type="dxa"/>
        <w:tblLayout w:type="fixed"/>
        <w:tblLook w:val="0000" w:firstRow="0" w:lastRow="0" w:firstColumn="0" w:lastColumn="0" w:noHBand="0" w:noVBand="0"/>
      </w:tblPr>
      <w:tblGrid>
        <w:gridCol w:w="5670"/>
      </w:tblGrid>
      <w:tr w:rsidR="00CA1C43" w:rsidRPr="00FF206A" w:rsidTr="009F6635">
        <w:tc>
          <w:tcPr>
            <w:tcW w:w="5670" w:type="dxa"/>
            <w:tcBorders>
              <w:top w:val="single" w:sz="6" w:space="0" w:color="auto"/>
              <w:left w:val="single" w:sz="6" w:space="0" w:color="auto"/>
              <w:bottom w:val="single" w:sz="6" w:space="0" w:color="auto"/>
              <w:right w:val="single" w:sz="6" w:space="0" w:color="auto"/>
            </w:tcBorders>
            <w:shd w:val="pct5" w:color="auto" w:fill="auto"/>
          </w:tcPr>
          <w:p w:rsidR="00CA1C43" w:rsidRPr="00CC0C30" w:rsidRDefault="00492F41">
            <w:pPr>
              <w:pStyle w:val="5"/>
              <w:rPr>
                <w:rFonts w:ascii="Arial" w:hAnsi="Arial" w:cs="Arial"/>
                <w:b w:val="0"/>
                <w:i w:val="0"/>
                <w:iCs/>
                <w:szCs w:val="24"/>
              </w:rPr>
            </w:pPr>
            <w:r>
              <w:rPr>
                <w:rFonts w:ascii="Arial" w:hAnsi="Arial" w:cs="Arial"/>
                <w:b w:val="0"/>
                <w:i w:val="0"/>
                <w:szCs w:val="24"/>
              </w:rPr>
              <w:t>ООО ИК «Айсберг Финанс»</w:t>
            </w:r>
          </w:p>
        </w:tc>
      </w:tr>
    </w:tbl>
    <w:p w:rsidR="00CA1C43" w:rsidRPr="00CC0C30" w:rsidRDefault="00CA1C43">
      <w:pPr>
        <w:jc w:val="center"/>
        <w:rPr>
          <w:rFonts w:ascii="Arial" w:hAnsi="Arial" w:cs="Arial"/>
          <w:sz w:val="22"/>
          <w:szCs w:val="24"/>
        </w:rPr>
      </w:pPr>
    </w:p>
    <w:tbl>
      <w:tblPr>
        <w:tblW w:w="0" w:type="auto"/>
        <w:tblInd w:w="108" w:type="dxa"/>
        <w:tblLayout w:type="fixed"/>
        <w:tblLook w:val="0000" w:firstRow="0" w:lastRow="0" w:firstColumn="0" w:lastColumn="0" w:noHBand="0" w:noVBand="0"/>
      </w:tblPr>
      <w:tblGrid>
        <w:gridCol w:w="709"/>
        <w:gridCol w:w="8647"/>
      </w:tblGrid>
      <w:tr w:rsidR="00CA1C43" w:rsidRPr="00FF206A" w:rsidTr="00F11775">
        <w:tc>
          <w:tcPr>
            <w:tcW w:w="709" w:type="dxa"/>
            <w:shd w:val="pct10" w:color="auto" w:fill="auto"/>
          </w:tcPr>
          <w:p w:rsidR="00CA1C43" w:rsidRPr="00CC0C30" w:rsidRDefault="00CA1C43">
            <w:pPr>
              <w:jc w:val="center"/>
              <w:rPr>
                <w:rFonts w:ascii="Arial" w:hAnsi="Arial" w:cs="Arial"/>
                <w:sz w:val="24"/>
                <w:szCs w:val="24"/>
              </w:rPr>
            </w:pPr>
          </w:p>
        </w:tc>
        <w:tc>
          <w:tcPr>
            <w:tcW w:w="8647" w:type="dxa"/>
            <w:shd w:val="pct10" w:color="auto" w:fill="auto"/>
          </w:tcPr>
          <w:p w:rsidR="00CA1C43" w:rsidRPr="00CC0C30" w:rsidRDefault="00CA1C43" w:rsidP="00CC0C30">
            <w:pPr>
              <w:pStyle w:val="23"/>
              <w:spacing w:before="0"/>
              <w:jc w:val="center"/>
            </w:pPr>
            <w:r w:rsidRPr="00CC0C30">
              <w:rPr>
                <w:rFonts w:ascii="Arial" w:hAnsi="Arial" w:cs="Arial"/>
              </w:rPr>
              <w:t>АНКЕТА КЛИЕНТА (ДЕПОНЕНТА) - физического лица</w:t>
            </w:r>
          </w:p>
        </w:tc>
      </w:tr>
    </w:tbl>
    <w:p w:rsidR="00CA1C43" w:rsidRPr="009F6635" w:rsidRDefault="00CA1C43">
      <w:pPr>
        <w:rPr>
          <w:rFonts w:ascii="Arial" w:hAnsi="Arial" w:cs="Arial"/>
          <w:szCs w:val="24"/>
        </w:rPr>
      </w:pPr>
    </w:p>
    <w:tbl>
      <w:tblPr>
        <w:tblW w:w="0" w:type="auto"/>
        <w:tblInd w:w="108" w:type="dxa"/>
        <w:tblLayout w:type="fixed"/>
        <w:tblLook w:val="0000" w:firstRow="0" w:lastRow="0" w:firstColumn="0" w:lastColumn="0" w:noHBand="0" w:noVBand="0"/>
      </w:tblPr>
      <w:tblGrid>
        <w:gridCol w:w="3754"/>
        <w:gridCol w:w="2909"/>
        <w:gridCol w:w="2693"/>
      </w:tblGrid>
      <w:tr w:rsidR="00CA1C43" w:rsidRPr="004723E7" w:rsidTr="009F6635">
        <w:tc>
          <w:tcPr>
            <w:tcW w:w="3754" w:type="dxa"/>
            <w:tcBorders>
              <w:top w:val="single" w:sz="6" w:space="0" w:color="auto"/>
              <w:left w:val="single" w:sz="6" w:space="0" w:color="auto"/>
              <w:bottom w:val="nil"/>
              <w:right w:val="single" w:sz="6" w:space="0" w:color="auto"/>
            </w:tcBorders>
          </w:tcPr>
          <w:p w:rsidR="00CA1C43" w:rsidRPr="009F6635" w:rsidRDefault="00CA1C43">
            <w:pPr>
              <w:pStyle w:val="32"/>
              <w:rPr>
                <w:rFonts w:ascii="Arial" w:hAnsi="Arial" w:cs="Arial"/>
                <w:bCs w:val="0"/>
                <w:sz w:val="20"/>
              </w:rPr>
            </w:pPr>
            <w:r w:rsidRPr="009F6635">
              <w:rPr>
                <w:rFonts w:ascii="Arial" w:hAnsi="Arial" w:cs="Arial"/>
                <w:bCs w:val="0"/>
                <w:sz w:val="20"/>
              </w:rPr>
              <w:t>Вид счета</w:t>
            </w:r>
          </w:p>
        </w:tc>
        <w:tc>
          <w:tcPr>
            <w:tcW w:w="2909" w:type="dxa"/>
            <w:tcBorders>
              <w:top w:val="nil"/>
              <w:left w:val="nil"/>
              <w:bottom w:val="nil"/>
              <w:right w:val="nil"/>
            </w:tcBorders>
          </w:tcPr>
          <w:p w:rsidR="00CA1C43" w:rsidRPr="009F6635" w:rsidRDefault="00CA1C43">
            <w:pPr>
              <w:jc w:val="center"/>
              <w:rPr>
                <w:rFonts w:ascii="Arial" w:hAnsi="Arial" w:cs="Arial"/>
                <w:szCs w:val="24"/>
              </w:rPr>
            </w:pPr>
          </w:p>
        </w:tc>
        <w:tc>
          <w:tcPr>
            <w:tcW w:w="2693" w:type="dxa"/>
            <w:tcBorders>
              <w:top w:val="single" w:sz="6" w:space="0" w:color="auto"/>
              <w:left w:val="single" w:sz="6" w:space="0" w:color="auto"/>
              <w:bottom w:val="nil"/>
              <w:right w:val="single" w:sz="6" w:space="0" w:color="auto"/>
            </w:tcBorders>
          </w:tcPr>
          <w:p w:rsidR="00CA1C43" w:rsidRPr="009F6635" w:rsidRDefault="00CA1C43">
            <w:pPr>
              <w:jc w:val="center"/>
              <w:rPr>
                <w:rFonts w:ascii="Arial" w:hAnsi="Arial" w:cs="Arial"/>
                <w:b/>
                <w:szCs w:val="24"/>
              </w:rPr>
            </w:pPr>
            <w:r w:rsidRPr="009F6635">
              <w:rPr>
                <w:rFonts w:ascii="Arial" w:hAnsi="Arial" w:cs="Arial"/>
                <w:b/>
                <w:szCs w:val="24"/>
              </w:rPr>
              <w:t>Дата открытия счета</w:t>
            </w:r>
          </w:p>
        </w:tc>
      </w:tr>
      <w:tr w:rsidR="00CA1C43" w:rsidRPr="004723E7" w:rsidTr="009F6635">
        <w:tc>
          <w:tcPr>
            <w:tcW w:w="3754" w:type="dxa"/>
            <w:tcBorders>
              <w:top w:val="nil"/>
              <w:left w:val="single" w:sz="6" w:space="0" w:color="auto"/>
              <w:bottom w:val="single" w:sz="6" w:space="0" w:color="auto"/>
              <w:right w:val="single" w:sz="6" w:space="0" w:color="auto"/>
            </w:tcBorders>
          </w:tcPr>
          <w:p w:rsidR="00CA1C43" w:rsidRPr="009F6635" w:rsidRDefault="00CA1C43">
            <w:pPr>
              <w:pStyle w:val="32"/>
              <w:rPr>
                <w:rFonts w:ascii="Arial" w:hAnsi="Arial" w:cs="Arial"/>
                <w:bCs w:val="0"/>
                <w:sz w:val="20"/>
              </w:rPr>
            </w:pPr>
          </w:p>
        </w:tc>
        <w:tc>
          <w:tcPr>
            <w:tcW w:w="2909" w:type="dxa"/>
            <w:tcBorders>
              <w:top w:val="nil"/>
              <w:left w:val="nil"/>
              <w:bottom w:val="nil"/>
              <w:right w:val="nil"/>
            </w:tcBorders>
          </w:tcPr>
          <w:p w:rsidR="00CA1C43" w:rsidRPr="009F6635" w:rsidRDefault="00CA1C43">
            <w:pPr>
              <w:jc w:val="center"/>
              <w:rPr>
                <w:rFonts w:ascii="Arial" w:hAnsi="Arial" w:cs="Arial"/>
                <w:szCs w:val="24"/>
              </w:rPr>
            </w:pPr>
          </w:p>
        </w:tc>
        <w:tc>
          <w:tcPr>
            <w:tcW w:w="2693" w:type="dxa"/>
            <w:tcBorders>
              <w:top w:val="single" w:sz="6" w:space="0" w:color="auto"/>
              <w:left w:val="single" w:sz="6" w:space="0" w:color="auto"/>
              <w:bottom w:val="nil"/>
              <w:right w:val="single" w:sz="6" w:space="0" w:color="auto"/>
            </w:tcBorders>
          </w:tcPr>
          <w:p w:rsidR="00CA1C43" w:rsidRPr="009F6635" w:rsidRDefault="00CA1C43">
            <w:pPr>
              <w:jc w:val="center"/>
              <w:rPr>
                <w:rFonts w:ascii="Arial" w:hAnsi="Arial" w:cs="Arial"/>
                <w:szCs w:val="24"/>
              </w:rPr>
            </w:pPr>
          </w:p>
        </w:tc>
      </w:tr>
      <w:tr w:rsidR="00CA1C43" w:rsidRPr="004723E7">
        <w:trPr>
          <w:cantSplit/>
        </w:trPr>
        <w:tc>
          <w:tcPr>
            <w:tcW w:w="9356" w:type="dxa"/>
            <w:gridSpan w:val="3"/>
            <w:tcBorders>
              <w:top w:val="single" w:sz="6" w:space="0" w:color="auto"/>
              <w:left w:val="single" w:sz="6" w:space="0" w:color="auto"/>
              <w:bottom w:val="single" w:sz="6" w:space="0" w:color="auto"/>
              <w:right w:val="single" w:sz="6" w:space="0" w:color="auto"/>
            </w:tcBorders>
          </w:tcPr>
          <w:p w:rsidR="00CA1C43" w:rsidRPr="009F6635" w:rsidRDefault="00CA1C43">
            <w:pPr>
              <w:jc w:val="center"/>
              <w:rPr>
                <w:rFonts w:ascii="Arial" w:hAnsi="Arial" w:cs="Arial"/>
                <w:sz w:val="18"/>
                <w:szCs w:val="24"/>
              </w:rPr>
            </w:pPr>
            <w:r w:rsidRPr="009F6635">
              <w:rPr>
                <w:rFonts w:ascii="Arial" w:hAnsi="Arial" w:cs="Arial"/>
                <w:sz w:val="18"/>
                <w:szCs w:val="18"/>
              </w:rPr>
              <w:sym w:font="Wingdings" w:char="F0A8"/>
            </w:r>
            <w:r w:rsidRPr="009F6635">
              <w:rPr>
                <w:rFonts w:ascii="Arial" w:hAnsi="Arial" w:cs="Arial"/>
                <w:sz w:val="18"/>
                <w:szCs w:val="24"/>
              </w:rPr>
              <w:t xml:space="preserve"> - счет</w:t>
            </w:r>
            <w:r w:rsidR="0035580F">
              <w:rPr>
                <w:rFonts w:ascii="Arial" w:hAnsi="Arial" w:cs="Arial"/>
                <w:sz w:val="18"/>
                <w:szCs w:val="24"/>
              </w:rPr>
              <w:t xml:space="preserve"> депо</w:t>
            </w:r>
            <w:r w:rsidRPr="009F6635">
              <w:rPr>
                <w:rFonts w:ascii="Arial" w:hAnsi="Arial" w:cs="Arial"/>
                <w:sz w:val="18"/>
                <w:szCs w:val="24"/>
              </w:rPr>
              <w:t xml:space="preserve"> владельца </w:t>
            </w:r>
            <w:r w:rsidR="0035580F">
              <w:rPr>
                <w:rFonts w:ascii="Arial" w:hAnsi="Arial" w:cs="Arial"/>
                <w:sz w:val="18"/>
                <w:szCs w:val="24"/>
              </w:rPr>
              <w:t xml:space="preserve">    </w:t>
            </w:r>
            <w:r w:rsidRPr="009F6635">
              <w:rPr>
                <w:rFonts w:ascii="Arial" w:hAnsi="Arial" w:cs="Arial"/>
                <w:sz w:val="18"/>
                <w:szCs w:val="24"/>
              </w:rPr>
              <w:t xml:space="preserve"> </w:t>
            </w:r>
            <w:r w:rsidRPr="009F6635">
              <w:rPr>
                <w:rFonts w:ascii="Arial" w:hAnsi="Arial" w:cs="Arial"/>
                <w:sz w:val="18"/>
                <w:szCs w:val="18"/>
              </w:rPr>
              <w:sym w:font="Wingdings" w:char="F0A8"/>
            </w:r>
            <w:r w:rsidRPr="009F6635">
              <w:rPr>
                <w:rFonts w:ascii="Arial" w:hAnsi="Arial" w:cs="Arial"/>
                <w:sz w:val="18"/>
                <w:szCs w:val="24"/>
              </w:rPr>
              <w:t xml:space="preserve"> - </w:t>
            </w:r>
            <w:r w:rsidR="0035580F">
              <w:rPr>
                <w:rFonts w:ascii="Arial" w:hAnsi="Arial" w:cs="Arial"/>
                <w:sz w:val="18"/>
                <w:szCs w:val="24"/>
              </w:rPr>
              <w:t xml:space="preserve">торговый </w:t>
            </w:r>
            <w:r w:rsidR="0035580F" w:rsidRPr="009F6635">
              <w:rPr>
                <w:rFonts w:ascii="Arial" w:hAnsi="Arial" w:cs="Arial"/>
                <w:sz w:val="18"/>
                <w:szCs w:val="24"/>
              </w:rPr>
              <w:t>счет</w:t>
            </w:r>
            <w:r w:rsidR="0035580F">
              <w:rPr>
                <w:rFonts w:ascii="Arial" w:hAnsi="Arial" w:cs="Arial"/>
                <w:sz w:val="18"/>
                <w:szCs w:val="24"/>
              </w:rPr>
              <w:t xml:space="preserve"> депо</w:t>
            </w:r>
            <w:r w:rsidR="0035580F" w:rsidRPr="009F6635">
              <w:rPr>
                <w:rFonts w:ascii="Arial" w:hAnsi="Arial" w:cs="Arial"/>
                <w:sz w:val="18"/>
                <w:szCs w:val="24"/>
              </w:rPr>
              <w:t xml:space="preserve"> владельца</w:t>
            </w:r>
            <w:r w:rsidR="0035580F">
              <w:rPr>
                <w:rFonts w:ascii="Arial" w:hAnsi="Arial" w:cs="Arial"/>
                <w:sz w:val="18"/>
                <w:szCs w:val="24"/>
              </w:rPr>
              <w:t xml:space="preserve">     </w:t>
            </w:r>
            <w:r w:rsidR="0035580F" w:rsidRPr="009F6635">
              <w:rPr>
                <w:rFonts w:ascii="Arial" w:hAnsi="Arial" w:cs="Arial"/>
                <w:sz w:val="18"/>
                <w:szCs w:val="18"/>
              </w:rPr>
              <w:sym w:font="Wingdings" w:char="F0A8"/>
            </w:r>
            <w:r w:rsidR="0035580F" w:rsidRPr="009F6635">
              <w:rPr>
                <w:rFonts w:ascii="Arial" w:hAnsi="Arial" w:cs="Arial"/>
                <w:sz w:val="18"/>
                <w:szCs w:val="24"/>
              </w:rPr>
              <w:t xml:space="preserve"> -</w:t>
            </w:r>
          </w:p>
        </w:tc>
      </w:tr>
    </w:tbl>
    <w:p w:rsidR="00CA1C43" w:rsidRPr="009F6635" w:rsidRDefault="00CA1C43">
      <w:pPr>
        <w:rPr>
          <w:rFonts w:ascii="Arial" w:hAnsi="Arial" w:cs="Arial"/>
          <w:szCs w:val="24"/>
          <w:u w:val="single"/>
        </w:rPr>
      </w:pPr>
    </w:p>
    <w:tbl>
      <w:tblPr>
        <w:tblW w:w="0" w:type="auto"/>
        <w:tblInd w:w="108" w:type="dxa"/>
        <w:tblLayout w:type="fixed"/>
        <w:tblLook w:val="0000" w:firstRow="0" w:lastRow="0" w:firstColumn="0" w:lastColumn="0" w:noHBand="0" w:noVBand="0"/>
      </w:tblPr>
      <w:tblGrid>
        <w:gridCol w:w="9356"/>
      </w:tblGrid>
      <w:tr w:rsidR="00CA1C43" w:rsidRPr="004723E7">
        <w:tc>
          <w:tcPr>
            <w:tcW w:w="9356"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Cs w:val="24"/>
              </w:rPr>
            </w:pPr>
            <w:r w:rsidRPr="009F6635">
              <w:rPr>
                <w:rFonts w:ascii="Arial" w:hAnsi="Arial" w:cs="Arial"/>
                <w:szCs w:val="24"/>
              </w:rPr>
              <w:t>1. Фамилия, имя, отчество__________________________________________________________</w:t>
            </w:r>
          </w:p>
          <w:p w:rsidR="00CA1C43" w:rsidRPr="009F6635" w:rsidRDefault="00CA1C43">
            <w:pPr>
              <w:rPr>
                <w:rFonts w:ascii="Arial" w:hAnsi="Arial" w:cs="Arial"/>
                <w:szCs w:val="24"/>
              </w:rPr>
            </w:pPr>
            <w:r w:rsidRPr="009F6635">
              <w:rPr>
                <w:rFonts w:ascii="Arial" w:hAnsi="Arial" w:cs="Arial"/>
                <w:szCs w:val="24"/>
              </w:rPr>
              <w:t>2. Гражданство:</w:t>
            </w:r>
            <w:r w:rsidR="00E234FC">
              <w:rPr>
                <w:rFonts w:ascii="Arial" w:hAnsi="Arial" w:cs="Arial"/>
                <w:szCs w:val="24"/>
              </w:rPr>
              <w:t xml:space="preserve"> </w:t>
            </w:r>
            <w:r w:rsidRPr="009F6635">
              <w:rPr>
                <w:rFonts w:ascii="Arial" w:hAnsi="Arial" w:cs="Arial"/>
                <w:szCs w:val="24"/>
              </w:rPr>
              <w:t>___________________________________________________________________</w:t>
            </w:r>
          </w:p>
          <w:p w:rsidR="00CA1C43" w:rsidRPr="009F6635" w:rsidRDefault="00CA1C43">
            <w:pPr>
              <w:rPr>
                <w:rFonts w:ascii="Arial" w:hAnsi="Arial" w:cs="Arial"/>
                <w:szCs w:val="24"/>
              </w:rPr>
            </w:pPr>
            <w:r w:rsidRPr="009F6635">
              <w:rPr>
                <w:rFonts w:ascii="Arial" w:hAnsi="Arial" w:cs="Arial"/>
                <w:szCs w:val="24"/>
              </w:rPr>
              <w:t>3. Документ:</w:t>
            </w:r>
            <w:r w:rsidR="00E234FC">
              <w:rPr>
                <w:rFonts w:ascii="Arial" w:hAnsi="Arial" w:cs="Arial"/>
                <w:szCs w:val="24"/>
              </w:rPr>
              <w:t xml:space="preserve"> </w:t>
            </w:r>
            <w:r w:rsidRPr="009F6635">
              <w:rPr>
                <w:rFonts w:ascii="Arial" w:hAnsi="Arial" w:cs="Arial"/>
                <w:szCs w:val="24"/>
              </w:rPr>
              <w:t>______________________________________________________________________</w:t>
            </w:r>
          </w:p>
          <w:p w:rsidR="004723E7" w:rsidRDefault="00CA1C43">
            <w:pPr>
              <w:rPr>
                <w:rFonts w:ascii="Arial" w:hAnsi="Arial" w:cs="Arial"/>
                <w:szCs w:val="24"/>
              </w:rPr>
            </w:pPr>
            <w:r w:rsidRPr="009F6635">
              <w:rPr>
                <w:rFonts w:ascii="Arial" w:hAnsi="Arial" w:cs="Arial"/>
                <w:szCs w:val="24"/>
              </w:rPr>
              <w:t>4. Серия:</w:t>
            </w:r>
            <w:r w:rsidR="00E234FC">
              <w:rPr>
                <w:rFonts w:ascii="Arial" w:hAnsi="Arial" w:cs="Arial"/>
                <w:szCs w:val="24"/>
              </w:rPr>
              <w:t xml:space="preserve"> ________ </w:t>
            </w:r>
            <w:r w:rsidRPr="009F6635">
              <w:rPr>
                <w:rFonts w:ascii="Arial" w:hAnsi="Arial" w:cs="Arial"/>
                <w:szCs w:val="24"/>
              </w:rPr>
              <w:t>Номер:</w:t>
            </w:r>
            <w:r w:rsidR="00E234FC">
              <w:rPr>
                <w:rFonts w:ascii="Arial" w:hAnsi="Arial" w:cs="Arial"/>
                <w:szCs w:val="24"/>
              </w:rPr>
              <w:t xml:space="preserve"> </w:t>
            </w:r>
            <w:r w:rsidRPr="009F6635">
              <w:rPr>
                <w:rFonts w:ascii="Arial" w:hAnsi="Arial" w:cs="Arial"/>
                <w:szCs w:val="24"/>
              </w:rPr>
              <w:t xml:space="preserve">________________ Дата выдачи: </w:t>
            </w:r>
            <w:r w:rsidR="00E234FC">
              <w:rPr>
                <w:rFonts w:ascii="Arial" w:hAnsi="Arial" w:cs="Arial"/>
                <w:szCs w:val="24"/>
              </w:rPr>
              <w:t>__________________</w:t>
            </w:r>
          </w:p>
          <w:p w:rsidR="00CA1C43" w:rsidRPr="009F6635" w:rsidRDefault="00CA1C43">
            <w:pPr>
              <w:rPr>
                <w:rFonts w:ascii="Arial" w:hAnsi="Arial" w:cs="Arial"/>
                <w:szCs w:val="24"/>
              </w:rPr>
            </w:pPr>
          </w:p>
          <w:p w:rsidR="004723E7" w:rsidRDefault="00CA1C43">
            <w:pPr>
              <w:rPr>
                <w:rFonts w:ascii="Arial" w:hAnsi="Arial" w:cs="Arial"/>
                <w:szCs w:val="24"/>
              </w:rPr>
            </w:pPr>
            <w:r w:rsidRPr="009F6635">
              <w:rPr>
                <w:rFonts w:ascii="Arial" w:hAnsi="Arial" w:cs="Arial"/>
                <w:szCs w:val="24"/>
              </w:rPr>
              <w:t>5. Адрес</w:t>
            </w:r>
            <w:r w:rsidR="00E234FC">
              <w:rPr>
                <w:rFonts w:ascii="Arial" w:hAnsi="Arial" w:cs="Arial"/>
                <w:szCs w:val="24"/>
              </w:rPr>
              <w:t xml:space="preserve"> </w:t>
            </w:r>
            <w:r w:rsidRPr="009F6635">
              <w:rPr>
                <w:rFonts w:ascii="Arial" w:hAnsi="Arial" w:cs="Arial"/>
                <w:szCs w:val="24"/>
              </w:rPr>
              <w:t>регистрации:</w:t>
            </w:r>
            <w:r w:rsidR="00E234FC">
              <w:rPr>
                <w:rFonts w:ascii="Arial" w:hAnsi="Arial" w:cs="Arial"/>
                <w:szCs w:val="24"/>
              </w:rPr>
              <w:t xml:space="preserve"> </w:t>
            </w:r>
            <w:r w:rsidRPr="009F6635">
              <w:rPr>
                <w:rFonts w:ascii="Arial" w:hAnsi="Arial" w:cs="Arial"/>
                <w:szCs w:val="24"/>
              </w:rPr>
              <w:t>_____________________________________________________________</w:t>
            </w:r>
          </w:p>
          <w:p w:rsidR="00CA1C43" w:rsidRPr="009F6635" w:rsidRDefault="00CA1C43">
            <w:pPr>
              <w:rPr>
                <w:rFonts w:ascii="Arial" w:hAnsi="Arial" w:cs="Arial"/>
                <w:szCs w:val="24"/>
              </w:rPr>
            </w:pPr>
          </w:p>
          <w:p w:rsidR="004723E7" w:rsidRDefault="00CA1C43">
            <w:pPr>
              <w:rPr>
                <w:rFonts w:ascii="Arial" w:hAnsi="Arial" w:cs="Arial"/>
                <w:szCs w:val="24"/>
              </w:rPr>
            </w:pPr>
            <w:r w:rsidRPr="009F6635">
              <w:rPr>
                <w:rFonts w:ascii="Arial" w:hAnsi="Arial" w:cs="Arial"/>
                <w:szCs w:val="24"/>
              </w:rPr>
              <w:t>6. Почтовый адрес:</w:t>
            </w:r>
            <w:r w:rsidR="00E234FC">
              <w:rPr>
                <w:rFonts w:ascii="Arial" w:hAnsi="Arial" w:cs="Arial"/>
                <w:szCs w:val="24"/>
              </w:rPr>
              <w:t xml:space="preserve"> ____</w:t>
            </w:r>
            <w:r w:rsidRPr="009F6635">
              <w:rPr>
                <w:rFonts w:ascii="Arial" w:hAnsi="Arial" w:cs="Arial"/>
                <w:szCs w:val="24"/>
              </w:rPr>
              <w:t>_____________________________________________________________</w:t>
            </w:r>
          </w:p>
          <w:p w:rsidR="00CA1C43" w:rsidRPr="009F6635" w:rsidRDefault="00CA1C43">
            <w:pPr>
              <w:rPr>
                <w:rFonts w:ascii="Arial" w:hAnsi="Arial" w:cs="Arial"/>
                <w:szCs w:val="24"/>
              </w:rPr>
            </w:pPr>
          </w:p>
          <w:p w:rsidR="004723E7" w:rsidRDefault="00CA1C43">
            <w:pPr>
              <w:rPr>
                <w:rFonts w:ascii="Arial" w:hAnsi="Arial" w:cs="Arial"/>
                <w:szCs w:val="24"/>
              </w:rPr>
            </w:pPr>
            <w:r w:rsidRPr="009F6635">
              <w:rPr>
                <w:rFonts w:ascii="Arial" w:hAnsi="Arial" w:cs="Arial"/>
                <w:szCs w:val="24"/>
              </w:rPr>
              <w:t>7. Телефон:</w:t>
            </w:r>
            <w:r w:rsidR="00E234FC">
              <w:rPr>
                <w:rFonts w:ascii="Arial" w:hAnsi="Arial" w:cs="Arial"/>
                <w:szCs w:val="24"/>
              </w:rPr>
              <w:t xml:space="preserve"> </w:t>
            </w:r>
            <w:r w:rsidR="0035580F">
              <w:rPr>
                <w:rFonts w:ascii="Arial" w:hAnsi="Arial" w:cs="Arial"/>
                <w:szCs w:val="24"/>
              </w:rPr>
              <w:t>_____________________</w:t>
            </w:r>
            <w:r w:rsidR="004723E7">
              <w:rPr>
                <w:rFonts w:ascii="Arial" w:hAnsi="Arial" w:cs="Arial"/>
                <w:szCs w:val="24"/>
              </w:rPr>
              <w:t xml:space="preserve">  </w:t>
            </w:r>
            <w:r w:rsidR="00E234FC">
              <w:rPr>
                <w:rFonts w:ascii="Arial" w:hAnsi="Arial" w:cs="Arial"/>
                <w:szCs w:val="24"/>
              </w:rPr>
              <w:t xml:space="preserve"> </w:t>
            </w:r>
            <w:r w:rsidRPr="009F6635">
              <w:rPr>
                <w:rFonts w:ascii="Arial" w:hAnsi="Arial" w:cs="Arial"/>
                <w:szCs w:val="24"/>
              </w:rPr>
              <w:t xml:space="preserve">Факс: </w:t>
            </w:r>
            <w:r w:rsidR="00E234FC">
              <w:rPr>
                <w:rFonts w:ascii="Arial" w:hAnsi="Arial" w:cs="Arial"/>
                <w:szCs w:val="24"/>
              </w:rPr>
              <w:t>___________________</w:t>
            </w:r>
            <w:r w:rsidR="0035580F">
              <w:rPr>
                <w:rFonts w:ascii="Arial" w:hAnsi="Arial" w:cs="Arial"/>
                <w:szCs w:val="24"/>
              </w:rPr>
              <w:t xml:space="preserve">  </w:t>
            </w:r>
            <w:r w:rsidR="004D66BA">
              <w:rPr>
                <w:rFonts w:ascii="Arial" w:hAnsi="Arial" w:cs="Arial"/>
                <w:szCs w:val="24"/>
              </w:rPr>
              <w:t xml:space="preserve"> </w:t>
            </w:r>
            <w:r w:rsidR="0035580F" w:rsidRPr="00E234FC">
              <w:rPr>
                <w:rFonts w:ascii="Arial" w:hAnsi="Arial" w:cs="Arial"/>
                <w:iCs/>
                <w:color w:val="000000"/>
              </w:rPr>
              <w:t>e-</w:t>
            </w:r>
            <w:proofErr w:type="spellStart"/>
            <w:r w:rsidR="0035580F" w:rsidRPr="00E234FC">
              <w:rPr>
                <w:rFonts w:ascii="Arial" w:hAnsi="Arial" w:cs="Arial"/>
                <w:iCs/>
                <w:color w:val="000000"/>
              </w:rPr>
              <w:t>mail</w:t>
            </w:r>
            <w:proofErr w:type="spellEnd"/>
            <w:r w:rsidR="0035580F">
              <w:rPr>
                <w:rFonts w:ascii="Arial" w:hAnsi="Arial" w:cs="Arial"/>
                <w:iCs/>
                <w:color w:val="000000"/>
              </w:rPr>
              <w:t xml:space="preserve"> _________________</w:t>
            </w:r>
          </w:p>
          <w:p w:rsidR="00CA1C43" w:rsidRPr="009F6635" w:rsidRDefault="00CA1C43">
            <w:pPr>
              <w:rPr>
                <w:rFonts w:ascii="Arial" w:hAnsi="Arial" w:cs="Arial"/>
                <w:szCs w:val="24"/>
              </w:rPr>
            </w:pPr>
          </w:p>
          <w:p w:rsidR="00CA1C43" w:rsidRDefault="004D66BA">
            <w:pPr>
              <w:jc w:val="both"/>
              <w:rPr>
                <w:rFonts w:ascii="Arial" w:hAnsi="Arial" w:cs="Arial"/>
                <w:szCs w:val="24"/>
              </w:rPr>
            </w:pPr>
            <w:r>
              <w:rPr>
                <w:rFonts w:ascii="Arial" w:hAnsi="Arial" w:cs="Arial"/>
                <w:szCs w:val="24"/>
              </w:rPr>
              <w:t xml:space="preserve">    </w:t>
            </w:r>
            <w:r w:rsidR="00CA1C43" w:rsidRPr="009F6635">
              <w:rPr>
                <w:rFonts w:ascii="Arial" w:hAnsi="Arial" w:cs="Arial"/>
                <w:szCs w:val="24"/>
              </w:rPr>
              <w:t>ИНН</w:t>
            </w:r>
            <w:r w:rsidR="00E234FC">
              <w:rPr>
                <w:rFonts w:ascii="Arial" w:hAnsi="Arial" w:cs="Arial"/>
                <w:szCs w:val="24"/>
              </w:rPr>
              <w:t xml:space="preserve"> </w:t>
            </w:r>
            <w:r w:rsidR="009762E9">
              <w:rPr>
                <w:rFonts w:ascii="Arial" w:hAnsi="Arial" w:cs="Arial"/>
                <w:szCs w:val="24"/>
              </w:rPr>
              <w:t xml:space="preserve">(при наличии) </w:t>
            </w:r>
            <w:r w:rsidR="00E234FC">
              <w:rPr>
                <w:rFonts w:ascii="Arial" w:hAnsi="Arial" w:cs="Arial"/>
                <w:szCs w:val="24"/>
              </w:rPr>
              <w:t>____________________</w:t>
            </w:r>
          </w:p>
          <w:p w:rsidR="004723E7" w:rsidRPr="009F6635" w:rsidRDefault="004723E7">
            <w:pPr>
              <w:jc w:val="both"/>
              <w:rPr>
                <w:rFonts w:ascii="Arial" w:hAnsi="Arial" w:cs="Arial"/>
                <w:szCs w:val="24"/>
              </w:rPr>
            </w:pPr>
          </w:p>
        </w:tc>
      </w:tr>
      <w:tr w:rsidR="00CA1C43" w:rsidRPr="004723E7">
        <w:tc>
          <w:tcPr>
            <w:tcW w:w="9356" w:type="dxa"/>
            <w:tcBorders>
              <w:top w:val="nil"/>
              <w:left w:val="single" w:sz="6" w:space="0" w:color="auto"/>
              <w:bottom w:val="single" w:sz="6" w:space="0" w:color="auto"/>
              <w:right w:val="single" w:sz="6" w:space="0" w:color="auto"/>
            </w:tcBorders>
          </w:tcPr>
          <w:p w:rsidR="00CA1C43" w:rsidRPr="009F6635" w:rsidRDefault="00CA1C43">
            <w:pPr>
              <w:rPr>
                <w:rFonts w:ascii="Arial" w:hAnsi="Arial" w:cs="Arial"/>
                <w:szCs w:val="24"/>
              </w:rPr>
            </w:pPr>
            <w:r w:rsidRPr="009F6635">
              <w:rPr>
                <w:rFonts w:ascii="Arial" w:hAnsi="Arial" w:cs="Arial"/>
                <w:szCs w:val="24"/>
              </w:rPr>
              <w:t>8. Статус физического лица</w:t>
            </w:r>
          </w:p>
          <w:p w:rsidR="00CA1C43" w:rsidRPr="009F6635" w:rsidRDefault="00CA1C43">
            <w:pPr>
              <w:rPr>
                <w:rFonts w:ascii="Arial" w:hAnsi="Arial" w:cs="Arial"/>
                <w:szCs w:val="24"/>
              </w:rPr>
            </w:pPr>
            <w:r w:rsidRPr="009F6635">
              <w:rPr>
                <w:rFonts w:ascii="Arial" w:hAnsi="Arial" w:cs="Arial"/>
                <w:szCs w:val="24"/>
              </w:rPr>
              <w:tab/>
            </w:r>
            <w:r w:rsidRPr="009F6635">
              <w:rPr>
                <w:rFonts w:ascii="Arial" w:hAnsi="Arial" w:cs="Arial"/>
                <w:szCs w:val="24"/>
              </w:rPr>
              <w:tab/>
            </w:r>
            <w:r w:rsidRPr="009F6635">
              <w:rPr>
                <w:rFonts w:ascii="Arial" w:hAnsi="Arial" w:cs="Arial"/>
                <w:szCs w:val="24"/>
              </w:rPr>
              <w:tab/>
            </w:r>
            <w:r w:rsidRPr="009F6635">
              <w:rPr>
                <w:rFonts w:ascii="Arial" w:hAnsi="Arial" w:cs="Arial"/>
                <w:szCs w:val="24"/>
              </w:rPr>
              <w:tab/>
            </w:r>
            <w:r w:rsidRPr="009F6635">
              <w:rPr>
                <w:rFonts w:ascii="Arial" w:hAnsi="Arial" w:cs="Arial"/>
                <w:sz w:val="18"/>
                <w:szCs w:val="18"/>
              </w:rPr>
              <w:sym w:font="Wingdings" w:char="F0A8"/>
            </w:r>
            <w:r w:rsidRPr="009F6635">
              <w:rPr>
                <w:rFonts w:ascii="Arial" w:hAnsi="Arial" w:cs="Arial"/>
                <w:szCs w:val="24"/>
              </w:rPr>
              <w:tab/>
              <w:t>нерезидент</w:t>
            </w:r>
            <w:r w:rsidRPr="009F6635">
              <w:rPr>
                <w:rFonts w:ascii="Arial" w:hAnsi="Arial" w:cs="Arial"/>
                <w:szCs w:val="24"/>
              </w:rPr>
              <w:tab/>
            </w:r>
            <w:r w:rsidRPr="009F6635">
              <w:rPr>
                <w:rFonts w:ascii="Arial" w:hAnsi="Arial" w:cs="Arial"/>
                <w:szCs w:val="24"/>
              </w:rPr>
              <w:tab/>
            </w:r>
            <w:r w:rsidRPr="009F6635">
              <w:rPr>
                <w:rFonts w:ascii="Arial" w:hAnsi="Arial" w:cs="Arial"/>
                <w:szCs w:val="24"/>
              </w:rPr>
              <w:tab/>
            </w:r>
            <w:r w:rsidRPr="009F6635">
              <w:rPr>
                <w:rFonts w:ascii="Arial" w:hAnsi="Arial" w:cs="Arial"/>
                <w:sz w:val="18"/>
                <w:szCs w:val="18"/>
              </w:rPr>
              <w:sym w:font="Wingdings" w:char="F0A8"/>
            </w:r>
            <w:r w:rsidRPr="009F6635">
              <w:rPr>
                <w:rFonts w:ascii="Arial" w:hAnsi="Arial" w:cs="Arial"/>
                <w:szCs w:val="24"/>
              </w:rPr>
              <w:tab/>
              <w:t>резидент</w:t>
            </w:r>
          </w:p>
          <w:p w:rsidR="00CA1C43" w:rsidRPr="009F6635" w:rsidRDefault="00CA1C43">
            <w:pPr>
              <w:rPr>
                <w:rFonts w:ascii="Arial" w:hAnsi="Arial" w:cs="Arial"/>
                <w:szCs w:val="24"/>
              </w:rPr>
            </w:pPr>
            <w:r w:rsidRPr="009F6635">
              <w:rPr>
                <w:rFonts w:ascii="Arial" w:hAnsi="Arial" w:cs="Arial"/>
                <w:szCs w:val="24"/>
              </w:rPr>
              <w:t>9. Наличие налоговых льгот:</w:t>
            </w:r>
          </w:p>
          <w:p w:rsidR="00CA1C43" w:rsidRPr="009F6635" w:rsidRDefault="004D66BA">
            <w:pPr>
              <w:rPr>
                <w:rFonts w:ascii="Arial" w:hAnsi="Arial" w:cs="Arial"/>
                <w:szCs w:val="24"/>
              </w:rPr>
            </w:pPr>
            <w:r>
              <w:rPr>
                <w:rFonts w:ascii="Arial" w:hAnsi="Arial" w:cs="Arial"/>
                <w:szCs w:val="24"/>
              </w:rPr>
              <w:t xml:space="preserve">    </w:t>
            </w:r>
            <w:r w:rsidR="00CA1C43" w:rsidRPr="009F6635">
              <w:rPr>
                <w:rFonts w:ascii="Arial" w:hAnsi="Arial" w:cs="Arial"/>
                <w:szCs w:val="24"/>
              </w:rPr>
              <w:t>Копии документов о налоговых льготах прилагаются на ______________ листах</w:t>
            </w:r>
          </w:p>
          <w:p w:rsidR="00CA1C43" w:rsidRPr="009F6635" w:rsidRDefault="00CA1C43">
            <w:pPr>
              <w:rPr>
                <w:rFonts w:ascii="Arial" w:hAnsi="Arial" w:cs="Arial"/>
                <w:szCs w:val="24"/>
              </w:rPr>
            </w:pPr>
            <w:r w:rsidRPr="009F6635">
              <w:rPr>
                <w:rFonts w:ascii="Arial" w:hAnsi="Arial" w:cs="Arial"/>
                <w:szCs w:val="24"/>
              </w:rPr>
              <w:t>10. Форма выплаты доходов по ценным бумагам:</w:t>
            </w:r>
          </w:p>
          <w:p w:rsidR="00CA1C43" w:rsidRPr="009F6635" w:rsidRDefault="00CA1C43">
            <w:pPr>
              <w:rPr>
                <w:rFonts w:ascii="Arial" w:hAnsi="Arial" w:cs="Arial"/>
                <w:szCs w:val="24"/>
              </w:rPr>
            </w:pPr>
            <w:r w:rsidRPr="009F6635">
              <w:rPr>
                <w:rFonts w:ascii="Arial" w:hAnsi="Arial" w:cs="Arial"/>
                <w:szCs w:val="24"/>
              </w:rPr>
              <w:tab/>
            </w:r>
            <w:r w:rsidRPr="009F6635">
              <w:rPr>
                <w:rFonts w:ascii="Arial" w:hAnsi="Arial" w:cs="Arial"/>
                <w:szCs w:val="24"/>
              </w:rPr>
              <w:tab/>
            </w:r>
            <w:r w:rsidRPr="009F6635">
              <w:rPr>
                <w:rFonts w:ascii="Arial" w:hAnsi="Arial" w:cs="Arial"/>
                <w:szCs w:val="24"/>
              </w:rPr>
              <w:tab/>
            </w:r>
            <w:r w:rsidRPr="009F6635">
              <w:rPr>
                <w:rFonts w:ascii="Arial" w:hAnsi="Arial" w:cs="Arial"/>
                <w:sz w:val="18"/>
                <w:szCs w:val="18"/>
              </w:rPr>
              <w:sym w:font="Wingdings" w:char="F0A8"/>
            </w:r>
            <w:r w:rsidRPr="009F6635">
              <w:rPr>
                <w:rFonts w:ascii="Arial" w:hAnsi="Arial" w:cs="Arial"/>
                <w:szCs w:val="24"/>
              </w:rPr>
              <w:tab/>
              <w:t>почтовым переводом</w:t>
            </w:r>
            <w:r w:rsidRPr="009F6635">
              <w:rPr>
                <w:rFonts w:ascii="Arial" w:hAnsi="Arial" w:cs="Arial"/>
                <w:szCs w:val="24"/>
              </w:rPr>
              <w:tab/>
            </w:r>
            <w:r w:rsidRPr="009F6635">
              <w:rPr>
                <w:rFonts w:ascii="Arial" w:hAnsi="Arial" w:cs="Arial"/>
                <w:szCs w:val="24"/>
              </w:rPr>
              <w:tab/>
            </w:r>
            <w:r w:rsidRPr="009F6635">
              <w:rPr>
                <w:rFonts w:ascii="Arial" w:hAnsi="Arial" w:cs="Arial"/>
                <w:sz w:val="18"/>
                <w:szCs w:val="18"/>
              </w:rPr>
              <w:sym w:font="Wingdings" w:char="F0A8"/>
            </w:r>
            <w:r w:rsidRPr="009F6635">
              <w:rPr>
                <w:rFonts w:ascii="Arial" w:hAnsi="Arial" w:cs="Arial"/>
                <w:szCs w:val="24"/>
              </w:rPr>
              <w:tab/>
              <w:t>банковским переводом</w:t>
            </w:r>
          </w:p>
          <w:p w:rsidR="00CA1C43" w:rsidRPr="009F6635" w:rsidRDefault="00CA1C43">
            <w:pPr>
              <w:rPr>
                <w:rFonts w:ascii="Arial" w:hAnsi="Arial" w:cs="Arial"/>
                <w:szCs w:val="24"/>
              </w:rPr>
            </w:pPr>
            <w:r w:rsidRPr="009F6635">
              <w:rPr>
                <w:rFonts w:ascii="Arial" w:hAnsi="Arial" w:cs="Arial"/>
                <w:szCs w:val="24"/>
              </w:rPr>
              <w:t>11. Банковские реквизиты Депонента</w:t>
            </w:r>
          </w:p>
          <w:p w:rsidR="00037919" w:rsidRDefault="00CA1C43">
            <w:pPr>
              <w:rPr>
                <w:rFonts w:ascii="Arial" w:hAnsi="Arial" w:cs="Arial"/>
                <w:szCs w:val="24"/>
              </w:rPr>
            </w:pPr>
            <w:r w:rsidRPr="009F6635">
              <w:rPr>
                <w:rFonts w:ascii="Arial" w:hAnsi="Arial" w:cs="Arial"/>
                <w:szCs w:val="24"/>
              </w:rPr>
              <w:tab/>
              <w:t>Получатель:</w:t>
            </w:r>
          </w:p>
          <w:p w:rsidR="004723E7" w:rsidRDefault="00CA1C43">
            <w:pPr>
              <w:rPr>
                <w:rFonts w:ascii="Arial" w:hAnsi="Arial" w:cs="Arial"/>
                <w:szCs w:val="24"/>
              </w:rPr>
            </w:pPr>
            <w:r w:rsidRPr="009F6635">
              <w:rPr>
                <w:rFonts w:ascii="Arial" w:hAnsi="Arial" w:cs="Arial"/>
                <w:szCs w:val="24"/>
              </w:rPr>
              <w:tab/>
              <w:t>Корреспондентский счет:</w:t>
            </w:r>
            <w:r w:rsidRPr="009F6635">
              <w:rPr>
                <w:rFonts w:ascii="Arial" w:hAnsi="Arial" w:cs="Arial"/>
                <w:szCs w:val="24"/>
              </w:rPr>
              <w:tab/>
            </w:r>
          </w:p>
          <w:p w:rsidR="00D64E7C" w:rsidRPr="009F6635" w:rsidRDefault="00D64E7C">
            <w:pPr>
              <w:rPr>
                <w:rFonts w:ascii="Arial" w:hAnsi="Arial" w:cs="Arial"/>
                <w:szCs w:val="24"/>
              </w:rPr>
            </w:pPr>
            <w:r>
              <w:rPr>
                <w:rFonts w:ascii="Arial" w:hAnsi="Arial" w:cs="Arial"/>
                <w:szCs w:val="24"/>
              </w:rPr>
              <w:t xml:space="preserve">             </w:t>
            </w:r>
            <w:r w:rsidR="00C26CF4">
              <w:rPr>
                <w:rFonts w:ascii="Arial" w:hAnsi="Arial" w:cs="Arial"/>
                <w:szCs w:val="24"/>
              </w:rPr>
              <w:t>Расчетный</w:t>
            </w:r>
            <w:r>
              <w:rPr>
                <w:rFonts w:ascii="Arial" w:hAnsi="Arial" w:cs="Arial"/>
                <w:szCs w:val="24"/>
              </w:rPr>
              <w:t xml:space="preserve"> счет:</w:t>
            </w:r>
          </w:p>
          <w:p w:rsidR="00CA1C43" w:rsidRPr="009F6635" w:rsidRDefault="00CA1C43">
            <w:pPr>
              <w:rPr>
                <w:rFonts w:ascii="Arial" w:hAnsi="Arial" w:cs="Arial"/>
                <w:szCs w:val="24"/>
              </w:rPr>
            </w:pPr>
            <w:r w:rsidRPr="009F6635">
              <w:rPr>
                <w:rFonts w:ascii="Arial" w:hAnsi="Arial" w:cs="Arial"/>
                <w:szCs w:val="24"/>
              </w:rPr>
              <w:tab/>
              <w:t>Наименование банка:</w:t>
            </w:r>
            <w:r w:rsidRPr="009F6635">
              <w:rPr>
                <w:rFonts w:ascii="Arial" w:hAnsi="Arial" w:cs="Arial"/>
                <w:szCs w:val="24"/>
              </w:rPr>
              <w:tab/>
            </w:r>
          </w:p>
          <w:p w:rsidR="004723E7" w:rsidRDefault="00CA1C43">
            <w:pPr>
              <w:rPr>
                <w:rFonts w:ascii="Arial" w:hAnsi="Arial" w:cs="Arial"/>
                <w:szCs w:val="24"/>
              </w:rPr>
            </w:pPr>
            <w:r w:rsidRPr="009F6635">
              <w:rPr>
                <w:rFonts w:ascii="Arial" w:hAnsi="Arial" w:cs="Arial"/>
                <w:szCs w:val="24"/>
              </w:rPr>
              <w:tab/>
            </w:r>
            <w:r w:rsidR="00D64E7C">
              <w:rPr>
                <w:rFonts w:ascii="Arial" w:hAnsi="Arial" w:cs="Arial"/>
                <w:szCs w:val="24"/>
              </w:rPr>
              <w:t>БИК</w:t>
            </w:r>
            <w:r w:rsidRPr="009F6635">
              <w:rPr>
                <w:rFonts w:ascii="Arial" w:hAnsi="Arial" w:cs="Arial"/>
                <w:szCs w:val="24"/>
              </w:rPr>
              <w:tab/>
            </w:r>
            <w:r w:rsidRPr="009F6635">
              <w:rPr>
                <w:rFonts w:ascii="Arial" w:hAnsi="Arial" w:cs="Arial"/>
                <w:szCs w:val="24"/>
              </w:rPr>
              <w:tab/>
            </w:r>
            <w:r w:rsidRPr="009F6635">
              <w:rPr>
                <w:rFonts w:ascii="Arial" w:hAnsi="Arial" w:cs="Arial"/>
                <w:szCs w:val="24"/>
              </w:rPr>
              <w:tab/>
            </w:r>
          </w:p>
          <w:p w:rsidR="00CA1C43" w:rsidRPr="009F6635" w:rsidRDefault="00CA1C43">
            <w:pPr>
              <w:rPr>
                <w:rFonts w:ascii="Arial" w:hAnsi="Arial" w:cs="Arial"/>
                <w:szCs w:val="24"/>
              </w:rPr>
            </w:pPr>
          </w:p>
          <w:p w:rsidR="00CA1C43" w:rsidRPr="00635F80" w:rsidRDefault="00CA1C43">
            <w:pPr>
              <w:rPr>
                <w:rFonts w:ascii="Arial" w:hAnsi="Arial" w:cs="Arial"/>
              </w:rPr>
            </w:pPr>
            <w:r w:rsidRPr="009F6635">
              <w:rPr>
                <w:rFonts w:ascii="Arial" w:hAnsi="Arial" w:cs="Arial"/>
                <w:szCs w:val="24"/>
              </w:rPr>
              <w:t>12</w:t>
            </w:r>
            <w:r w:rsidRPr="00635F80">
              <w:rPr>
                <w:rFonts w:ascii="Arial" w:hAnsi="Arial" w:cs="Arial"/>
              </w:rPr>
              <w:t xml:space="preserve">. </w:t>
            </w:r>
            <w:r w:rsidR="00635F80" w:rsidRPr="00635F80">
              <w:rPr>
                <w:rFonts w:ascii="Arial" w:hAnsi="Arial" w:cs="Arial"/>
                <w:bCs/>
                <w:color w:val="000000"/>
              </w:rPr>
              <w:t>Способ предоставления информации Депоненту:</w:t>
            </w:r>
          </w:p>
          <w:p w:rsidR="00CA1C43" w:rsidRPr="00E234FC" w:rsidRDefault="00CA1C43">
            <w:pPr>
              <w:rPr>
                <w:rFonts w:ascii="Arial" w:hAnsi="Arial" w:cs="Arial"/>
              </w:rPr>
            </w:pPr>
            <w:r w:rsidRPr="009F6635">
              <w:rPr>
                <w:rFonts w:ascii="Arial" w:hAnsi="Arial" w:cs="Arial"/>
                <w:sz w:val="18"/>
                <w:szCs w:val="18"/>
              </w:rPr>
              <w:sym w:font="Wingdings" w:char="F0A8"/>
            </w:r>
            <w:r w:rsidRPr="009F6635">
              <w:rPr>
                <w:rFonts w:ascii="Arial" w:hAnsi="Arial" w:cs="Arial"/>
                <w:sz w:val="18"/>
                <w:szCs w:val="24"/>
              </w:rPr>
              <w:t xml:space="preserve"> </w:t>
            </w:r>
            <w:r w:rsidR="00E234FC" w:rsidRPr="00E234FC">
              <w:rPr>
                <w:rFonts w:ascii="Arial" w:hAnsi="Arial" w:cs="Arial"/>
                <w:iCs/>
                <w:color w:val="000000"/>
              </w:rPr>
              <w:t>Лично или через уполномоченного</w:t>
            </w:r>
            <w:r w:rsidRPr="00E234FC">
              <w:rPr>
                <w:rFonts w:ascii="Arial" w:hAnsi="Arial" w:cs="Arial"/>
              </w:rPr>
              <w:tab/>
            </w:r>
            <w:r w:rsidRPr="00E234FC">
              <w:rPr>
                <w:rFonts w:ascii="Arial" w:hAnsi="Arial" w:cs="Arial"/>
              </w:rPr>
              <w:sym w:font="Wingdings" w:char="F0A8"/>
            </w:r>
            <w:r w:rsidRPr="00E234FC">
              <w:rPr>
                <w:rFonts w:ascii="Arial" w:hAnsi="Arial" w:cs="Arial"/>
              </w:rPr>
              <w:t xml:space="preserve"> </w:t>
            </w:r>
            <w:r w:rsidR="00E234FC" w:rsidRPr="00E234FC">
              <w:rPr>
                <w:rFonts w:ascii="Arial" w:hAnsi="Arial" w:cs="Arial"/>
              </w:rPr>
              <w:t>З</w:t>
            </w:r>
            <w:r w:rsidRPr="00E234FC">
              <w:rPr>
                <w:rFonts w:ascii="Arial" w:hAnsi="Arial" w:cs="Arial"/>
              </w:rPr>
              <w:t>аказным</w:t>
            </w:r>
            <w:r w:rsidRPr="00E234FC">
              <w:rPr>
                <w:rFonts w:ascii="Arial" w:hAnsi="Arial" w:cs="Arial"/>
              </w:rPr>
              <w:tab/>
            </w:r>
            <w:r w:rsidRPr="00E234FC">
              <w:rPr>
                <w:rFonts w:ascii="Arial" w:hAnsi="Arial" w:cs="Arial"/>
              </w:rPr>
              <w:sym w:font="Wingdings" w:char="F0A8"/>
            </w:r>
            <w:r w:rsidRPr="00E234FC">
              <w:rPr>
                <w:rFonts w:ascii="Arial" w:hAnsi="Arial" w:cs="Arial"/>
              </w:rPr>
              <w:t xml:space="preserve"> </w:t>
            </w:r>
            <w:r w:rsidR="00E234FC" w:rsidRPr="00E234FC">
              <w:rPr>
                <w:rFonts w:ascii="Arial" w:hAnsi="Arial" w:cs="Arial"/>
                <w:iCs/>
                <w:color w:val="000000"/>
              </w:rPr>
              <w:t>По e-</w:t>
            </w:r>
            <w:proofErr w:type="spellStart"/>
            <w:r w:rsidR="00E234FC" w:rsidRPr="00E234FC">
              <w:rPr>
                <w:rFonts w:ascii="Arial" w:hAnsi="Arial" w:cs="Arial"/>
                <w:iCs/>
                <w:color w:val="000000"/>
              </w:rPr>
              <w:t>mail</w:t>
            </w:r>
            <w:proofErr w:type="spellEnd"/>
            <w:r w:rsidR="00E234FC" w:rsidRPr="00E234FC">
              <w:rPr>
                <w:rFonts w:ascii="Arial" w:hAnsi="Arial" w:cs="Arial"/>
                <w:iCs/>
                <w:color w:val="000000"/>
              </w:rPr>
              <w:t xml:space="preserve"> с последующим</w:t>
            </w:r>
            <w:r w:rsidR="00635F80" w:rsidRPr="00E234FC">
              <w:rPr>
                <w:rFonts w:ascii="Arial" w:hAnsi="Arial" w:cs="Arial"/>
              </w:rPr>
              <w:t xml:space="preserve"> </w:t>
            </w:r>
            <w:r w:rsidR="00E234FC" w:rsidRPr="00E234FC">
              <w:rPr>
                <w:rFonts w:ascii="Arial" w:hAnsi="Arial" w:cs="Arial"/>
              </w:rPr>
              <w:t xml:space="preserve">     </w:t>
            </w:r>
            <w:r w:rsidR="00635F80" w:rsidRPr="00E234FC">
              <w:rPr>
                <w:rFonts w:ascii="Arial" w:hAnsi="Arial" w:cs="Arial"/>
              </w:rPr>
              <w:t xml:space="preserve">  </w:t>
            </w:r>
            <w:r w:rsidR="00635F80" w:rsidRPr="00E234FC">
              <w:rPr>
                <w:rFonts w:ascii="Arial" w:hAnsi="Arial" w:cs="Arial"/>
              </w:rPr>
              <w:sym w:font="Wingdings" w:char="F0A8"/>
            </w:r>
            <w:r w:rsidR="00E234FC" w:rsidRPr="00E234FC">
              <w:rPr>
                <w:rFonts w:ascii="Arial" w:hAnsi="Arial" w:cs="Arial"/>
              </w:rPr>
              <w:t xml:space="preserve">  Иное</w:t>
            </w:r>
          </w:p>
          <w:p w:rsidR="00CA1C43" w:rsidRPr="00E234FC" w:rsidRDefault="00E234FC">
            <w:pPr>
              <w:rPr>
                <w:rFonts w:ascii="Arial" w:hAnsi="Arial" w:cs="Arial"/>
              </w:rPr>
            </w:pPr>
            <w:r w:rsidRPr="00E234FC">
              <w:rPr>
                <w:rFonts w:ascii="Arial" w:hAnsi="Arial" w:cs="Arial"/>
                <w:iCs/>
                <w:color w:val="000000"/>
              </w:rPr>
              <w:t xml:space="preserve">    представителя Депонента</w:t>
            </w:r>
            <w:r w:rsidR="00CA1C43" w:rsidRPr="00E234FC">
              <w:rPr>
                <w:rFonts w:ascii="Arial" w:hAnsi="Arial" w:cs="Arial"/>
              </w:rPr>
              <w:tab/>
            </w:r>
            <w:r w:rsidRPr="00E234FC">
              <w:rPr>
                <w:rFonts w:ascii="Arial" w:hAnsi="Arial" w:cs="Arial"/>
              </w:rPr>
              <w:t xml:space="preserve">  </w:t>
            </w:r>
            <w:r w:rsidR="005C1BCE" w:rsidRPr="00E234FC">
              <w:rPr>
                <w:rFonts w:ascii="Arial" w:hAnsi="Arial" w:cs="Arial"/>
              </w:rPr>
              <w:t xml:space="preserve"> </w:t>
            </w:r>
            <w:r w:rsidR="00CA1C43" w:rsidRPr="00E234FC">
              <w:rPr>
                <w:rFonts w:ascii="Arial" w:hAnsi="Arial" w:cs="Arial"/>
              </w:rPr>
              <w:t xml:space="preserve"> </w:t>
            </w:r>
            <w:r>
              <w:rPr>
                <w:rFonts w:ascii="Arial" w:hAnsi="Arial" w:cs="Arial"/>
              </w:rPr>
              <w:t xml:space="preserve">             </w:t>
            </w:r>
            <w:r w:rsidR="00CA1C43" w:rsidRPr="00E234FC">
              <w:rPr>
                <w:rFonts w:ascii="Arial" w:hAnsi="Arial" w:cs="Arial"/>
              </w:rPr>
              <w:t>письмом</w:t>
            </w:r>
            <w:r w:rsidR="00CA1C43" w:rsidRPr="00E234FC">
              <w:rPr>
                <w:rFonts w:ascii="Arial" w:hAnsi="Arial" w:cs="Arial"/>
              </w:rPr>
              <w:tab/>
            </w:r>
            <w:r w:rsidRPr="00E234FC">
              <w:rPr>
                <w:rFonts w:ascii="Arial" w:hAnsi="Arial" w:cs="Arial"/>
              </w:rPr>
              <w:t xml:space="preserve">    </w:t>
            </w:r>
            <w:r w:rsidRPr="00E234FC">
              <w:rPr>
                <w:rFonts w:ascii="Arial" w:hAnsi="Arial" w:cs="Arial"/>
                <w:iCs/>
                <w:color w:val="000000"/>
              </w:rPr>
              <w:t>предоставлением оригинала</w:t>
            </w:r>
            <w:r w:rsidR="00CA1C43" w:rsidRPr="00E234FC">
              <w:rPr>
                <w:rFonts w:ascii="Arial" w:hAnsi="Arial" w:cs="Arial"/>
              </w:rPr>
              <w:tab/>
            </w:r>
          </w:p>
          <w:p w:rsidR="00635F80" w:rsidRDefault="00635F80">
            <w:pPr>
              <w:rPr>
                <w:rFonts w:ascii="Arial" w:hAnsi="Arial" w:cs="Arial"/>
                <w:szCs w:val="24"/>
              </w:rPr>
            </w:pPr>
          </w:p>
          <w:p w:rsidR="00E234FC" w:rsidRPr="00635F80" w:rsidRDefault="00E234FC" w:rsidP="00E234FC">
            <w:pPr>
              <w:rPr>
                <w:rFonts w:ascii="Arial" w:hAnsi="Arial" w:cs="Arial"/>
              </w:rPr>
            </w:pPr>
            <w:r>
              <w:rPr>
                <w:rFonts w:ascii="Arial" w:hAnsi="Arial" w:cs="Arial"/>
                <w:szCs w:val="24"/>
              </w:rPr>
              <w:t xml:space="preserve">13. </w:t>
            </w:r>
            <w:r w:rsidRPr="00635F80">
              <w:rPr>
                <w:rFonts w:ascii="Arial" w:hAnsi="Arial" w:cs="Arial"/>
                <w:bCs/>
                <w:color w:val="000000"/>
              </w:rPr>
              <w:t>Способ п</w:t>
            </w:r>
            <w:r>
              <w:rPr>
                <w:rFonts w:ascii="Arial" w:hAnsi="Arial" w:cs="Arial"/>
                <w:bCs/>
                <w:color w:val="000000"/>
              </w:rPr>
              <w:t>олучения</w:t>
            </w:r>
            <w:r w:rsidRPr="00635F80">
              <w:rPr>
                <w:rFonts w:ascii="Arial" w:hAnsi="Arial" w:cs="Arial"/>
                <w:bCs/>
                <w:color w:val="000000"/>
              </w:rPr>
              <w:t xml:space="preserve"> информации</w:t>
            </w:r>
            <w:r>
              <w:rPr>
                <w:rFonts w:ascii="Arial" w:hAnsi="Arial" w:cs="Arial"/>
                <w:bCs/>
                <w:color w:val="000000"/>
              </w:rPr>
              <w:t xml:space="preserve"> от</w:t>
            </w:r>
            <w:r w:rsidRPr="00635F80">
              <w:rPr>
                <w:rFonts w:ascii="Arial" w:hAnsi="Arial" w:cs="Arial"/>
                <w:bCs/>
                <w:color w:val="000000"/>
              </w:rPr>
              <w:t xml:space="preserve"> Депонент</w:t>
            </w:r>
            <w:r>
              <w:rPr>
                <w:rFonts w:ascii="Arial" w:hAnsi="Arial" w:cs="Arial"/>
                <w:bCs/>
                <w:color w:val="000000"/>
              </w:rPr>
              <w:t>а</w:t>
            </w:r>
            <w:r w:rsidRPr="00635F80">
              <w:rPr>
                <w:rFonts w:ascii="Arial" w:hAnsi="Arial" w:cs="Arial"/>
                <w:bCs/>
                <w:color w:val="000000"/>
              </w:rPr>
              <w:t>:</w:t>
            </w:r>
          </w:p>
          <w:p w:rsidR="00E234FC" w:rsidRPr="00E234FC" w:rsidRDefault="00E234FC" w:rsidP="00E234FC">
            <w:pPr>
              <w:rPr>
                <w:rFonts w:ascii="Arial" w:hAnsi="Arial" w:cs="Arial"/>
              </w:rPr>
            </w:pPr>
            <w:r w:rsidRPr="009F6635">
              <w:rPr>
                <w:rFonts w:ascii="Arial" w:hAnsi="Arial" w:cs="Arial"/>
                <w:sz w:val="18"/>
                <w:szCs w:val="18"/>
              </w:rPr>
              <w:sym w:font="Wingdings" w:char="F0A8"/>
            </w:r>
            <w:r w:rsidRPr="009F6635">
              <w:rPr>
                <w:rFonts w:ascii="Arial" w:hAnsi="Arial" w:cs="Arial"/>
                <w:sz w:val="18"/>
                <w:szCs w:val="24"/>
              </w:rPr>
              <w:t xml:space="preserve"> </w:t>
            </w:r>
            <w:r w:rsidRPr="00E234FC">
              <w:rPr>
                <w:rFonts w:ascii="Arial" w:hAnsi="Arial" w:cs="Arial"/>
                <w:iCs/>
                <w:color w:val="000000"/>
              </w:rPr>
              <w:t>Лично или через уполномоченного</w:t>
            </w:r>
            <w:r w:rsidR="0035580F">
              <w:rPr>
                <w:rFonts w:ascii="Arial" w:hAnsi="Arial" w:cs="Arial"/>
                <w:iCs/>
                <w:color w:val="000000"/>
              </w:rPr>
              <w:t xml:space="preserve">   </w:t>
            </w:r>
            <w:r w:rsidRPr="00E234FC">
              <w:rPr>
                <w:rFonts w:ascii="Arial" w:hAnsi="Arial" w:cs="Arial"/>
              </w:rPr>
              <w:tab/>
            </w:r>
            <w:r w:rsidRPr="00E234FC">
              <w:rPr>
                <w:rFonts w:ascii="Arial" w:hAnsi="Arial" w:cs="Arial"/>
              </w:rPr>
              <w:sym w:font="Wingdings" w:char="F0A8"/>
            </w:r>
            <w:r w:rsidRPr="00E234FC">
              <w:rPr>
                <w:rFonts w:ascii="Arial" w:hAnsi="Arial" w:cs="Arial"/>
              </w:rPr>
              <w:t xml:space="preserve"> Заказным</w:t>
            </w:r>
            <w:r w:rsidRPr="00E234FC">
              <w:rPr>
                <w:rFonts w:ascii="Arial" w:hAnsi="Arial" w:cs="Arial"/>
              </w:rPr>
              <w:tab/>
            </w:r>
          </w:p>
          <w:p w:rsidR="00E234FC" w:rsidRPr="00E234FC" w:rsidRDefault="00E234FC" w:rsidP="00E234FC">
            <w:pPr>
              <w:rPr>
                <w:rFonts w:ascii="Arial" w:hAnsi="Arial" w:cs="Arial"/>
              </w:rPr>
            </w:pPr>
            <w:r w:rsidRPr="00E234FC">
              <w:rPr>
                <w:rFonts w:ascii="Arial" w:hAnsi="Arial" w:cs="Arial"/>
                <w:iCs/>
                <w:color w:val="000000"/>
              </w:rPr>
              <w:t xml:space="preserve">    представителя Депонента</w:t>
            </w:r>
            <w:r w:rsidRPr="00E234FC">
              <w:rPr>
                <w:rFonts w:ascii="Arial" w:hAnsi="Arial" w:cs="Arial"/>
              </w:rPr>
              <w:tab/>
              <w:t xml:space="preserve">    </w:t>
            </w:r>
            <w:r>
              <w:rPr>
                <w:rFonts w:ascii="Arial" w:hAnsi="Arial" w:cs="Arial"/>
              </w:rPr>
              <w:t xml:space="preserve">             </w:t>
            </w:r>
            <w:r w:rsidR="0035580F">
              <w:rPr>
                <w:rFonts w:ascii="Arial" w:hAnsi="Arial" w:cs="Arial"/>
              </w:rPr>
              <w:t xml:space="preserve">             </w:t>
            </w:r>
            <w:r w:rsidRPr="00E234FC">
              <w:rPr>
                <w:rFonts w:ascii="Arial" w:hAnsi="Arial" w:cs="Arial"/>
              </w:rPr>
              <w:t>письмом</w:t>
            </w:r>
            <w:r w:rsidRPr="00E234FC">
              <w:rPr>
                <w:rFonts w:ascii="Arial" w:hAnsi="Arial" w:cs="Arial"/>
              </w:rPr>
              <w:tab/>
              <w:t xml:space="preserve">    </w:t>
            </w:r>
            <w:r w:rsidRPr="00E234FC">
              <w:rPr>
                <w:rFonts w:ascii="Arial" w:hAnsi="Arial" w:cs="Arial"/>
              </w:rPr>
              <w:tab/>
            </w:r>
          </w:p>
          <w:p w:rsidR="00635F80" w:rsidRDefault="00635F80">
            <w:pPr>
              <w:rPr>
                <w:rFonts w:ascii="Arial" w:hAnsi="Arial" w:cs="Arial"/>
                <w:szCs w:val="24"/>
              </w:rPr>
            </w:pPr>
          </w:p>
          <w:p w:rsidR="00635F80" w:rsidRDefault="00635F80">
            <w:pPr>
              <w:rPr>
                <w:rFonts w:ascii="Arial" w:hAnsi="Arial" w:cs="Arial"/>
                <w:szCs w:val="24"/>
              </w:rPr>
            </w:pPr>
          </w:p>
          <w:p w:rsidR="00635F80" w:rsidRPr="009F6635" w:rsidRDefault="00635F80">
            <w:pPr>
              <w:rPr>
                <w:rFonts w:ascii="Arial" w:hAnsi="Arial" w:cs="Arial"/>
                <w:szCs w:val="24"/>
              </w:rPr>
            </w:pPr>
          </w:p>
        </w:tc>
      </w:tr>
    </w:tbl>
    <w:p w:rsidR="00CA1C43" w:rsidRDefault="00CA1C43">
      <w:pPr>
        <w:rPr>
          <w:rFonts w:ascii="Arial" w:hAnsi="Arial" w:cs="Arial"/>
          <w:szCs w:val="24"/>
        </w:rPr>
      </w:pPr>
    </w:p>
    <w:p w:rsidR="001E4FDE" w:rsidRDefault="001E4FDE">
      <w:pPr>
        <w:rPr>
          <w:rFonts w:ascii="Arial" w:hAnsi="Arial" w:cs="Arial"/>
          <w:szCs w:val="24"/>
        </w:rPr>
      </w:pPr>
    </w:p>
    <w:p w:rsidR="001E4FDE" w:rsidRDefault="001E4FDE">
      <w:pPr>
        <w:rPr>
          <w:rFonts w:ascii="Arial" w:hAnsi="Arial" w:cs="Arial"/>
          <w:szCs w:val="24"/>
        </w:rPr>
      </w:pPr>
    </w:p>
    <w:p w:rsidR="001E4FDE" w:rsidRDefault="001E4FDE" w:rsidP="001E4FDE">
      <w:pPr>
        <w:rPr>
          <w:rFonts w:ascii="Arial" w:hAnsi="Arial" w:cs="Arial"/>
          <w:color w:val="000000"/>
          <w:sz w:val="16"/>
          <w:szCs w:val="16"/>
        </w:rPr>
      </w:pPr>
      <w:r w:rsidRPr="00E71754">
        <w:rPr>
          <w:rFonts w:ascii="Arial" w:hAnsi="Arial" w:cs="Arial"/>
          <w:color w:val="000000"/>
        </w:rPr>
        <w:t xml:space="preserve">Подпись </w:t>
      </w:r>
      <w:r>
        <w:rPr>
          <w:rFonts w:ascii="Arial" w:hAnsi="Arial" w:cs="Arial"/>
          <w:color w:val="000000"/>
        </w:rPr>
        <w:t xml:space="preserve">депонента </w:t>
      </w:r>
      <w:r>
        <w:rPr>
          <w:color w:val="000000"/>
          <w:sz w:val="18"/>
          <w:szCs w:val="18"/>
        </w:rPr>
        <w:t xml:space="preserve"> ________________________/_____________________/</w:t>
      </w:r>
      <w:r>
        <w:rPr>
          <w:color w:val="000000"/>
          <w:sz w:val="18"/>
          <w:szCs w:val="18"/>
        </w:rPr>
        <w:br/>
      </w:r>
      <w:r>
        <w:rPr>
          <w:rFonts w:ascii="Arial" w:hAnsi="Arial" w:cs="Arial"/>
          <w:color w:val="000000"/>
          <w:sz w:val="16"/>
          <w:szCs w:val="16"/>
        </w:rPr>
        <w:t xml:space="preserve">                                                                                                                             </w:t>
      </w:r>
    </w:p>
    <w:p w:rsidR="001E4FDE" w:rsidRDefault="001E4FDE" w:rsidP="001E4FDE">
      <w:pPr>
        <w:rPr>
          <w:rFonts w:ascii="Arial" w:hAnsi="Arial" w:cs="Arial"/>
          <w:color w:val="000000"/>
          <w:sz w:val="16"/>
          <w:szCs w:val="16"/>
        </w:rPr>
      </w:pPr>
    </w:p>
    <w:p w:rsidR="001E4FDE" w:rsidRDefault="001E4FDE" w:rsidP="001E4FDE">
      <w:pPr>
        <w:rPr>
          <w:rFonts w:ascii="Arial" w:hAnsi="Arial" w:cs="Arial"/>
          <w:szCs w:val="24"/>
        </w:rPr>
      </w:pPr>
      <w:r>
        <w:rPr>
          <w:color w:val="000000"/>
          <w:sz w:val="18"/>
          <w:szCs w:val="18"/>
        </w:rPr>
        <w:t>«_____» _________________ _____ г.</w:t>
      </w:r>
    </w:p>
    <w:p w:rsidR="001E4FDE" w:rsidRPr="009F6635" w:rsidRDefault="001E4FDE">
      <w:pPr>
        <w:rPr>
          <w:rFonts w:ascii="Arial" w:hAnsi="Arial" w:cs="Arial"/>
          <w:szCs w:val="24"/>
        </w:rPr>
      </w:pPr>
    </w:p>
    <w:p w:rsidR="00CA1C43" w:rsidRPr="00CC0C30" w:rsidRDefault="00CA1C43">
      <w:pPr>
        <w:jc w:val="right"/>
        <w:rPr>
          <w:rFonts w:ascii="Arial" w:hAnsi="Arial" w:cs="Arial"/>
          <w:i/>
          <w:sz w:val="22"/>
          <w:szCs w:val="22"/>
        </w:rPr>
      </w:pPr>
      <w:r w:rsidRPr="009F6635">
        <w:rPr>
          <w:rFonts w:ascii="Arial" w:hAnsi="Arial" w:cs="Arial"/>
          <w:sz w:val="18"/>
          <w:szCs w:val="24"/>
        </w:rPr>
        <w:br w:type="page"/>
      </w:r>
      <w:r w:rsidRPr="00CC0C30">
        <w:rPr>
          <w:rFonts w:ascii="Arial" w:hAnsi="Arial" w:cs="Arial"/>
          <w:i/>
          <w:sz w:val="22"/>
          <w:szCs w:val="22"/>
        </w:rPr>
        <w:t>Приложение</w:t>
      </w:r>
      <w:r w:rsidR="00F52E43" w:rsidRPr="00CC0C30">
        <w:rPr>
          <w:rFonts w:ascii="Arial" w:hAnsi="Arial" w:cs="Arial"/>
          <w:i/>
          <w:sz w:val="22"/>
          <w:szCs w:val="22"/>
        </w:rPr>
        <w:t xml:space="preserve"> </w:t>
      </w:r>
      <w:r w:rsidRPr="00CC0C30">
        <w:rPr>
          <w:rFonts w:ascii="Arial" w:hAnsi="Arial" w:cs="Arial"/>
          <w:i/>
          <w:sz w:val="22"/>
          <w:szCs w:val="22"/>
        </w:rPr>
        <w:t>№3</w:t>
      </w:r>
    </w:p>
    <w:p w:rsidR="00CA1C43" w:rsidRPr="00CC0C30" w:rsidRDefault="00CA1C43">
      <w:pPr>
        <w:jc w:val="center"/>
        <w:rPr>
          <w:rFonts w:ascii="Arial" w:hAnsi="Arial" w:cs="Arial"/>
          <w:szCs w:val="24"/>
        </w:rPr>
      </w:pPr>
    </w:p>
    <w:tbl>
      <w:tblPr>
        <w:tblW w:w="0" w:type="auto"/>
        <w:tblInd w:w="3936" w:type="dxa"/>
        <w:tblLayout w:type="fixed"/>
        <w:tblLook w:val="0000" w:firstRow="0" w:lastRow="0" w:firstColumn="0" w:lastColumn="0" w:noHBand="0" w:noVBand="0"/>
      </w:tblPr>
      <w:tblGrid>
        <w:gridCol w:w="5528"/>
      </w:tblGrid>
      <w:tr w:rsidR="00CA1C43" w:rsidRPr="00B26BC6" w:rsidTr="009F6635">
        <w:trPr>
          <w:trHeight w:val="190"/>
        </w:trPr>
        <w:tc>
          <w:tcPr>
            <w:tcW w:w="5528" w:type="dxa"/>
            <w:tcBorders>
              <w:top w:val="single" w:sz="6" w:space="0" w:color="auto"/>
              <w:left w:val="single" w:sz="6" w:space="0" w:color="auto"/>
              <w:bottom w:val="single" w:sz="6" w:space="0" w:color="auto"/>
              <w:right w:val="single" w:sz="6" w:space="0" w:color="auto"/>
            </w:tcBorders>
            <w:shd w:val="pct5" w:color="auto" w:fill="auto"/>
          </w:tcPr>
          <w:p w:rsidR="00CA1C43" w:rsidRPr="00CC0C30" w:rsidRDefault="00492F41">
            <w:pPr>
              <w:pStyle w:val="Normal-s"/>
              <w:spacing w:before="0" w:after="0"/>
              <w:rPr>
                <w:rFonts w:ascii="Arial" w:hAnsi="Arial" w:cs="Arial"/>
                <w:b w:val="0"/>
                <w:iCs/>
                <w:kern w:val="0"/>
                <w:szCs w:val="24"/>
              </w:rPr>
            </w:pPr>
            <w:r>
              <w:rPr>
                <w:rFonts w:ascii="Arial" w:hAnsi="Arial" w:cs="Arial"/>
                <w:b w:val="0"/>
                <w:szCs w:val="24"/>
              </w:rPr>
              <w:t>ООО ИК «Айсберг Финанс»</w:t>
            </w:r>
          </w:p>
        </w:tc>
      </w:tr>
    </w:tbl>
    <w:p w:rsidR="00CA1C43" w:rsidRPr="00CC0C30" w:rsidRDefault="00CA1C43">
      <w:pPr>
        <w:jc w:val="center"/>
        <w:rPr>
          <w:rFonts w:ascii="Arial" w:hAnsi="Arial" w:cs="Arial"/>
          <w:sz w:val="22"/>
          <w:szCs w:val="24"/>
        </w:rPr>
      </w:pPr>
    </w:p>
    <w:tbl>
      <w:tblPr>
        <w:tblW w:w="0" w:type="auto"/>
        <w:tblInd w:w="108" w:type="dxa"/>
        <w:tblLayout w:type="fixed"/>
        <w:tblLook w:val="0000" w:firstRow="0" w:lastRow="0" w:firstColumn="0" w:lastColumn="0" w:noHBand="0" w:noVBand="0"/>
      </w:tblPr>
      <w:tblGrid>
        <w:gridCol w:w="709"/>
        <w:gridCol w:w="8647"/>
      </w:tblGrid>
      <w:tr w:rsidR="00CA1C43" w:rsidRPr="00B26BC6" w:rsidTr="00F11775">
        <w:tc>
          <w:tcPr>
            <w:tcW w:w="709" w:type="dxa"/>
            <w:shd w:val="pct10" w:color="auto" w:fill="auto"/>
          </w:tcPr>
          <w:p w:rsidR="00CA1C43" w:rsidRPr="00CC0C30" w:rsidRDefault="00CA1C43">
            <w:pPr>
              <w:jc w:val="center"/>
              <w:rPr>
                <w:rFonts w:ascii="Arial" w:hAnsi="Arial" w:cs="Arial"/>
                <w:sz w:val="24"/>
                <w:szCs w:val="24"/>
              </w:rPr>
            </w:pPr>
          </w:p>
        </w:tc>
        <w:tc>
          <w:tcPr>
            <w:tcW w:w="8647" w:type="dxa"/>
            <w:shd w:val="pct10" w:color="auto" w:fill="auto"/>
          </w:tcPr>
          <w:p w:rsidR="00CA1C43" w:rsidRDefault="00CA1C43">
            <w:pPr>
              <w:jc w:val="center"/>
              <w:rPr>
                <w:rFonts w:ascii="Arial" w:hAnsi="Arial" w:cs="Arial"/>
                <w:sz w:val="22"/>
                <w:szCs w:val="24"/>
              </w:rPr>
            </w:pPr>
            <w:r w:rsidRPr="00CC0C30">
              <w:rPr>
                <w:rFonts w:ascii="Arial" w:hAnsi="Arial" w:cs="Arial"/>
                <w:sz w:val="22"/>
                <w:szCs w:val="24"/>
              </w:rPr>
              <w:t xml:space="preserve">АНКЕТА ПОПЕЧИТЕЛЯ </w:t>
            </w:r>
            <w:r w:rsidR="006C309A">
              <w:rPr>
                <w:rFonts w:ascii="Arial" w:hAnsi="Arial" w:cs="Arial"/>
                <w:sz w:val="22"/>
                <w:szCs w:val="24"/>
              </w:rPr>
              <w:t xml:space="preserve">/ ОПЕРАТОРА </w:t>
            </w:r>
            <w:r w:rsidRPr="00CC0C30">
              <w:rPr>
                <w:rFonts w:ascii="Arial" w:hAnsi="Arial" w:cs="Arial"/>
                <w:sz w:val="22"/>
                <w:szCs w:val="24"/>
              </w:rPr>
              <w:t>СЧЕТА</w:t>
            </w:r>
            <w:r w:rsidR="006C309A">
              <w:rPr>
                <w:rFonts w:ascii="Arial" w:hAnsi="Arial" w:cs="Arial"/>
                <w:sz w:val="22"/>
                <w:szCs w:val="24"/>
              </w:rPr>
              <w:t xml:space="preserve"> ДЕПО</w:t>
            </w:r>
          </w:p>
          <w:p w:rsidR="00CA1C43" w:rsidRPr="00CC0C30" w:rsidRDefault="006C309A" w:rsidP="006C309A">
            <w:pPr>
              <w:jc w:val="center"/>
              <w:rPr>
                <w:rFonts w:ascii="Arial" w:hAnsi="Arial" w:cs="Arial"/>
                <w:sz w:val="18"/>
                <w:szCs w:val="18"/>
              </w:rPr>
            </w:pPr>
            <w:r w:rsidRPr="006C309A">
              <w:rPr>
                <w:rFonts w:ascii="Arial" w:hAnsi="Arial" w:cs="Arial"/>
                <w:sz w:val="18"/>
                <w:szCs w:val="18"/>
              </w:rPr>
              <w:t>(нужное подчеркнуть)</w:t>
            </w:r>
          </w:p>
        </w:tc>
      </w:tr>
    </w:tbl>
    <w:p w:rsidR="00CA1C43" w:rsidRPr="009F6635" w:rsidRDefault="00CA1C43">
      <w:pPr>
        <w:rPr>
          <w:rFonts w:ascii="Arial" w:hAnsi="Arial" w:cs="Arial"/>
          <w:szCs w:val="24"/>
        </w:rPr>
      </w:pPr>
    </w:p>
    <w:tbl>
      <w:tblPr>
        <w:tblW w:w="0" w:type="auto"/>
        <w:tblInd w:w="108" w:type="dxa"/>
        <w:tblLayout w:type="fixed"/>
        <w:tblLook w:val="0000" w:firstRow="0" w:lastRow="0" w:firstColumn="0" w:lastColumn="0" w:noHBand="0" w:noVBand="0"/>
      </w:tblPr>
      <w:tblGrid>
        <w:gridCol w:w="3828"/>
        <w:gridCol w:w="5528"/>
      </w:tblGrid>
      <w:tr w:rsidR="00CA1C43" w:rsidRPr="004723E7" w:rsidTr="006C309A">
        <w:tc>
          <w:tcPr>
            <w:tcW w:w="3828" w:type="dxa"/>
            <w:tcBorders>
              <w:top w:val="single" w:sz="6" w:space="0" w:color="auto"/>
              <w:left w:val="single" w:sz="6" w:space="0" w:color="auto"/>
              <w:bottom w:val="nil"/>
              <w:right w:val="nil"/>
            </w:tcBorders>
          </w:tcPr>
          <w:p w:rsidR="00CA1C43" w:rsidRPr="009F6635" w:rsidRDefault="00CA1C43">
            <w:pPr>
              <w:rPr>
                <w:rFonts w:ascii="Arial" w:hAnsi="Arial" w:cs="Arial"/>
                <w:szCs w:val="24"/>
              </w:rPr>
            </w:pPr>
            <w:r w:rsidRPr="009F6635">
              <w:rPr>
                <w:rFonts w:ascii="Arial" w:hAnsi="Arial" w:cs="Arial"/>
                <w:szCs w:val="24"/>
              </w:rPr>
              <w:t>Полное официальное наименование</w:t>
            </w:r>
          </w:p>
          <w:p w:rsidR="00CA1C43" w:rsidRPr="009F6635" w:rsidRDefault="00CA1C43">
            <w:pPr>
              <w:rPr>
                <w:rFonts w:ascii="Arial" w:hAnsi="Arial" w:cs="Arial"/>
                <w:szCs w:val="24"/>
                <w:u w:val="single"/>
              </w:rPr>
            </w:pPr>
          </w:p>
        </w:tc>
        <w:tc>
          <w:tcPr>
            <w:tcW w:w="5528"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Cs w:val="24"/>
                <w:u w:val="single"/>
              </w:rPr>
            </w:pPr>
          </w:p>
        </w:tc>
      </w:tr>
      <w:tr w:rsidR="00CA1C43" w:rsidRPr="004723E7" w:rsidTr="006C309A">
        <w:tc>
          <w:tcPr>
            <w:tcW w:w="3828" w:type="dxa"/>
            <w:tcBorders>
              <w:top w:val="nil"/>
              <w:left w:val="single" w:sz="6" w:space="0" w:color="auto"/>
              <w:bottom w:val="nil"/>
              <w:right w:val="nil"/>
            </w:tcBorders>
          </w:tcPr>
          <w:p w:rsidR="00CA1C43" w:rsidRPr="009F6635" w:rsidRDefault="00CA1C43">
            <w:pPr>
              <w:rPr>
                <w:rFonts w:ascii="Arial" w:hAnsi="Arial" w:cs="Arial"/>
                <w:szCs w:val="24"/>
              </w:rPr>
            </w:pPr>
            <w:r w:rsidRPr="009F6635">
              <w:rPr>
                <w:rFonts w:ascii="Arial" w:hAnsi="Arial" w:cs="Arial"/>
                <w:szCs w:val="24"/>
              </w:rPr>
              <w:t>Краткое</w:t>
            </w:r>
            <w:r w:rsidR="006C309A">
              <w:rPr>
                <w:rFonts w:ascii="Arial" w:hAnsi="Arial" w:cs="Arial"/>
                <w:szCs w:val="24"/>
              </w:rPr>
              <w:t xml:space="preserve"> </w:t>
            </w:r>
            <w:r w:rsidRPr="009F6635">
              <w:rPr>
                <w:rFonts w:ascii="Arial" w:hAnsi="Arial" w:cs="Arial"/>
                <w:szCs w:val="24"/>
              </w:rPr>
              <w:t>официальное наименование</w:t>
            </w:r>
          </w:p>
          <w:p w:rsidR="00CA1C43" w:rsidRPr="009F6635" w:rsidRDefault="00CA1C43">
            <w:pPr>
              <w:rPr>
                <w:rFonts w:ascii="Arial" w:hAnsi="Arial" w:cs="Arial"/>
                <w:szCs w:val="24"/>
                <w:u w:val="single"/>
              </w:rPr>
            </w:pPr>
          </w:p>
        </w:tc>
        <w:tc>
          <w:tcPr>
            <w:tcW w:w="5528"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Cs w:val="24"/>
                <w:u w:val="single"/>
              </w:rPr>
            </w:pPr>
          </w:p>
        </w:tc>
      </w:tr>
      <w:tr w:rsidR="00CA1C43" w:rsidRPr="004723E7" w:rsidTr="006C309A">
        <w:tc>
          <w:tcPr>
            <w:tcW w:w="3828" w:type="dxa"/>
            <w:tcBorders>
              <w:top w:val="single" w:sz="6" w:space="0" w:color="auto"/>
              <w:left w:val="single" w:sz="6" w:space="0" w:color="auto"/>
              <w:bottom w:val="nil"/>
              <w:right w:val="nil"/>
            </w:tcBorders>
          </w:tcPr>
          <w:p w:rsidR="00CA1C43" w:rsidRPr="009F6635" w:rsidRDefault="00CA1C43">
            <w:pPr>
              <w:rPr>
                <w:rFonts w:ascii="Arial" w:hAnsi="Arial" w:cs="Arial"/>
                <w:szCs w:val="24"/>
              </w:rPr>
            </w:pPr>
            <w:r w:rsidRPr="009F6635">
              <w:rPr>
                <w:rFonts w:ascii="Arial" w:hAnsi="Arial" w:cs="Arial"/>
                <w:szCs w:val="24"/>
              </w:rPr>
              <w:t>Организационно-правовая форма</w:t>
            </w:r>
          </w:p>
        </w:tc>
        <w:tc>
          <w:tcPr>
            <w:tcW w:w="5528"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Cs w:val="24"/>
                <w:u w:val="single"/>
              </w:rPr>
            </w:pPr>
          </w:p>
        </w:tc>
      </w:tr>
      <w:tr w:rsidR="00CA1C43" w:rsidRPr="004723E7" w:rsidTr="006C309A">
        <w:tc>
          <w:tcPr>
            <w:tcW w:w="3828" w:type="dxa"/>
            <w:tcBorders>
              <w:top w:val="single" w:sz="6" w:space="0" w:color="auto"/>
              <w:left w:val="single" w:sz="6" w:space="0" w:color="auto"/>
              <w:bottom w:val="nil"/>
              <w:right w:val="nil"/>
            </w:tcBorders>
          </w:tcPr>
          <w:p w:rsidR="00CA1C43" w:rsidRPr="009F6635" w:rsidRDefault="00CA1C43">
            <w:pPr>
              <w:rPr>
                <w:rFonts w:ascii="Arial" w:hAnsi="Arial" w:cs="Arial"/>
                <w:szCs w:val="24"/>
              </w:rPr>
            </w:pPr>
            <w:r w:rsidRPr="009F6635">
              <w:rPr>
                <w:rFonts w:ascii="Arial" w:hAnsi="Arial" w:cs="Arial"/>
                <w:szCs w:val="24"/>
              </w:rPr>
              <w:t>Сведения о регистрации</w:t>
            </w:r>
          </w:p>
        </w:tc>
        <w:tc>
          <w:tcPr>
            <w:tcW w:w="5528"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Cs w:val="24"/>
                <w:u w:val="single"/>
              </w:rPr>
            </w:pPr>
          </w:p>
        </w:tc>
      </w:tr>
      <w:tr w:rsidR="00CA1C43" w:rsidRPr="004723E7" w:rsidTr="006C309A">
        <w:tc>
          <w:tcPr>
            <w:tcW w:w="3828" w:type="dxa"/>
            <w:tcBorders>
              <w:top w:val="nil"/>
              <w:left w:val="single" w:sz="6" w:space="0" w:color="auto"/>
              <w:bottom w:val="nil"/>
              <w:right w:val="nil"/>
            </w:tcBorders>
          </w:tcPr>
          <w:p w:rsidR="00CA1C43" w:rsidRPr="009F6635" w:rsidRDefault="00CA1C43">
            <w:pPr>
              <w:rPr>
                <w:rFonts w:ascii="Arial" w:hAnsi="Arial" w:cs="Arial"/>
                <w:szCs w:val="24"/>
              </w:rPr>
            </w:pPr>
            <w:r w:rsidRPr="009F6635">
              <w:rPr>
                <w:rFonts w:ascii="Arial" w:hAnsi="Arial" w:cs="Arial"/>
                <w:szCs w:val="24"/>
              </w:rPr>
              <w:t>Номер государственной регистрации</w:t>
            </w:r>
          </w:p>
        </w:tc>
        <w:tc>
          <w:tcPr>
            <w:tcW w:w="5528" w:type="dxa"/>
            <w:tcBorders>
              <w:top w:val="nil"/>
              <w:left w:val="single" w:sz="6" w:space="0" w:color="auto"/>
              <w:bottom w:val="nil"/>
              <w:right w:val="single" w:sz="6" w:space="0" w:color="auto"/>
            </w:tcBorders>
          </w:tcPr>
          <w:p w:rsidR="00CA1C43" w:rsidRPr="009F6635" w:rsidRDefault="00CA1C43">
            <w:pPr>
              <w:rPr>
                <w:rFonts w:ascii="Arial" w:hAnsi="Arial" w:cs="Arial"/>
                <w:szCs w:val="24"/>
                <w:u w:val="single"/>
              </w:rPr>
            </w:pPr>
          </w:p>
        </w:tc>
      </w:tr>
      <w:tr w:rsidR="00CA1C43" w:rsidRPr="004723E7" w:rsidTr="006C309A">
        <w:tc>
          <w:tcPr>
            <w:tcW w:w="3828" w:type="dxa"/>
            <w:tcBorders>
              <w:top w:val="nil"/>
              <w:left w:val="single" w:sz="6" w:space="0" w:color="auto"/>
              <w:bottom w:val="nil"/>
              <w:right w:val="nil"/>
            </w:tcBorders>
          </w:tcPr>
          <w:p w:rsidR="00CA1C43" w:rsidRPr="009F6635" w:rsidRDefault="00CA1C43">
            <w:pPr>
              <w:rPr>
                <w:rFonts w:ascii="Arial" w:hAnsi="Arial" w:cs="Arial"/>
                <w:szCs w:val="24"/>
              </w:rPr>
            </w:pPr>
            <w:r w:rsidRPr="009F6635">
              <w:rPr>
                <w:rFonts w:ascii="Arial" w:hAnsi="Arial" w:cs="Arial"/>
                <w:szCs w:val="24"/>
              </w:rPr>
              <w:t>Орган осуществляющий регистрацию</w:t>
            </w:r>
          </w:p>
          <w:p w:rsidR="00CA1C43" w:rsidRPr="009F6635" w:rsidRDefault="00CA1C43">
            <w:pPr>
              <w:rPr>
                <w:rFonts w:ascii="Arial" w:hAnsi="Arial" w:cs="Arial"/>
                <w:szCs w:val="24"/>
              </w:rPr>
            </w:pPr>
            <w:r w:rsidRPr="009F6635">
              <w:rPr>
                <w:rFonts w:ascii="Arial" w:hAnsi="Arial" w:cs="Arial"/>
                <w:szCs w:val="24"/>
              </w:rPr>
              <w:t>Дата регистрации</w:t>
            </w:r>
          </w:p>
        </w:tc>
        <w:tc>
          <w:tcPr>
            <w:tcW w:w="5528" w:type="dxa"/>
            <w:tcBorders>
              <w:top w:val="nil"/>
              <w:left w:val="single" w:sz="6" w:space="0" w:color="auto"/>
              <w:bottom w:val="nil"/>
              <w:right w:val="single" w:sz="6" w:space="0" w:color="auto"/>
            </w:tcBorders>
          </w:tcPr>
          <w:p w:rsidR="00CA1C43" w:rsidRPr="009F6635" w:rsidRDefault="00CA1C43">
            <w:pPr>
              <w:rPr>
                <w:rFonts w:ascii="Arial" w:hAnsi="Arial" w:cs="Arial"/>
                <w:szCs w:val="24"/>
                <w:u w:val="single"/>
              </w:rPr>
            </w:pPr>
          </w:p>
        </w:tc>
      </w:tr>
      <w:tr w:rsidR="00CA1C43" w:rsidRPr="004723E7" w:rsidTr="006C309A">
        <w:tc>
          <w:tcPr>
            <w:tcW w:w="3828" w:type="dxa"/>
            <w:tcBorders>
              <w:top w:val="single" w:sz="6" w:space="0" w:color="auto"/>
              <w:left w:val="single" w:sz="6" w:space="0" w:color="auto"/>
              <w:bottom w:val="nil"/>
              <w:right w:val="nil"/>
            </w:tcBorders>
          </w:tcPr>
          <w:p w:rsidR="00CA1C43" w:rsidRPr="009F6635" w:rsidRDefault="00CA1C43">
            <w:pPr>
              <w:rPr>
                <w:rFonts w:ascii="Arial" w:hAnsi="Arial" w:cs="Arial"/>
                <w:szCs w:val="24"/>
              </w:rPr>
            </w:pPr>
            <w:r w:rsidRPr="009F6635">
              <w:rPr>
                <w:rFonts w:ascii="Arial" w:hAnsi="Arial" w:cs="Arial"/>
                <w:szCs w:val="24"/>
              </w:rPr>
              <w:t>Юридический адрес</w:t>
            </w:r>
          </w:p>
        </w:tc>
        <w:tc>
          <w:tcPr>
            <w:tcW w:w="5528"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Cs w:val="24"/>
                <w:u w:val="single"/>
              </w:rPr>
            </w:pPr>
          </w:p>
        </w:tc>
      </w:tr>
      <w:tr w:rsidR="00CA1C43" w:rsidRPr="004723E7" w:rsidTr="006C309A">
        <w:tc>
          <w:tcPr>
            <w:tcW w:w="3828" w:type="dxa"/>
            <w:tcBorders>
              <w:top w:val="single" w:sz="6" w:space="0" w:color="auto"/>
              <w:left w:val="single" w:sz="6" w:space="0" w:color="auto"/>
              <w:bottom w:val="nil"/>
              <w:right w:val="nil"/>
            </w:tcBorders>
          </w:tcPr>
          <w:p w:rsidR="00CA1C43" w:rsidRPr="009F6635" w:rsidRDefault="00CA1C43">
            <w:pPr>
              <w:rPr>
                <w:rFonts w:ascii="Arial" w:hAnsi="Arial" w:cs="Arial"/>
                <w:szCs w:val="24"/>
              </w:rPr>
            </w:pPr>
            <w:r w:rsidRPr="009F6635">
              <w:rPr>
                <w:rFonts w:ascii="Arial" w:hAnsi="Arial" w:cs="Arial"/>
                <w:szCs w:val="24"/>
              </w:rPr>
              <w:t>Физический адрес</w:t>
            </w:r>
          </w:p>
        </w:tc>
        <w:tc>
          <w:tcPr>
            <w:tcW w:w="5528"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Cs w:val="24"/>
                <w:u w:val="single"/>
              </w:rPr>
            </w:pPr>
          </w:p>
        </w:tc>
      </w:tr>
      <w:tr w:rsidR="00CA1C43" w:rsidRPr="004723E7" w:rsidTr="006C309A">
        <w:tc>
          <w:tcPr>
            <w:tcW w:w="3828" w:type="dxa"/>
            <w:tcBorders>
              <w:top w:val="single" w:sz="6" w:space="0" w:color="auto"/>
              <w:left w:val="single" w:sz="6" w:space="0" w:color="auto"/>
              <w:bottom w:val="nil"/>
              <w:right w:val="nil"/>
            </w:tcBorders>
          </w:tcPr>
          <w:p w:rsidR="00CA1C43" w:rsidRPr="009F6635" w:rsidRDefault="00CA1C43">
            <w:pPr>
              <w:rPr>
                <w:rFonts w:ascii="Arial" w:hAnsi="Arial" w:cs="Arial"/>
                <w:szCs w:val="24"/>
              </w:rPr>
            </w:pPr>
            <w:r w:rsidRPr="009F6635">
              <w:rPr>
                <w:rFonts w:ascii="Arial" w:hAnsi="Arial" w:cs="Arial"/>
                <w:szCs w:val="24"/>
              </w:rPr>
              <w:t>Почтовый адрес</w:t>
            </w:r>
          </w:p>
        </w:tc>
        <w:tc>
          <w:tcPr>
            <w:tcW w:w="5528"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Cs w:val="24"/>
                <w:u w:val="single"/>
              </w:rPr>
            </w:pPr>
          </w:p>
        </w:tc>
      </w:tr>
      <w:tr w:rsidR="00CA1C43" w:rsidRPr="004723E7" w:rsidTr="006C309A">
        <w:tc>
          <w:tcPr>
            <w:tcW w:w="3828" w:type="dxa"/>
            <w:tcBorders>
              <w:top w:val="single" w:sz="6" w:space="0" w:color="auto"/>
              <w:left w:val="single" w:sz="6" w:space="0" w:color="auto"/>
              <w:bottom w:val="single" w:sz="6" w:space="0" w:color="auto"/>
              <w:right w:val="nil"/>
            </w:tcBorders>
          </w:tcPr>
          <w:p w:rsidR="00CA1C43" w:rsidRPr="009F6635" w:rsidRDefault="00CA1C43">
            <w:pPr>
              <w:rPr>
                <w:rFonts w:ascii="Arial" w:hAnsi="Arial" w:cs="Arial"/>
                <w:szCs w:val="24"/>
              </w:rPr>
            </w:pPr>
            <w:r w:rsidRPr="009F6635">
              <w:rPr>
                <w:rFonts w:ascii="Arial" w:hAnsi="Arial" w:cs="Arial"/>
                <w:szCs w:val="24"/>
              </w:rPr>
              <w:t>Телефон</w:t>
            </w:r>
          </w:p>
        </w:tc>
        <w:tc>
          <w:tcPr>
            <w:tcW w:w="5528" w:type="dxa"/>
            <w:tcBorders>
              <w:top w:val="single" w:sz="6" w:space="0" w:color="auto"/>
              <w:left w:val="single" w:sz="6" w:space="0" w:color="auto"/>
              <w:bottom w:val="single" w:sz="6" w:space="0" w:color="auto"/>
              <w:right w:val="single" w:sz="6" w:space="0" w:color="auto"/>
            </w:tcBorders>
          </w:tcPr>
          <w:p w:rsidR="00CA1C43" w:rsidRPr="009F6635" w:rsidRDefault="00CA1C43">
            <w:pPr>
              <w:rPr>
                <w:rFonts w:ascii="Arial" w:hAnsi="Arial" w:cs="Arial"/>
                <w:szCs w:val="24"/>
                <w:u w:val="single"/>
              </w:rPr>
            </w:pPr>
          </w:p>
        </w:tc>
      </w:tr>
      <w:tr w:rsidR="00CA1C43" w:rsidRPr="004723E7" w:rsidTr="006C309A">
        <w:tc>
          <w:tcPr>
            <w:tcW w:w="3828" w:type="dxa"/>
            <w:tcBorders>
              <w:top w:val="nil"/>
              <w:left w:val="single" w:sz="6" w:space="0" w:color="auto"/>
              <w:bottom w:val="single" w:sz="6" w:space="0" w:color="auto"/>
              <w:right w:val="nil"/>
            </w:tcBorders>
          </w:tcPr>
          <w:p w:rsidR="00CA1C43" w:rsidRPr="009F6635" w:rsidRDefault="00CA1C43">
            <w:pPr>
              <w:rPr>
                <w:rFonts w:ascii="Arial" w:hAnsi="Arial" w:cs="Arial"/>
                <w:szCs w:val="24"/>
              </w:rPr>
            </w:pPr>
            <w:r w:rsidRPr="009F6635">
              <w:rPr>
                <w:rFonts w:ascii="Arial" w:hAnsi="Arial" w:cs="Arial"/>
                <w:szCs w:val="24"/>
              </w:rPr>
              <w:t>Номер лицензии профессионального участника рынка ценных бумаг</w:t>
            </w:r>
          </w:p>
          <w:p w:rsidR="00CA1C43" w:rsidRPr="009F6635" w:rsidRDefault="00CA1C43">
            <w:pPr>
              <w:rPr>
                <w:rFonts w:ascii="Arial" w:hAnsi="Arial" w:cs="Arial"/>
                <w:szCs w:val="24"/>
              </w:rPr>
            </w:pPr>
            <w:r w:rsidRPr="009F6635">
              <w:rPr>
                <w:rFonts w:ascii="Arial" w:hAnsi="Arial" w:cs="Arial"/>
                <w:szCs w:val="24"/>
              </w:rPr>
              <w:t>Дата выдачи</w:t>
            </w:r>
          </w:p>
          <w:p w:rsidR="00CA1C43" w:rsidRPr="009F6635" w:rsidRDefault="00CA1C43">
            <w:pPr>
              <w:rPr>
                <w:rFonts w:ascii="Arial" w:hAnsi="Arial" w:cs="Arial"/>
                <w:szCs w:val="24"/>
              </w:rPr>
            </w:pPr>
            <w:r w:rsidRPr="009F6635">
              <w:rPr>
                <w:rFonts w:ascii="Arial" w:hAnsi="Arial" w:cs="Arial"/>
                <w:szCs w:val="24"/>
              </w:rPr>
              <w:t>Орган выдавший лицензию</w:t>
            </w:r>
          </w:p>
        </w:tc>
        <w:tc>
          <w:tcPr>
            <w:tcW w:w="5528" w:type="dxa"/>
            <w:tcBorders>
              <w:top w:val="nil"/>
              <w:left w:val="single" w:sz="6" w:space="0" w:color="auto"/>
              <w:bottom w:val="single" w:sz="6" w:space="0" w:color="auto"/>
              <w:right w:val="single" w:sz="6" w:space="0" w:color="auto"/>
            </w:tcBorders>
          </w:tcPr>
          <w:p w:rsidR="00CA1C43" w:rsidRPr="009F6635" w:rsidRDefault="00CA1C43">
            <w:pPr>
              <w:rPr>
                <w:rFonts w:ascii="Arial" w:hAnsi="Arial" w:cs="Arial"/>
                <w:szCs w:val="24"/>
                <w:u w:val="single"/>
              </w:rPr>
            </w:pPr>
          </w:p>
        </w:tc>
      </w:tr>
    </w:tbl>
    <w:p w:rsidR="00CA1C43" w:rsidRPr="009F6635" w:rsidRDefault="00CA1C43">
      <w:pPr>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662"/>
      </w:tblGrid>
      <w:tr w:rsidR="003A7479" w:rsidRPr="004723E7" w:rsidTr="003A7479">
        <w:tc>
          <w:tcPr>
            <w:tcW w:w="9356" w:type="dxa"/>
            <w:gridSpan w:val="2"/>
          </w:tcPr>
          <w:p w:rsidR="003A7479" w:rsidRPr="009F6635" w:rsidRDefault="003A7479">
            <w:pPr>
              <w:rPr>
                <w:rFonts w:ascii="Arial" w:hAnsi="Arial" w:cs="Arial"/>
                <w:szCs w:val="24"/>
              </w:rPr>
            </w:pPr>
            <w:r w:rsidRPr="009F6635">
              <w:rPr>
                <w:rFonts w:ascii="Arial" w:hAnsi="Arial" w:cs="Arial"/>
                <w:szCs w:val="24"/>
              </w:rPr>
              <w:t>Официальные лица, уполномоченные подписывать поручения Депозитарию и другие документы, действующие по Уставу.</w:t>
            </w:r>
          </w:p>
        </w:tc>
      </w:tr>
      <w:tr w:rsidR="00CA1C43" w:rsidRPr="004723E7" w:rsidTr="003A7479">
        <w:tc>
          <w:tcPr>
            <w:tcW w:w="2694" w:type="dxa"/>
          </w:tcPr>
          <w:p w:rsidR="00CA1C43" w:rsidRPr="009F6635" w:rsidRDefault="00CA1C43">
            <w:pPr>
              <w:rPr>
                <w:rFonts w:ascii="Arial" w:hAnsi="Arial" w:cs="Arial"/>
                <w:szCs w:val="24"/>
              </w:rPr>
            </w:pPr>
            <w:r w:rsidRPr="009F6635">
              <w:rPr>
                <w:rFonts w:ascii="Arial" w:hAnsi="Arial" w:cs="Arial"/>
                <w:szCs w:val="24"/>
              </w:rPr>
              <w:t>Ф.И.О.</w:t>
            </w:r>
          </w:p>
        </w:tc>
        <w:tc>
          <w:tcPr>
            <w:tcW w:w="6662" w:type="dxa"/>
          </w:tcPr>
          <w:p w:rsidR="00CA1C43" w:rsidRPr="009F6635" w:rsidRDefault="00CA1C43">
            <w:pPr>
              <w:rPr>
                <w:rFonts w:ascii="Arial" w:hAnsi="Arial" w:cs="Arial"/>
                <w:szCs w:val="24"/>
              </w:rPr>
            </w:pPr>
          </w:p>
        </w:tc>
      </w:tr>
      <w:tr w:rsidR="00CA1C43" w:rsidRPr="004723E7" w:rsidTr="003A7479">
        <w:tc>
          <w:tcPr>
            <w:tcW w:w="2694" w:type="dxa"/>
          </w:tcPr>
          <w:p w:rsidR="00CA1C43" w:rsidRPr="009F6635" w:rsidRDefault="00CA1C43">
            <w:pPr>
              <w:rPr>
                <w:rFonts w:ascii="Arial" w:hAnsi="Arial" w:cs="Arial"/>
                <w:szCs w:val="24"/>
              </w:rPr>
            </w:pPr>
            <w:r w:rsidRPr="009F6635">
              <w:rPr>
                <w:rFonts w:ascii="Arial" w:hAnsi="Arial" w:cs="Arial"/>
                <w:szCs w:val="24"/>
              </w:rPr>
              <w:t>Должность</w:t>
            </w:r>
          </w:p>
        </w:tc>
        <w:tc>
          <w:tcPr>
            <w:tcW w:w="6662" w:type="dxa"/>
          </w:tcPr>
          <w:p w:rsidR="00CA1C43" w:rsidRPr="009F6635" w:rsidRDefault="00CA1C43">
            <w:pPr>
              <w:rPr>
                <w:rFonts w:ascii="Arial" w:hAnsi="Arial" w:cs="Arial"/>
                <w:szCs w:val="24"/>
              </w:rPr>
            </w:pPr>
          </w:p>
        </w:tc>
      </w:tr>
      <w:tr w:rsidR="00CA1C43" w:rsidRPr="004723E7" w:rsidTr="003A7479">
        <w:tc>
          <w:tcPr>
            <w:tcW w:w="2694" w:type="dxa"/>
          </w:tcPr>
          <w:p w:rsidR="00CA1C43" w:rsidRPr="009F6635" w:rsidRDefault="00CA1C43">
            <w:pPr>
              <w:rPr>
                <w:rFonts w:ascii="Arial" w:hAnsi="Arial" w:cs="Arial"/>
                <w:szCs w:val="24"/>
              </w:rPr>
            </w:pPr>
            <w:r w:rsidRPr="009F6635">
              <w:rPr>
                <w:rFonts w:ascii="Arial" w:hAnsi="Arial" w:cs="Arial"/>
                <w:szCs w:val="24"/>
              </w:rPr>
              <w:t>Образец подписей</w:t>
            </w:r>
          </w:p>
        </w:tc>
        <w:tc>
          <w:tcPr>
            <w:tcW w:w="6662" w:type="dxa"/>
          </w:tcPr>
          <w:p w:rsidR="00CA1C43" w:rsidRPr="009F6635" w:rsidRDefault="00CA1C43">
            <w:pPr>
              <w:rPr>
                <w:rFonts w:ascii="Arial" w:hAnsi="Arial" w:cs="Arial"/>
                <w:szCs w:val="24"/>
              </w:rPr>
            </w:pPr>
          </w:p>
        </w:tc>
      </w:tr>
      <w:tr w:rsidR="00CA1C43" w:rsidRPr="004723E7" w:rsidTr="003A7479">
        <w:tc>
          <w:tcPr>
            <w:tcW w:w="2694" w:type="dxa"/>
          </w:tcPr>
          <w:p w:rsidR="00CA1C43" w:rsidRPr="009F6635" w:rsidRDefault="00CA1C43">
            <w:pPr>
              <w:rPr>
                <w:rFonts w:ascii="Arial" w:hAnsi="Arial" w:cs="Arial"/>
                <w:szCs w:val="24"/>
              </w:rPr>
            </w:pPr>
            <w:r w:rsidRPr="009F6635">
              <w:rPr>
                <w:rFonts w:ascii="Arial" w:hAnsi="Arial" w:cs="Arial"/>
                <w:szCs w:val="24"/>
              </w:rPr>
              <w:t>Срок полномочий</w:t>
            </w:r>
          </w:p>
        </w:tc>
        <w:tc>
          <w:tcPr>
            <w:tcW w:w="6662" w:type="dxa"/>
          </w:tcPr>
          <w:p w:rsidR="00CA1C43" w:rsidRPr="009F6635" w:rsidRDefault="00CA1C43">
            <w:pPr>
              <w:rPr>
                <w:rFonts w:ascii="Arial" w:hAnsi="Arial" w:cs="Arial"/>
                <w:szCs w:val="24"/>
              </w:rPr>
            </w:pPr>
          </w:p>
        </w:tc>
      </w:tr>
      <w:tr w:rsidR="00CA1C43" w:rsidRPr="004723E7" w:rsidTr="003A7479">
        <w:tc>
          <w:tcPr>
            <w:tcW w:w="2694" w:type="dxa"/>
          </w:tcPr>
          <w:p w:rsidR="00CA1C43" w:rsidRPr="009F6635" w:rsidRDefault="00CA1C43">
            <w:pPr>
              <w:rPr>
                <w:rFonts w:ascii="Arial" w:hAnsi="Arial" w:cs="Arial"/>
                <w:szCs w:val="24"/>
              </w:rPr>
            </w:pPr>
            <w:r w:rsidRPr="009F6635">
              <w:rPr>
                <w:rFonts w:ascii="Arial" w:hAnsi="Arial" w:cs="Arial"/>
                <w:szCs w:val="24"/>
              </w:rPr>
              <w:t>Телефон</w:t>
            </w:r>
          </w:p>
        </w:tc>
        <w:tc>
          <w:tcPr>
            <w:tcW w:w="6662" w:type="dxa"/>
          </w:tcPr>
          <w:p w:rsidR="00CA1C43" w:rsidRPr="009F6635" w:rsidRDefault="00CA1C43">
            <w:pPr>
              <w:rPr>
                <w:rFonts w:ascii="Arial" w:hAnsi="Arial" w:cs="Arial"/>
                <w:szCs w:val="24"/>
              </w:rPr>
            </w:pPr>
          </w:p>
        </w:tc>
      </w:tr>
    </w:tbl>
    <w:p w:rsidR="00CA1C43" w:rsidRPr="009F6635" w:rsidRDefault="00CA1C43">
      <w:pPr>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662"/>
      </w:tblGrid>
      <w:tr w:rsidR="003A7479" w:rsidRPr="004723E7" w:rsidTr="003A7479">
        <w:tc>
          <w:tcPr>
            <w:tcW w:w="9356" w:type="dxa"/>
            <w:gridSpan w:val="2"/>
          </w:tcPr>
          <w:p w:rsidR="003A7479" w:rsidRPr="009F6635" w:rsidRDefault="003A7479">
            <w:pPr>
              <w:rPr>
                <w:rFonts w:ascii="Arial" w:hAnsi="Arial" w:cs="Arial"/>
                <w:szCs w:val="24"/>
              </w:rPr>
            </w:pPr>
            <w:r w:rsidRPr="009F6635">
              <w:rPr>
                <w:rFonts w:ascii="Arial" w:hAnsi="Arial" w:cs="Arial"/>
                <w:szCs w:val="24"/>
              </w:rPr>
              <w:t xml:space="preserve">Официальные лица, уполномоченные подписывать поручения Депозитарию и другие документы, на основании доверенности </w:t>
            </w:r>
          </w:p>
        </w:tc>
      </w:tr>
      <w:tr w:rsidR="00CA1C43" w:rsidRPr="004723E7" w:rsidTr="003A7479">
        <w:tc>
          <w:tcPr>
            <w:tcW w:w="2694" w:type="dxa"/>
          </w:tcPr>
          <w:p w:rsidR="00CA1C43" w:rsidRPr="009F6635" w:rsidRDefault="00CA1C43">
            <w:pPr>
              <w:rPr>
                <w:rFonts w:ascii="Arial" w:hAnsi="Arial" w:cs="Arial"/>
                <w:szCs w:val="24"/>
              </w:rPr>
            </w:pPr>
            <w:r w:rsidRPr="009F6635">
              <w:rPr>
                <w:rFonts w:ascii="Arial" w:hAnsi="Arial" w:cs="Arial"/>
                <w:szCs w:val="24"/>
              </w:rPr>
              <w:t>Ф.И.О.</w:t>
            </w:r>
          </w:p>
        </w:tc>
        <w:tc>
          <w:tcPr>
            <w:tcW w:w="6662" w:type="dxa"/>
          </w:tcPr>
          <w:p w:rsidR="00CA1C43" w:rsidRPr="009F6635" w:rsidRDefault="00CA1C43">
            <w:pPr>
              <w:rPr>
                <w:rFonts w:ascii="Arial" w:hAnsi="Arial" w:cs="Arial"/>
                <w:szCs w:val="24"/>
              </w:rPr>
            </w:pPr>
          </w:p>
        </w:tc>
      </w:tr>
      <w:tr w:rsidR="00CA1C43" w:rsidRPr="004723E7" w:rsidTr="003A7479">
        <w:tc>
          <w:tcPr>
            <w:tcW w:w="2694" w:type="dxa"/>
          </w:tcPr>
          <w:p w:rsidR="00CA1C43" w:rsidRPr="009F6635" w:rsidRDefault="00CA1C43">
            <w:pPr>
              <w:rPr>
                <w:rFonts w:ascii="Arial" w:hAnsi="Arial" w:cs="Arial"/>
                <w:szCs w:val="24"/>
              </w:rPr>
            </w:pPr>
            <w:r w:rsidRPr="009F6635">
              <w:rPr>
                <w:rFonts w:ascii="Arial" w:hAnsi="Arial" w:cs="Arial"/>
                <w:szCs w:val="24"/>
              </w:rPr>
              <w:t>Должность</w:t>
            </w:r>
          </w:p>
        </w:tc>
        <w:tc>
          <w:tcPr>
            <w:tcW w:w="6662" w:type="dxa"/>
          </w:tcPr>
          <w:p w:rsidR="00CA1C43" w:rsidRPr="009F6635" w:rsidRDefault="00CA1C43">
            <w:pPr>
              <w:rPr>
                <w:rFonts w:ascii="Arial" w:hAnsi="Arial" w:cs="Arial"/>
                <w:szCs w:val="24"/>
              </w:rPr>
            </w:pPr>
          </w:p>
        </w:tc>
      </w:tr>
      <w:tr w:rsidR="00CA1C43" w:rsidRPr="004723E7" w:rsidTr="003A7479">
        <w:tc>
          <w:tcPr>
            <w:tcW w:w="2694" w:type="dxa"/>
          </w:tcPr>
          <w:p w:rsidR="00CA1C43" w:rsidRPr="009F6635" w:rsidRDefault="00CA1C43">
            <w:pPr>
              <w:rPr>
                <w:rFonts w:ascii="Arial" w:hAnsi="Arial" w:cs="Arial"/>
                <w:szCs w:val="24"/>
              </w:rPr>
            </w:pPr>
            <w:r w:rsidRPr="009F6635">
              <w:rPr>
                <w:rFonts w:ascii="Arial" w:hAnsi="Arial" w:cs="Arial"/>
                <w:szCs w:val="24"/>
              </w:rPr>
              <w:t>Образец подписей</w:t>
            </w:r>
          </w:p>
        </w:tc>
        <w:tc>
          <w:tcPr>
            <w:tcW w:w="6662" w:type="dxa"/>
          </w:tcPr>
          <w:p w:rsidR="00CA1C43" w:rsidRPr="009F6635" w:rsidRDefault="00CA1C43">
            <w:pPr>
              <w:rPr>
                <w:rFonts w:ascii="Arial" w:hAnsi="Arial" w:cs="Arial"/>
                <w:szCs w:val="24"/>
              </w:rPr>
            </w:pPr>
          </w:p>
        </w:tc>
      </w:tr>
      <w:tr w:rsidR="00CA1C43" w:rsidRPr="004723E7" w:rsidTr="003A7479">
        <w:tc>
          <w:tcPr>
            <w:tcW w:w="2694" w:type="dxa"/>
          </w:tcPr>
          <w:p w:rsidR="00CA1C43" w:rsidRPr="009F6635" w:rsidRDefault="00CA1C43">
            <w:pPr>
              <w:rPr>
                <w:rFonts w:ascii="Arial" w:hAnsi="Arial" w:cs="Arial"/>
                <w:szCs w:val="24"/>
              </w:rPr>
            </w:pPr>
            <w:r w:rsidRPr="009F6635">
              <w:rPr>
                <w:rFonts w:ascii="Arial" w:hAnsi="Arial" w:cs="Arial"/>
                <w:szCs w:val="24"/>
              </w:rPr>
              <w:t>Срок полномочий</w:t>
            </w:r>
          </w:p>
        </w:tc>
        <w:tc>
          <w:tcPr>
            <w:tcW w:w="6662" w:type="dxa"/>
          </w:tcPr>
          <w:p w:rsidR="00CA1C43" w:rsidRPr="009F6635" w:rsidRDefault="00CA1C43">
            <w:pPr>
              <w:rPr>
                <w:rFonts w:ascii="Arial" w:hAnsi="Arial" w:cs="Arial"/>
                <w:szCs w:val="24"/>
              </w:rPr>
            </w:pPr>
          </w:p>
        </w:tc>
      </w:tr>
      <w:tr w:rsidR="00CA1C43" w:rsidRPr="004723E7" w:rsidTr="003A7479">
        <w:tc>
          <w:tcPr>
            <w:tcW w:w="2694" w:type="dxa"/>
          </w:tcPr>
          <w:p w:rsidR="00CA1C43" w:rsidRPr="009F6635" w:rsidRDefault="00CA1C43">
            <w:pPr>
              <w:rPr>
                <w:rFonts w:ascii="Arial" w:hAnsi="Arial" w:cs="Arial"/>
                <w:szCs w:val="24"/>
              </w:rPr>
            </w:pPr>
            <w:r w:rsidRPr="009F6635">
              <w:rPr>
                <w:rFonts w:ascii="Arial" w:hAnsi="Arial" w:cs="Arial"/>
                <w:szCs w:val="24"/>
              </w:rPr>
              <w:t>Телефон</w:t>
            </w:r>
          </w:p>
        </w:tc>
        <w:tc>
          <w:tcPr>
            <w:tcW w:w="6662" w:type="dxa"/>
          </w:tcPr>
          <w:p w:rsidR="00CA1C43" w:rsidRPr="009F6635" w:rsidRDefault="00CA1C43">
            <w:pPr>
              <w:rPr>
                <w:rFonts w:ascii="Arial" w:hAnsi="Arial" w:cs="Arial"/>
                <w:szCs w:val="24"/>
              </w:rPr>
            </w:pPr>
          </w:p>
        </w:tc>
      </w:tr>
    </w:tbl>
    <w:p w:rsidR="00CA1C43" w:rsidRPr="009F6635" w:rsidRDefault="00CA1C43">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CA1C43" w:rsidRPr="004723E7">
        <w:tc>
          <w:tcPr>
            <w:tcW w:w="9356" w:type="dxa"/>
            <w:tcBorders>
              <w:top w:val="single" w:sz="6" w:space="0" w:color="auto"/>
              <w:left w:val="single" w:sz="6" w:space="0" w:color="auto"/>
              <w:bottom w:val="single" w:sz="6" w:space="0" w:color="auto"/>
              <w:right w:val="single" w:sz="6" w:space="0" w:color="auto"/>
            </w:tcBorders>
          </w:tcPr>
          <w:p w:rsidR="00CA1C43" w:rsidRPr="009F6635" w:rsidRDefault="00CA1C43">
            <w:pPr>
              <w:rPr>
                <w:rFonts w:ascii="Arial" w:hAnsi="Arial" w:cs="Arial"/>
                <w:szCs w:val="24"/>
              </w:rPr>
            </w:pPr>
            <w:r w:rsidRPr="009F6635">
              <w:rPr>
                <w:rFonts w:ascii="Arial" w:hAnsi="Arial" w:cs="Arial"/>
                <w:szCs w:val="24"/>
              </w:rPr>
              <w:t>Статус юридического лица</w:t>
            </w:r>
          </w:p>
          <w:p w:rsidR="00CA1C43" w:rsidRPr="009F6635" w:rsidRDefault="00CA1C43" w:rsidP="003A7479">
            <w:pPr>
              <w:rPr>
                <w:rFonts w:ascii="Arial" w:hAnsi="Arial" w:cs="Arial"/>
                <w:szCs w:val="24"/>
              </w:rPr>
            </w:pPr>
            <w:r w:rsidRPr="009F6635">
              <w:rPr>
                <w:rFonts w:ascii="Arial" w:hAnsi="Arial" w:cs="Arial"/>
                <w:szCs w:val="24"/>
              </w:rPr>
              <w:tab/>
            </w:r>
            <w:r w:rsidRPr="009F6635">
              <w:rPr>
                <w:rFonts w:ascii="Arial" w:hAnsi="Arial" w:cs="Arial"/>
                <w:szCs w:val="24"/>
              </w:rPr>
              <w:tab/>
            </w:r>
            <w:r w:rsidRPr="009F6635">
              <w:rPr>
                <w:rFonts w:ascii="Arial" w:hAnsi="Arial" w:cs="Arial"/>
                <w:szCs w:val="24"/>
              </w:rPr>
              <w:tab/>
            </w:r>
            <w:r w:rsidRPr="009F6635">
              <w:rPr>
                <w:rFonts w:ascii="Arial" w:hAnsi="Arial" w:cs="Arial"/>
                <w:szCs w:val="24"/>
              </w:rPr>
              <w:tab/>
            </w:r>
            <w:r w:rsidRPr="009F6635">
              <w:rPr>
                <w:rFonts w:ascii="Arial" w:hAnsi="Arial" w:cs="Arial"/>
                <w:sz w:val="18"/>
                <w:szCs w:val="18"/>
              </w:rPr>
              <w:sym w:font="Wingdings" w:char="F0A8"/>
            </w:r>
            <w:r w:rsidRPr="009F6635">
              <w:rPr>
                <w:rFonts w:ascii="Arial" w:hAnsi="Arial" w:cs="Arial"/>
                <w:szCs w:val="24"/>
              </w:rPr>
              <w:tab/>
              <w:t>нерезидент</w:t>
            </w:r>
            <w:r w:rsidRPr="009F6635">
              <w:rPr>
                <w:rFonts w:ascii="Arial" w:hAnsi="Arial" w:cs="Arial"/>
                <w:szCs w:val="24"/>
              </w:rPr>
              <w:tab/>
            </w:r>
            <w:r w:rsidRPr="009F6635">
              <w:rPr>
                <w:rFonts w:ascii="Arial" w:hAnsi="Arial" w:cs="Arial"/>
                <w:szCs w:val="24"/>
              </w:rPr>
              <w:tab/>
            </w:r>
            <w:r w:rsidRPr="009F6635">
              <w:rPr>
                <w:rFonts w:ascii="Arial" w:hAnsi="Arial" w:cs="Arial"/>
                <w:szCs w:val="24"/>
              </w:rPr>
              <w:tab/>
            </w:r>
            <w:r w:rsidRPr="009F6635">
              <w:rPr>
                <w:rFonts w:ascii="Arial" w:hAnsi="Arial" w:cs="Arial"/>
                <w:sz w:val="18"/>
                <w:szCs w:val="18"/>
              </w:rPr>
              <w:sym w:font="Wingdings" w:char="F0A8"/>
            </w:r>
            <w:r w:rsidRPr="009F6635">
              <w:rPr>
                <w:rFonts w:ascii="Arial" w:hAnsi="Arial" w:cs="Arial"/>
                <w:szCs w:val="24"/>
              </w:rPr>
              <w:tab/>
              <w:t>резидент</w:t>
            </w:r>
          </w:p>
        </w:tc>
      </w:tr>
    </w:tbl>
    <w:p w:rsidR="00CA1C43" w:rsidRPr="009F6635" w:rsidRDefault="00CA1C43">
      <w:pPr>
        <w:rPr>
          <w:rFonts w:ascii="Arial" w:hAnsi="Arial" w:cs="Arial"/>
          <w:szCs w:val="24"/>
        </w:rPr>
      </w:pPr>
    </w:p>
    <w:tbl>
      <w:tblPr>
        <w:tblW w:w="0" w:type="auto"/>
        <w:tblInd w:w="108" w:type="dxa"/>
        <w:tblLayout w:type="fixed"/>
        <w:tblLook w:val="0000" w:firstRow="0" w:lastRow="0" w:firstColumn="0" w:lastColumn="0" w:noHBand="0" w:noVBand="0"/>
      </w:tblPr>
      <w:tblGrid>
        <w:gridCol w:w="3132"/>
        <w:gridCol w:w="6224"/>
      </w:tblGrid>
      <w:tr w:rsidR="00CA1C43" w:rsidRPr="004723E7">
        <w:tc>
          <w:tcPr>
            <w:tcW w:w="3132" w:type="dxa"/>
            <w:tcBorders>
              <w:top w:val="single" w:sz="6" w:space="0" w:color="auto"/>
              <w:left w:val="single" w:sz="6" w:space="0" w:color="auto"/>
              <w:bottom w:val="single" w:sz="6" w:space="0" w:color="auto"/>
              <w:right w:val="single" w:sz="6" w:space="0" w:color="auto"/>
            </w:tcBorders>
          </w:tcPr>
          <w:p w:rsidR="00CA1C43" w:rsidRPr="009F6635" w:rsidRDefault="00CA1C43">
            <w:pPr>
              <w:rPr>
                <w:rFonts w:ascii="Arial" w:hAnsi="Arial" w:cs="Arial"/>
                <w:szCs w:val="24"/>
              </w:rPr>
            </w:pPr>
          </w:p>
        </w:tc>
        <w:tc>
          <w:tcPr>
            <w:tcW w:w="6224" w:type="dxa"/>
            <w:tcBorders>
              <w:top w:val="nil"/>
              <w:left w:val="nil"/>
              <w:bottom w:val="nil"/>
              <w:right w:val="nil"/>
            </w:tcBorders>
          </w:tcPr>
          <w:p w:rsidR="00CA1C43" w:rsidRPr="009F6635" w:rsidRDefault="00CA1C43">
            <w:pPr>
              <w:rPr>
                <w:rFonts w:ascii="Arial" w:hAnsi="Arial" w:cs="Arial"/>
                <w:szCs w:val="24"/>
              </w:rPr>
            </w:pPr>
          </w:p>
          <w:p w:rsidR="00CA1C43" w:rsidRPr="009F6635" w:rsidRDefault="00CA1C43">
            <w:pPr>
              <w:rPr>
                <w:rFonts w:ascii="Arial" w:hAnsi="Arial" w:cs="Arial"/>
                <w:szCs w:val="24"/>
              </w:rPr>
            </w:pPr>
          </w:p>
          <w:p w:rsidR="00CA1C43" w:rsidRPr="009F6635" w:rsidRDefault="00CA1C43">
            <w:pPr>
              <w:rPr>
                <w:rFonts w:ascii="Arial" w:hAnsi="Arial" w:cs="Arial"/>
                <w:szCs w:val="24"/>
              </w:rPr>
            </w:pPr>
          </w:p>
          <w:p w:rsidR="00CA1C43" w:rsidRPr="009F6635" w:rsidRDefault="00CA1C43">
            <w:pPr>
              <w:rPr>
                <w:rFonts w:ascii="Arial" w:hAnsi="Arial" w:cs="Arial"/>
                <w:szCs w:val="24"/>
              </w:rPr>
            </w:pPr>
            <w:r w:rsidRPr="009F6635">
              <w:rPr>
                <w:rFonts w:ascii="Arial" w:hAnsi="Arial" w:cs="Arial"/>
                <w:szCs w:val="24"/>
              </w:rPr>
              <w:t>Образец</w:t>
            </w:r>
          </w:p>
          <w:p w:rsidR="00CA1C43" w:rsidRPr="009F6635" w:rsidRDefault="00CA1C43">
            <w:pPr>
              <w:rPr>
                <w:rFonts w:ascii="Arial" w:hAnsi="Arial" w:cs="Arial"/>
                <w:szCs w:val="24"/>
              </w:rPr>
            </w:pPr>
            <w:r w:rsidRPr="009F6635">
              <w:rPr>
                <w:rFonts w:ascii="Arial" w:hAnsi="Arial" w:cs="Arial"/>
                <w:szCs w:val="24"/>
              </w:rPr>
              <w:t>печати</w:t>
            </w:r>
          </w:p>
          <w:p w:rsidR="00CA1C43" w:rsidRPr="009F6635" w:rsidRDefault="00CA1C43">
            <w:pPr>
              <w:rPr>
                <w:rFonts w:ascii="Arial" w:hAnsi="Arial" w:cs="Arial"/>
                <w:szCs w:val="24"/>
              </w:rPr>
            </w:pPr>
            <w:r w:rsidRPr="009F6635">
              <w:rPr>
                <w:rFonts w:ascii="Arial" w:hAnsi="Arial" w:cs="Arial"/>
                <w:szCs w:val="24"/>
              </w:rPr>
              <w:t>юридического</w:t>
            </w:r>
          </w:p>
          <w:p w:rsidR="00CA1C43" w:rsidRPr="009F6635" w:rsidRDefault="00CA1C43">
            <w:pPr>
              <w:rPr>
                <w:rFonts w:ascii="Arial" w:hAnsi="Arial" w:cs="Arial"/>
                <w:szCs w:val="24"/>
              </w:rPr>
            </w:pPr>
            <w:r w:rsidRPr="009F6635">
              <w:rPr>
                <w:rFonts w:ascii="Arial" w:hAnsi="Arial" w:cs="Arial"/>
                <w:szCs w:val="24"/>
              </w:rPr>
              <w:t>лица</w:t>
            </w:r>
          </w:p>
          <w:p w:rsidR="00CA1C43" w:rsidRPr="009F6635" w:rsidRDefault="00CA1C43">
            <w:pPr>
              <w:rPr>
                <w:rFonts w:ascii="Arial" w:hAnsi="Arial" w:cs="Arial"/>
                <w:szCs w:val="24"/>
              </w:rPr>
            </w:pPr>
          </w:p>
          <w:p w:rsidR="00CA1C43" w:rsidRPr="009F6635" w:rsidRDefault="00CA1C43">
            <w:pPr>
              <w:rPr>
                <w:rFonts w:ascii="Arial" w:hAnsi="Arial" w:cs="Arial"/>
                <w:szCs w:val="24"/>
              </w:rPr>
            </w:pPr>
          </w:p>
          <w:p w:rsidR="00CA1C43" w:rsidRPr="009F6635" w:rsidRDefault="00CA1C43">
            <w:pPr>
              <w:rPr>
                <w:rFonts w:ascii="Arial" w:hAnsi="Arial" w:cs="Arial"/>
                <w:szCs w:val="24"/>
              </w:rPr>
            </w:pPr>
          </w:p>
        </w:tc>
      </w:tr>
    </w:tbl>
    <w:p w:rsidR="00CA1C43" w:rsidRPr="009F6635" w:rsidRDefault="00CA1C43">
      <w:pPr>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CA1C43" w:rsidRPr="004723E7" w:rsidTr="003A7479">
        <w:trPr>
          <w:trHeight w:val="70"/>
        </w:trPr>
        <w:tc>
          <w:tcPr>
            <w:tcW w:w="9356" w:type="dxa"/>
            <w:shd w:val="pct5" w:color="auto" w:fill="auto"/>
          </w:tcPr>
          <w:p w:rsidR="00CA1C43" w:rsidRPr="009F6635" w:rsidRDefault="00CA1C43">
            <w:pPr>
              <w:rPr>
                <w:rFonts w:ascii="Arial" w:hAnsi="Arial" w:cs="Arial"/>
                <w:szCs w:val="24"/>
              </w:rPr>
            </w:pPr>
            <w:r w:rsidRPr="009F6635">
              <w:rPr>
                <w:rFonts w:ascii="Arial" w:hAnsi="Arial" w:cs="Arial"/>
                <w:szCs w:val="24"/>
              </w:rPr>
              <w:t>ФИО исполнителя, заполнившего анкету</w:t>
            </w:r>
            <w:r w:rsidRPr="009F6635">
              <w:rPr>
                <w:rFonts w:ascii="Arial" w:hAnsi="Arial" w:cs="Arial"/>
                <w:szCs w:val="24"/>
              </w:rPr>
              <w:tab/>
            </w:r>
          </w:p>
          <w:p w:rsidR="00CA1C43" w:rsidRPr="009F6635" w:rsidRDefault="00CA1C43">
            <w:pPr>
              <w:rPr>
                <w:rFonts w:ascii="Arial" w:hAnsi="Arial" w:cs="Arial"/>
                <w:szCs w:val="24"/>
              </w:rPr>
            </w:pPr>
            <w:r w:rsidRPr="009F6635">
              <w:rPr>
                <w:rFonts w:ascii="Arial" w:hAnsi="Arial" w:cs="Arial"/>
                <w:szCs w:val="24"/>
              </w:rPr>
              <w:t>Дата заполнения анкеты</w:t>
            </w:r>
            <w:r w:rsidRPr="009F6635">
              <w:rPr>
                <w:rFonts w:ascii="Arial" w:hAnsi="Arial" w:cs="Arial"/>
                <w:szCs w:val="24"/>
              </w:rPr>
              <w:tab/>
            </w:r>
            <w:r w:rsidRPr="009F6635">
              <w:rPr>
                <w:rFonts w:ascii="Arial" w:hAnsi="Arial" w:cs="Arial"/>
                <w:szCs w:val="24"/>
              </w:rPr>
              <w:tab/>
            </w:r>
          </w:p>
          <w:p w:rsidR="00CA1C43" w:rsidRPr="009F6635" w:rsidRDefault="00CA1C43">
            <w:pPr>
              <w:rPr>
                <w:rFonts w:ascii="Arial" w:hAnsi="Arial" w:cs="Arial"/>
                <w:szCs w:val="24"/>
              </w:rPr>
            </w:pPr>
            <w:r w:rsidRPr="009F6635">
              <w:rPr>
                <w:rFonts w:ascii="Arial" w:hAnsi="Arial" w:cs="Arial"/>
                <w:szCs w:val="24"/>
              </w:rPr>
              <w:t>Телефон</w:t>
            </w:r>
            <w:r w:rsidRPr="009F6635">
              <w:rPr>
                <w:rFonts w:ascii="Arial" w:hAnsi="Arial" w:cs="Arial"/>
                <w:szCs w:val="24"/>
              </w:rPr>
              <w:tab/>
            </w:r>
          </w:p>
          <w:p w:rsidR="00CA1C43" w:rsidRPr="009F6635" w:rsidRDefault="00CA1C43">
            <w:pPr>
              <w:rPr>
                <w:rFonts w:ascii="Arial" w:hAnsi="Arial" w:cs="Arial"/>
                <w:szCs w:val="24"/>
              </w:rPr>
            </w:pPr>
          </w:p>
        </w:tc>
      </w:tr>
    </w:tbl>
    <w:p w:rsidR="00CA1C43" w:rsidRPr="00CC0C30" w:rsidRDefault="00CA1C43">
      <w:pPr>
        <w:jc w:val="right"/>
        <w:rPr>
          <w:rFonts w:ascii="Arial" w:hAnsi="Arial" w:cs="Arial"/>
          <w:i/>
          <w:sz w:val="22"/>
          <w:szCs w:val="22"/>
        </w:rPr>
      </w:pPr>
      <w:r w:rsidRPr="009F6635">
        <w:rPr>
          <w:rFonts w:ascii="Arial" w:hAnsi="Arial" w:cs="Arial"/>
          <w:sz w:val="18"/>
        </w:rPr>
        <w:br w:type="page"/>
      </w:r>
      <w:r w:rsidRPr="00CC0C30">
        <w:rPr>
          <w:rFonts w:ascii="Arial" w:hAnsi="Arial" w:cs="Arial"/>
          <w:i/>
          <w:sz w:val="22"/>
          <w:szCs w:val="22"/>
        </w:rPr>
        <w:t>Приложение</w:t>
      </w:r>
      <w:r w:rsidR="00F52E43" w:rsidRPr="00CC0C30">
        <w:rPr>
          <w:rFonts w:ascii="Arial" w:hAnsi="Arial" w:cs="Arial"/>
          <w:i/>
          <w:sz w:val="22"/>
          <w:szCs w:val="22"/>
        </w:rPr>
        <w:t xml:space="preserve"> </w:t>
      </w:r>
      <w:r w:rsidRPr="00CC0C30">
        <w:rPr>
          <w:rFonts w:ascii="Arial" w:hAnsi="Arial" w:cs="Arial"/>
          <w:i/>
          <w:sz w:val="22"/>
          <w:szCs w:val="22"/>
        </w:rPr>
        <w:t>№4</w:t>
      </w:r>
    </w:p>
    <w:p w:rsidR="004723E7" w:rsidRDefault="004723E7">
      <w:pPr>
        <w:jc w:val="right"/>
        <w:rPr>
          <w:rFonts w:ascii="Arial" w:hAnsi="Arial" w:cs="Arial"/>
          <w:szCs w:val="24"/>
        </w:rPr>
      </w:pPr>
    </w:p>
    <w:tbl>
      <w:tblPr>
        <w:tblW w:w="0" w:type="auto"/>
        <w:tblInd w:w="3794" w:type="dxa"/>
        <w:tblLayout w:type="fixed"/>
        <w:tblLook w:val="0000" w:firstRow="0" w:lastRow="0" w:firstColumn="0" w:lastColumn="0" w:noHBand="0" w:noVBand="0"/>
      </w:tblPr>
      <w:tblGrid>
        <w:gridCol w:w="5670"/>
      </w:tblGrid>
      <w:tr w:rsidR="003A7479" w:rsidRPr="00FF206A" w:rsidTr="003A7479">
        <w:tc>
          <w:tcPr>
            <w:tcW w:w="5670" w:type="dxa"/>
            <w:tcBorders>
              <w:top w:val="single" w:sz="6" w:space="0" w:color="auto"/>
              <w:left w:val="single" w:sz="6" w:space="0" w:color="auto"/>
              <w:bottom w:val="single" w:sz="6" w:space="0" w:color="auto"/>
              <w:right w:val="single" w:sz="6" w:space="0" w:color="auto"/>
            </w:tcBorders>
            <w:shd w:val="pct5" w:color="auto" w:fill="auto"/>
          </w:tcPr>
          <w:p w:rsidR="003A7479" w:rsidRPr="00CC0C30" w:rsidRDefault="00492F41" w:rsidP="003A7479">
            <w:pPr>
              <w:pStyle w:val="5"/>
              <w:rPr>
                <w:rFonts w:ascii="Arial" w:hAnsi="Arial" w:cs="Arial"/>
                <w:b w:val="0"/>
                <w:i w:val="0"/>
                <w:iCs/>
                <w:szCs w:val="24"/>
              </w:rPr>
            </w:pPr>
            <w:r>
              <w:rPr>
                <w:rFonts w:ascii="Arial" w:hAnsi="Arial" w:cs="Arial"/>
                <w:b w:val="0"/>
                <w:i w:val="0"/>
                <w:szCs w:val="24"/>
              </w:rPr>
              <w:t>ООО ИК «Айсберг Финанс»</w:t>
            </w:r>
          </w:p>
        </w:tc>
      </w:tr>
    </w:tbl>
    <w:p w:rsidR="003A7479" w:rsidRPr="00CC0C30" w:rsidRDefault="003A7479" w:rsidP="003A7479">
      <w:pPr>
        <w:jc w:val="center"/>
        <w:rPr>
          <w:rFonts w:ascii="Arial" w:hAnsi="Arial" w:cs="Arial"/>
          <w:sz w:val="22"/>
          <w:szCs w:val="24"/>
        </w:rPr>
      </w:pPr>
    </w:p>
    <w:tbl>
      <w:tblPr>
        <w:tblW w:w="0" w:type="auto"/>
        <w:tblInd w:w="108" w:type="dxa"/>
        <w:tblLayout w:type="fixed"/>
        <w:tblLook w:val="0000" w:firstRow="0" w:lastRow="0" w:firstColumn="0" w:lastColumn="0" w:noHBand="0" w:noVBand="0"/>
      </w:tblPr>
      <w:tblGrid>
        <w:gridCol w:w="709"/>
        <w:gridCol w:w="8647"/>
      </w:tblGrid>
      <w:tr w:rsidR="003A7479" w:rsidRPr="00FF206A" w:rsidTr="003A7479">
        <w:tc>
          <w:tcPr>
            <w:tcW w:w="709" w:type="dxa"/>
            <w:shd w:val="pct10" w:color="auto" w:fill="auto"/>
          </w:tcPr>
          <w:p w:rsidR="003A7479" w:rsidRPr="00CC0C30" w:rsidRDefault="003A7479" w:rsidP="003A7479">
            <w:pPr>
              <w:jc w:val="center"/>
              <w:rPr>
                <w:rFonts w:ascii="Arial" w:hAnsi="Arial" w:cs="Arial"/>
                <w:sz w:val="24"/>
                <w:szCs w:val="24"/>
              </w:rPr>
            </w:pPr>
          </w:p>
        </w:tc>
        <w:tc>
          <w:tcPr>
            <w:tcW w:w="8647" w:type="dxa"/>
            <w:shd w:val="pct10" w:color="auto" w:fill="auto"/>
          </w:tcPr>
          <w:p w:rsidR="003A7479" w:rsidRPr="00CC0C30" w:rsidRDefault="003A7479" w:rsidP="00CC0C30">
            <w:pPr>
              <w:pStyle w:val="23"/>
              <w:spacing w:before="0"/>
              <w:jc w:val="center"/>
            </w:pPr>
            <w:r w:rsidRPr="00CC0C30">
              <w:rPr>
                <w:rFonts w:ascii="Arial" w:hAnsi="Arial" w:cs="Arial"/>
              </w:rPr>
              <w:t xml:space="preserve">АНКЕТА </w:t>
            </w:r>
            <w:r>
              <w:rPr>
                <w:rFonts w:ascii="Arial" w:hAnsi="Arial" w:cs="Arial"/>
              </w:rPr>
              <w:t>РАСПОРЯДИТЕЛЯ СЧЕТА ДЕПО</w:t>
            </w:r>
          </w:p>
        </w:tc>
      </w:tr>
    </w:tbl>
    <w:p w:rsidR="003A7479" w:rsidRPr="009F6635" w:rsidRDefault="003A7479" w:rsidP="003A7479">
      <w:pPr>
        <w:rPr>
          <w:rFonts w:ascii="Arial" w:hAnsi="Arial" w:cs="Arial"/>
          <w:szCs w:val="24"/>
        </w:rPr>
      </w:pPr>
    </w:p>
    <w:p w:rsidR="003A7479" w:rsidRPr="009762E9" w:rsidRDefault="009762E9" w:rsidP="009762E9">
      <w:pPr>
        <w:jc w:val="center"/>
        <w:rPr>
          <w:rFonts w:ascii="Arial" w:hAnsi="Arial" w:cs="Arial"/>
          <w:color w:val="000000"/>
          <w:sz w:val="12"/>
          <w:szCs w:val="12"/>
        </w:rPr>
      </w:pPr>
      <w:r w:rsidRPr="009762E9">
        <w:rPr>
          <w:rFonts w:ascii="Arial" w:hAnsi="Arial" w:cs="Arial"/>
          <w:b/>
          <w:bCs/>
          <w:color w:val="000000"/>
          <w:sz w:val="18"/>
          <w:szCs w:val="18"/>
        </w:rPr>
        <w:t>___________</w:t>
      </w:r>
      <w:r w:rsidR="001E4FDE">
        <w:rPr>
          <w:rFonts w:ascii="Arial" w:hAnsi="Arial" w:cs="Arial"/>
          <w:b/>
          <w:bCs/>
          <w:color w:val="000000"/>
          <w:sz w:val="18"/>
          <w:szCs w:val="18"/>
        </w:rPr>
        <w:t>_________________________</w:t>
      </w:r>
      <w:r w:rsidRPr="009762E9">
        <w:rPr>
          <w:rFonts w:ascii="Arial" w:hAnsi="Arial" w:cs="Arial"/>
          <w:b/>
          <w:bCs/>
          <w:color w:val="000000"/>
          <w:sz w:val="18"/>
          <w:szCs w:val="18"/>
        </w:rPr>
        <w:t>_______________________________________________</w:t>
      </w:r>
      <w:r w:rsidRPr="009762E9">
        <w:rPr>
          <w:rFonts w:ascii="Arial" w:hAnsi="Arial" w:cs="Arial"/>
          <w:color w:val="000000"/>
          <w:sz w:val="18"/>
          <w:szCs w:val="18"/>
        </w:rPr>
        <w:br/>
      </w:r>
      <w:r w:rsidRPr="009762E9">
        <w:rPr>
          <w:rFonts w:ascii="Arial" w:hAnsi="Arial" w:cs="Arial"/>
          <w:color w:val="000000"/>
          <w:sz w:val="12"/>
          <w:szCs w:val="12"/>
        </w:rPr>
        <w:t>(полное наименование Депонента)</w:t>
      </w:r>
    </w:p>
    <w:p w:rsidR="009762E9" w:rsidRPr="009762E9" w:rsidRDefault="009762E9" w:rsidP="009762E9">
      <w:pPr>
        <w:jc w:val="center"/>
        <w:rPr>
          <w:rFonts w:ascii="Arial" w:hAnsi="Arial" w:cs="Arial"/>
          <w:color w:val="000000"/>
          <w:sz w:val="12"/>
          <w:szCs w:val="12"/>
        </w:rPr>
      </w:pPr>
    </w:p>
    <w:p w:rsidR="009762E9" w:rsidRPr="009762E9" w:rsidRDefault="009762E9" w:rsidP="009762E9">
      <w:pPr>
        <w:jc w:val="center"/>
        <w:rPr>
          <w:rFonts w:ascii="Arial" w:hAnsi="Arial" w:cs="Arial"/>
          <w:color w:val="000000"/>
        </w:rPr>
      </w:pPr>
      <w:r w:rsidRPr="009762E9">
        <w:rPr>
          <w:rFonts w:ascii="Arial" w:hAnsi="Arial" w:cs="Arial"/>
          <w:bCs/>
          <w:color w:val="000000"/>
        </w:rPr>
        <w:t>№ счета(</w:t>
      </w:r>
      <w:proofErr w:type="spellStart"/>
      <w:r w:rsidRPr="009762E9">
        <w:rPr>
          <w:rFonts w:ascii="Arial" w:hAnsi="Arial" w:cs="Arial"/>
          <w:bCs/>
          <w:color w:val="000000"/>
        </w:rPr>
        <w:t>ов</w:t>
      </w:r>
      <w:proofErr w:type="spellEnd"/>
      <w:r w:rsidRPr="009762E9">
        <w:rPr>
          <w:rFonts w:ascii="Arial" w:hAnsi="Arial" w:cs="Arial"/>
          <w:bCs/>
          <w:color w:val="000000"/>
        </w:rPr>
        <w:t xml:space="preserve">) депо Депонента </w:t>
      </w:r>
      <w:r w:rsidRPr="009762E9">
        <w:rPr>
          <w:rFonts w:ascii="Arial" w:hAnsi="Arial" w:cs="Arial"/>
          <w:color w:val="000000"/>
        </w:rPr>
        <w:t>_____________________</w:t>
      </w:r>
    </w:p>
    <w:p w:rsidR="009762E9" w:rsidRPr="009F6635" w:rsidRDefault="009762E9" w:rsidP="009762E9">
      <w:pPr>
        <w:jc w:val="center"/>
        <w:rPr>
          <w:rFonts w:ascii="Arial" w:hAnsi="Arial" w:cs="Arial"/>
          <w:szCs w:val="24"/>
          <w:u w:val="single"/>
        </w:rPr>
      </w:pPr>
    </w:p>
    <w:tbl>
      <w:tblPr>
        <w:tblW w:w="0" w:type="auto"/>
        <w:tblInd w:w="108" w:type="dxa"/>
        <w:tblLayout w:type="fixed"/>
        <w:tblLook w:val="0000" w:firstRow="0" w:lastRow="0" w:firstColumn="0" w:lastColumn="0" w:noHBand="0" w:noVBand="0"/>
      </w:tblPr>
      <w:tblGrid>
        <w:gridCol w:w="9356"/>
      </w:tblGrid>
      <w:tr w:rsidR="003A7479" w:rsidRPr="004723E7" w:rsidTr="003A7479">
        <w:tc>
          <w:tcPr>
            <w:tcW w:w="9356" w:type="dxa"/>
            <w:tcBorders>
              <w:top w:val="single" w:sz="6" w:space="0" w:color="auto"/>
              <w:left w:val="single" w:sz="6" w:space="0" w:color="auto"/>
              <w:bottom w:val="nil"/>
              <w:right w:val="single" w:sz="6" w:space="0" w:color="auto"/>
            </w:tcBorders>
          </w:tcPr>
          <w:p w:rsidR="003A7479" w:rsidRDefault="003A7479" w:rsidP="003A7479">
            <w:pPr>
              <w:rPr>
                <w:rFonts w:ascii="Arial" w:hAnsi="Arial" w:cs="Arial"/>
                <w:szCs w:val="24"/>
              </w:rPr>
            </w:pPr>
            <w:r w:rsidRPr="009F6635">
              <w:rPr>
                <w:rFonts w:ascii="Arial" w:hAnsi="Arial" w:cs="Arial"/>
                <w:szCs w:val="24"/>
              </w:rPr>
              <w:t>1. Фамилия, имя, отчество__________________________________________________________</w:t>
            </w:r>
          </w:p>
          <w:p w:rsidR="00E71754" w:rsidRPr="009F6635" w:rsidRDefault="00E71754" w:rsidP="003A7479">
            <w:pPr>
              <w:rPr>
                <w:rFonts w:ascii="Arial" w:hAnsi="Arial" w:cs="Arial"/>
                <w:szCs w:val="24"/>
              </w:rPr>
            </w:pPr>
          </w:p>
          <w:p w:rsidR="003A7479" w:rsidRDefault="003A7479" w:rsidP="003A7479">
            <w:pPr>
              <w:rPr>
                <w:rFonts w:ascii="Arial" w:hAnsi="Arial" w:cs="Arial"/>
                <w:szCs w:val="24"/>
              </w:rPr>
            </w:pPr>
            <w:r w:rsidRPr="009F6635">
              <w:rPr>
                <w:rFonts w:ascii="Arial" w:hAnsi="Arial" w:cs="Arial"/>
                <w:szCs w:val="24"/>
              </w:rPr>
              <w:t>2. Гражданство:</w:t>
            </w:r>
            <w:r>
              <w:rPr>
                <w:rFonts w:ascii="Arial" w:hAnsi="Arial" w:cs="Arial"/>
                <w:szCs w:val="24"/>
              </w:rPr>
              <w:t xml:space="preserve"> </w:t>
            </w:r>
            <w:r w:rsidRPr="009F6635">
              <w:rPr>
                <w:rFonts w:ascii="Arial" w:hAnsi="Arial" w:cs="Arial"/>
                <w:szCs w:val="24"/>
              </w:rPr>
              <w:t>___________________________________________________________________</w:t>
            </w:r>
          </w:p>
          <w:p w:rsidR="00E71754" w:rsidRPr="009F6635" w:rsidRDefault="00E71754" w:rsidP="003A7479">
            <w:pPr>
              <w:rPr>
                <w:rFonts w:ascii="Arial" w:hAnsi="Arial" w:cs="Arial"/>
                <w:szCs w:val="24"/>
              </w:rPr>
            </w:pPr>
          </w:p>
          <w:p w:rsidR="003A7479" w:rsidRDefault="003A7479" w:rsidP="003A7479">
            <w:pPr>
              <w:rPr>
                <w:rFonts w:ascii="Arial" w:hAnsi="Arial" w:cs="Arial"/>
                <w:szCs w:val="24"/>
              </w:rPr>
            </w:pPr>
            <w:r w:rsidRPr="009F6635">
              <w:rPr>
                <w:rFonts w:ascii="Arial" w:hAnsi="Arial" w:cs="Arial"/>
                <w:szCs w:val="24"/>
              </w:rPr>
              <w:t>3. Документ:</w:t>
            </w:r>
            <w:r>
              <w:rPr>
                <w:rFonts w:ascii="Arial" w:hAnsi="Arial" w:cs="Arial"/>
                <w:szCs w:val="24"/>
              </w:rPr>
              <w:t xml:space="preserve"> </w:t>
            </w:r>
            <w:r w:rsidRPr="009F6635">
              <w:rPr>
                <w:rFonts w:ascii="Arial" w:hAnsi="Arial" w:cs="Arial"/>
                <w:szCs w:val="24"/>
              </w:rPr>
              <w:t>______________________________________________________________________</w:t>
            </w:r>
          </w:p>
          <w:p w:rsidR="00E71754" w:rsidRPr="009F6635" w:rsidRDefault="00E71754" w:rsidP="003A7479">
            <w:pPr>
              <w:rPr>
                <w:rFonts w:ascii="Arial" w:hAnsi="Arial" w:cs="Arial"/>
                <w:szCs w:val="24"/>
              </w:rPr>
            </w:pPr>
          </w:p>
          <w:p w:rsidR="003A7479" w:rsidRDefault="003A7479" w:rsidP="003A7479">
            <w:pPr>
              <w:rPr>
                <w:rFonts w:ascii="Arial" w:hAnsi="Arial" w:cs="Arial"/>
                <w:szCs w:val="24"/>
              </w:rPr>
            </w:pPr>
            <w:r w:rsidRPr="009F6635">
              <w:rPr>
                <w:rFonts w:ascii="Arial" w:hAnsi="Arial" w:cs="Arial"/>
                <w:szCs w:val="24"/>
              </w:rPr>
              <w:t>4. Серия:</w:t>
            </w:r>
            <w:r>
              <w:rPr>
                <w:rFonts w:ascii="Arial" w:hAnsi="Arial" w:cs="Arial"/>
                <w:szCs w:val="24"/>
              </w:rPr>
              <w:t xml:space="preserve"> ________ </w:t>
            </w:r>
            <w:r w:rsidRPr="009F6635">
              <w:rPr>
                <w:rFonts w:ascii="Arial" w:hAnsi="Arial" w:cs="Arial"/>
                <w:szCs w:val="24"/>
              </w:rPr>
              <w:t>Номер:</w:t>
            </w:r>
            <w:r>
              <w:rPr>
                <w:rFonts w:ascii="Arial" w:hAnsi="Arial" w:cs="Arial"/>
                <w:szCs w:val="24"/>
              </w:rPr>
              <w:t xml:space="preserve"> </w:t>
            </w:r>
            <w:r w:rsidRPr="009F6635">
              <w:rPr>
                <w:rFonts w:ascii="Arial" w:hAnsi="Arial" w:cs="Arial"/>
                <w:szCs w:val="24"/>
              </w:rPr>
              <w:t xml:space="preserve">________________ Дата выдачи: </w:t>
            </w:r>
            <w:r>
              <w:rPr>
                <w:rFonts w:ascii="Arial" w:hAnsi="Arial" w:cs="Arial"/>
                <w:szCs w:val="24"/>
              </w:rPr>
              <w:t>__________________</w:t>
            </w:r>
          </w:p>
          <w:p w:rsidR="003A7479" w:rsidRPr="009F6635" w:rsidRDefault="003A7479" w:rsidP="003A7479">
            <w:pPr>
              <w:rPr>
                <w:rFonts w:ascii="Arial" w:hAnsi="Arial" w:cs="Arial"/>
                <w:szCs w:val="24"/>
              </w:rPr>
            </w:pPr>
          </w:p>
          <w:p w:rsidR="003A7479" w:rsidRDefault="003A7479" w:rsidP="003A7479">
            <w:pPr>
              <w:rPr>
                <w:rFonts w:ascii="Arial" w:hAnsi="Arial" w:cs="Arial"/>
                <w:szCs w:val="24"/>
              </w:rPr>
            </w:pPr>
            <w:r w:rsidRPr="009F6635">
              <w:rPr>
                <w:rFonts w:ascii="Arial" w:hAnsi="Arial" w:cs="Arial"/>
                <w:szCs w:val="24"/>
              </w:rPr>
              <w:t>5. Адрес</w:t>
            </w:r>
            <w:r>
              <w:rPr>
                <w:rFonts w:ascii="Arial" w:hAnsi="Arial" w:cs="Arial"/>
                <w:szCs w:val="24"/>
              </w:rPr>
              <w:t xml:space="preserve"> </w:t>
            </w:r>
            <w:r w:rsidRPr="009F6635">
              <w:rPr>
                <w:rFonts w:ascii="Arial" w:hAnsi="Arial" w:cs="Arial"/>
                <w:szCs w:val="24"/>
              </w:rPr>
              <w:t>регистрации:</w:t>
            </w:r>
            <w:r>
              <w:rPr>
                <w:rFonts w:ascii="Arial" w:hAnsi="Arial" w:cs="Arial"/>
                <w:szCs w:val="24"/>
              </w:rPr>
              <w:t xml:space="preserve"> </w:t>
            </w:r>
            <w:r w:rsidRPr="009F6635">
              <w:rPr>
                <w:rFonts w:ascii="Arial" w:hAnsi="Arial" w:cs="Arial"/>
                <w:szCs w:val="24"/>
              </w:rPr>
              <w:t>_____________________________________________________________</w:t>
            </w:r>
          </w:p>
          <w:p w:rsidR="003A7479" w:rsidRPr="009F6635" w:rsidRDefault="003A7479" w:rsidP="003A7479">
            <w:pPr>
              <w:rPr>
                <w:rFonts w:ascii="Arial" w:hAnsi="Arial" w:cs="Arial"/>
                <w:szCs w:val="24"/>
              </w:rPr>
            </w:pPr>
          </w:p>
          <w:p w:rsidR="003A7479" w:rsidRDefault="003A7479" w:rsidP="003A7479">
            <w:pPr>
              <w:rPr>
                <w:rFonts w:ascii="Arial" w:hAnsi="Arial" w:cs="Arial"/>
                <w:szCs w:val="24"/>
              </w:rPr>
            </w:pPr>
            <w:r w:rsidRPr="009F6635">
              <w:rPr>
                <w:rFonts w:ascii="Arial" w:hAnsi="Arial" w:cs="Arial"/>
                <w:szCs w:val="24"/>
              </w:rPr>
              <w:t>6. Почтовый адрес:</w:t>
            </w:r>
            <w:r>
              <w:rPr>
                <w:rFonts w:ascii="Arial" w:hAnsi="Arial" w:cs="Arial"/>
                <w:szCs w:val="24"/>
              </w:rPr>
              <w:t xml:space="preserve"> ____</w:t>
            </w:r>
            <w:r w:rsidRPr="009F6635">
              <w:rPr>
                <w:rFonts w:ascii="Arial" w:hAnsi="Arial" w:cs="Arial"/>
                <w:szCs w:val="24"/>
              </w:rPr>
              <w:t>_____________________________________________________________</w:t>
            </w:r>
          </w:p>
          <w:p w:rsidR="003A7479" w:rsidRPr="009F6635" w:rsidRDefault="003A7479" w:rsidP="003A7479">
            <w:pPr>
              <w:rPr>
                <w:rFonts w:ascii="Arial" w:hAnsi="Arial" w:cs="Arial"/>
                <w:szCs w:val="24"/>
              </w:rPr>
            </w:pPr>
          </w:p>
          <w:p w:rsidR="003A7479" w:rsidRDefault="003A7479" w:rsidP="003A7479">
            <w:pPr>
              <w:rPr>
                <w:rFonts w:ascii="Arial" w:hAnsi="Arial" w:cs="Arial"/>
                <w:szCs w:val="24"/>
              </w:rPr>
            </w:pPr>
            <w:r w:rsidRPr="009F6635">
              <w:rPr>
                <w:rFonts w:ascii="Arial" w:hAnsi="Arial" w:cs="Arial"/>
                <w:szCs w:val="24"/>
              </w:rPr>
              <w:t>7. Телефон:</w:t>
            </w:r>
            <w:r>
              <w:rPr>
                <w:rFonts w:ascii="Arial" w:hAnsi="Arial" w:cs="Arial"/>
                <w:szCs w:val="24"/>
              </w:rPr>
              <w:t xml:space="preserve"> _____________________   </w:t>
            </w:r>
            <w:r w:rsidRPr="009F6635">
              <w:rPr>
                <w:rFonts w:ascii="Arial" w:hAnsi="Arial" w:cs="Arial"/>
                <w:szCs w:val="24"/>
              </w:rPr>
              <w:t xml:space="preserve">Факс: </w:t>
            </w:r>
            <w:r>
              <w:rPr>
                <w:rFonts w:ascii="Arial" w:hAnsi="Arial" w:cs="Arial"/>
                <w:szCs w:val="24"/>
              </w:rPr>
              <w:t xml:space="preserve">___________________   </w:t>
            </w:r>
            <w:r w:rsidRPr="00E234FC">
              <w:rPr>
                <w:rFonts w:ascii="Arial" w:hAnsi="Arial" w:cs="Arial"/>
                <w:iCs/>
                <w:color w:val="000000"/>
              </w:rPr>
              <w:t>e-</w:t>
            </w:r>
            <w:proofErr w:type="spellStart"/>
            <w:r w:rsidRPr="00E234FC">
              <w:rPr>
                <w:rFonts w:ascii="Arial" w:hAnsi="Arial" w:cs="Arial"/>
                <w:iCs/>
                <w:color w:val="000000"/>
              </w:rPr>
              <w:t>mail</w:t>
            </w:r>
            <w:proofErr w:type="spellEnd"/>
            <w:r>
              <w:rPr>
                <w:rFonts w:ascii="Arial" w:hAnsi="Arial" w:cs="Arial"/>
                <w:iCs/>
                <w:color w:val="000000"/>
              </w:rPr>
              <w:t xml:space="preserve"> _________________</w:t>
            </w:r>
          </w:p>
          <w:p w:rsidR="003A7479" w:rsidRPr="009F6635" w:rsidRDefault="003A7479" w:rsidP="003A7479">
            <w:pPr>
              <w:rPr>
                <w:rFonts w:ascii="Arial" w:hAnsi="Arial" w:cs="Arial"/>
                <w:szCs w:val="24"/>
              </w:rPr>
            </w:pPr>
          </w:p>
          <w:p w:rsidR="003A7479" w:rsidRDefault="003A7479" w:rsidP="003A7479">
            <w:pPr>
              <w:jc w:val="both"/>
              <w:rPr>
                <w:rFonts w:ascii="Arial" w:hAnsi="Arial" w:cs="Arial"/>
                <w:szCs w:val="24"/>
              </w:rPr>
            </w:pPr>
            <w:r>
              <w:rPr>
                <w:rFonts w:ascii="Arial" w:hAnsi="Arial" w:cs="Arial"/>
                <w:szCs w:val="24"/>
              </w:rPr>
              <w:t xml:space="preserve">    </w:t>
            </w:r>
            <w:r w:rsidRPr="009F6635">
              <w:rPr>
                <w:rFonts w:ascii="Arial" w:hAnsi="Arial" w:cs="Arial"/>
                <w:szCs w:val="24"/>
              </w:rPr>
              <w:t>ИНН</w:t>
            </w:r>
            <w:r w:rsidR="009762E9">
              <w:rPr>
                <w:rFonts w:ascii="Arial" w:hAnsi="Arial" w:cs="Arial"/>
                <w:szCs w:val="24"/>
              </w:rPr>
              <w:t xml:space="preserve"> (при наличии)</w:t>
            </w:r>
            <w:r>
              <w:rPr>
                <w:rFonts w:ascii="Arial" w:hAnsi="Arial" w:cs="Arial"/>
                <w:szCs w:val="24"/>
              </w:rPr>
              <w:t xml:space="preserve"> ____________________</w:t>
            </w:r>
          </w:p>
          <w:p w:rsidR="00E71754" w:rsidRDefault="00E71754" w:rsidP="003A7479">
            <w:pPr>
              <w:jc w:val="both"/>
              <w:rPr>
                <w:rFonts w:ascii="Arial" w:hAnsi="Arial" w:cs="Arial"/>
                <w:szCs w:val="24"/>
              </w:rPr>
            </w:pPr>
          </w:p>
          <w:p w:rsidR="003A7479" w:rsidRPr="009F6635" w:rsidRDefault="00E71754" w:rsidP="003A7479">
            <w:pPr>
              <w:jc w:val="both"/>
              <w:rPr>
                <w:rFonts w:ascii="Arial" w:hAnsi="Arial" w:cs="Arial"/>
                <w:szCs w:val="24"/>
              </w:rPr>
            </w:pPr>
            <w:r>
              <w:rPr>
                <w:rFonts w:ascii="Arial" w:hAnsi="Arial" w:cs="Arial"/>
                <w:szCs w:val="24"/>
              </w:rPr>
              <w:t xml:space="preserve">    СНИЛС ______________________________ </w:t>
            </w:r>
          </w:p>
        </w:tc>
      </w:tr>
      <w:tr w:rsidR="003A7479" w:rsidRPr="004723E7" w:rsidTr="003A7479">
        <w:tc>
          <w:tcPr>
            <w:tcW w:w="9356" w:type="dxa"/>
            <w:tcBorders>
              <w:top w:val="nil"/>
              <w:left w:val="single" w:sz="6" w:space="0" w:color="auto"/>
              <w:bottom w:val="single" w:sz="6" w:space="0" w:color="auto"/>
              <w:right w:val="single" w:sz="6" w:space="0" w:color="auto"/>
            </w:tcBorders>
          </w:tcPr>
          <w:p w:rsidR="00E71754" w:rsidRDefault="00E71754" w:rsidP="003A7479">
            <w:pPr>
              <w:rPr>
                <w:rFonts w:ascii="Arial" w:hAnsi="Arial" w:cs="Arial"/>
                <w:szCs w:val="24"/>
              </w:rPr>
            </w:pPr>
          </w:p>
          <w:p w:rsidR="003A7479" w:rsidRPr="00E234FC" w:rsidRDefault="00E71754" w:rsidP="003A7479">
            <w:pPr>
              <w:rPr>
                <w:rFonts w:ascii="Arial" w:hAnsi="Arial" w:cs="Arial"/>
              </w:rPr>
            </w:pPr>
            <w:r w:rsidRPr="001E4FDE">
              <w:rPr>
                <w:rFonts w:ascii="Arial" w:hAnsi="Arial" w:cs="Arial"/>
                <w:bCs/>
                <w:color w:val="000000"/>
              </w:rPr>
              <w:t>8.</w:t>
            </w:r>
            <w:r w:rsidRPr="00E71754">
              <w:rPr>
                <w:rFonts w:ascii="Arial" w:hAnsi="Arial" w:cs="Arial"/>
                <w:b/>
                <w:bCs/>
                <w:color w:val="000000"/>
              </w:rPr>
              <w:t xml:space="preserve"> </w:t>
            </w:r>
            <w:r w:rsidRPr="00E71754">
              <w:rPr>
                <w:rFonts w:ascii="Arial" w:hAnsi="Arial" w:cs="Arial"/>
                <w:color w:val="000000"/>
              </w:rPr>
              <w:t>Дополнительная информация</w:t>
            </w:r>
            <w:r>
              <w:rPr>
                <w:color w:val="000000"/>
                <w:sz w:val="18"/>
                <w:szCs w:val="18"/>
              </w:rPr>
              <w:t xml:space="preserve"> </w:t>
            </w:r>
            <w:r>
              <w:rPr>
                <w:b/>
                <w:bCs/>
                <w:color w:val="000000"/>
                <w:sz w:val="18"/>
                <w:szCs w:val="18"/>
              </w:rPr>
              <w:t>__________________________________________________________________</w:t>
            </w:r>
            <w:r w:rsidR="003A7479" w:rsidRPr="00E234FC">
              <w:rPr>
                <w:rFonts w:ascii="Arial" w:hAnsi="Arial" w:cs="Arial"/>
              </w:rPr>
              <w:tab/>
            </w:r>
          </w:p>
          <w:p w:rsidR="003A7479" w:rsidRDefault="003A7479" w:rsidP="003A7479">
            <w:pPr>
              <w:rPr>
                <w:rFonts w:ascii="Arial" w:hAnsi="Arial" w:cs="Arial"/>
                <w:szCs w:val="24"/>
              </w:rPr>
            </w:pPr>
          </w:p>
          <w:p w:rsidR="003A7479" w:rsidRDefault="003A7479" w:rsidP="003A7479">
            <w:pPr>
              <w:rPr>
                <w:rFonts w:ascii="Arial" w:hAnsi="Arial" w:cs="Arial"/>
                <w:szCs w:val="24"/>
              </w:rPr>
            </w:pPr>
          </w:p>
          <w:p w:rsidR="003A7479" w:rsidRPr="009F6635" w:rsidRDefault="003A7479" w:rsidP="003A7479">
            <w:pPr>
              <w:rPr>
                <w:rFonts w:ascii="Arial" w:hAnsi="Arial" w:cs="Arial"/>
                <w:szCs w:val="24"/>
              </w:rPr>
            </w:pPr>
          </w:p>
        </w:tc>
      </w:tr>
    </w:tbl>
    <w:p w:rsidR="003A7479" w:rsidRPr="009F6635" w:rsidRDefault="003A7479" w:rsidP="003A7479">
      <w:pPr>
        <w:rPr>
          <w:rFonts w:ascii="Arial" w:hAnsi="Arial" w:cs="Arial"/>
          <w:szCs w:val="24"/>
        </w:rPr>
      </w:pPr>
    </w:p>
    <w:p w:rsidR="00E71754" w:rsidRDefault="00E71754" w:rsidP="00E71754">
      <w:pPr>
        <w:rPr>
          <w:rFonts w:ascii="Arial" w:hAnsi="Arial" w:cs="Arial"/>
          <w:sz w:val="18"/>
          <w:szCs w:val="24"/>
        </w:rPr>
      </w:pPr>
    </w:p>
    <w:p w:rsidR="00E71754" w:rsidRDefault="00E71754" w:rsidP="00E71754">
      <w:pPr>
        <w:rPr>
          <w:rFonts w:ascii="Arial" w:hAnsi="Arial" w:cs="Arial"/>
          <w:color w:val="000000"/>
          <w:sz w:val="16"/>
          <w:szCs w:val="16"/>
        </w:rPr>
      </w:pPr>
      <w:r w:rsidRPr="00E71754">
        <w:rPr>
          <w:rFonts w:ascii="Arial" w:hAnsi="Arial" w:cs="Arial"/>
          <w:color w:val="000000"/>
        </w:rPr>
        <w:t>Подпись распорядителя счета депо</w:t>
      </w:r>
      <w:r>
        <w:rPr>
          <w:color w:val="000000"/>
          <w:sz w:val="18"/>
          <w:szCs w:val="18"/>
        </w:rPr>
        <w:t xml:space="preserve"> ________________________/_____________________/</w:t>
      </w:r>
      <w:r>
        <w:rPr>
          <w:color w:val="000000"/>
          <w:sz w:val="18"/>
          <w:szCs w:val="18"/>
        </w:rPr>
        <w:br/>
      </w:r>
      <w:r>
        <w:rPr>
          <w:rFonts w:ascii="Arial" w:hAnsi="Arial" w:cs="Arial"/>
          <w:color w:val="000000"/>
          <w:sz w:val="16"/>
          <w:szCs w:val="16"/>
        </w:rPr>
        <w:t xml:space="preserve">                                                                                                                             </w:t>
      </w:r>
      <w:r w:rsidRPr="00E71754">
        <w:rPr>
          <w:rFonts w:ascii="Arial" w:hAnsi="Arial" w:cs="Arial"/>
          <w:color w:val="000000"/>
          <w:sz w:val="16"/>
          <w:szCs w:val="16"/>
        </w:rPr>
        <w:t>(Фамилия, имя, отчество)</w:t>
      </w:r>
    </w:p>
    <w:p w:rsidR="00E71754" w:rsidRDefault="00E71754" w:rsidP="00E71754">
      <w:pPr>
        <w:rPr>
          <w:rFonts w:ascii="Arial" w:hAnsi="Arial" w:cs="Arial"/>
          <w:color w:val="000000"/>
          <w:sz w:val="16"/>
          <w:szCs w:val="16"/>
        </w:rPr>
      </w:pPr>
    </w:p>
    <w:p w:rsidR="00E71754" w:rsidRDefault="00E71754" w:rsidP="00E71754">
      <w:pPr>
        <w:rPr>
          <w:rFonts w:ascii="Arial" w:hAnsi="Arial" w:cs="Arial"/>
          <w:color w:val="000000"/>
          <w:sz w:val="16"/>
          <w:szCs w:val="16"/>
        </w:rPr>
      </w:pPr>
    </w:p>
    <w:p w:rsidR="00E71754" w:rsidRDefault="00E71754" w:rsidP="00E71754">
      <w:pPr>
        <w:rPr>
          <w:rFonts w:ascii="Arial" w:hAnsi="Arial" w:cs="Arial"/>
          <w:color w:val="000000"/>
          <w:sz w:val="16"/>
          <w:szCs w:val="16"/>
        </w:rPr>
      </w:pPr>
    </w:p>
    <w:p w:rsidR="003A7479" w:rsidRDefault="001E4FDE" w:rsidP="00E71754">
      <w:pPr>
        <w:rPr>
          <w:rFonts w:ascii="Arial" w:hAnsi="Arial" w:cs="Arial"/>
          <w:szCs w:val="24"/>
        </w:rPr>
      </w:pPr>
      <w:r>
        <w:rPr>
          <w:color w:val="000000"/>
          <w:sz w:val="18"/>
          <w:szCs w:val="18"/>
        </w:rPr>
        <w:t>«_____» _________________ _____ г.</w:t>
      </w:r>
      <w:r w:rsidR="003A7479" w:rsidRPr="009F6635">
        <w:rPr>
          <w:rFonts w:ascii="Arial" w:hAnsi="Arial" w:cs="Arial"/>
          <w:sz w:val="18"/>
          <w:szCs w:val="24"/>
        </w:rPr>
        <w:br w:type="page"/>
      </w:r>
    </w:p>
    <w:p w:rsidR="003A7479" w:rsidRPr="00CC0C30" w:rsidRDefault="003A7479">
      <w:pPr>
        <w:jc w:val="right"/>
        <w:rPr>
          <w:rFonts w:ascii="Arial" w:hAnsi="Arial" w:cs="Arial"/>
          <w:szCs w:val="24"/>
        </w:rPr>
      </w:pPr>
    </w:p>
    <w:p w:rsidR="00CA1C43" w:rsidRPr="00CC0C30" w:rsidRDefault="00CA1C43">
      <w:pPr>
        <w:jc w:val="right"/>
        <w:rPr>
          <w:rFonts w:ascii="Arial" w:hAnsi="Arial" w:cs="Arial"/>
          <w:i/>
          <w:sz w:val="22"/>
          <w:szCs w:val="22"/>
        </w:rPr>
      </w:pPr>
      <w:r w:rsidRPr="00CC0C30">
        <w:rPr>
          <w:rFonts w:ascii="Arial" w:hAnsi="Arial" w:cs="Arial"/>
          <w:i/>
          <w:sz w:val="22"/>
          <w:szCs w:val="22"/>
        </w:rPr>
        <w:t>Приложение</w:t>
      </w:r>
      <w:r w:rsidR="00F52E43" w:rsidRPr="00CC0C30">
        <w:rPr>
          <w:rFonts w:ascii="Arial" w:hAnsi="Arial" w:cs="Arial"/>
          <w:i/>
          <w:sz w:val="22"/>
          <w:szCs w:val="22"/>
        </w:rPr>
        <w:t xml:space="preserve"> </w:t>
      </w:r>
      <w:r w:rsidRPr="00CC0C30">
        <w:rPr>
          <w:rFonts w:ascii="Arial" w:hAnsi="Arial" w:cs="Arial"/>
          <w:i/>
          <w:sz w:val="22"/>
          <w:szCs w:val="22"/>
        </w:rPr>
        <w:t>№5</w:t>
      </w:r>
    </w:p>
    <w:p w:rsidR="00CA1C43" w:rsidRPr="00CC0C30" w:rsidRDefault="00CA1C43" w:rsidP="00D57FAE">
      <w:pPr>
        <w:jc w:val="right"/>
        <w:rPr>
          <w:rFonts w:ascii="Arial" w:hAnsi="Arial" w:cs="Arial"/>
          <w:szCs w:val="24"/>
        </w:rPr>
      </w:pPr>
    </w:p>
    <w:tbl>
      <w:tblPr>
        <w:tblW w:w="0" w:type="auto"/>
        <w:tblInd w:w="3794" w:type="dxa"/>
        <w:tblLayout w:type="fixed"/>
        <w:tblLook w:val="0000" w:firstRow="0" w:lastRow="0" w:firstColumn="0" w:lastColumn="0" w:noHBand="0" w:noVBand="0"/>
      </w:tblPr>
      <w:tblGrid>
        <w:gridCol w:w="5670"/>
      </w:tblGrid>
      <w:tr w:rsidR="00CA1C43" w:rsidRPr="00151B19" w:rsidTr="009F6635">
        <w:tc>
          <w:tcPr>
            <w:tcW w:w="5670" w:type="dxa"/>
            <w:tcBorders>
              <w:top w:val="single" w:sz="6" w:space="0" w:color="auto"/>
              <w:left w:val="single" w:sz="6" w:space="0" w:color="auto"/>
              <w:bottom w:val="single" w:sz="6" w:space="0" w:color="auto"/>
              <w:right w:val="single" w:sz="6" w:space="0" w:color="auto"/>
            </w:tcBorders>
            <w:shd w:val="pct5" w:color="auto" w:fill="auto"/>
          </w:tcPr>
          <w:p w:rsidR="00CA1C43" w:rsidRPr="00CC0C30" w:rsidRDefault="00492F41">
            <w:pPr>
              <w:jc w:val="center"/>
              <w:rPr>
                <w:rFonts w:ascii="Arial" w:hAnsi="Arial" w:cs="Arial"/>
                <w:sz w:val="24"/>
                <w:szCs w:val="24"/>
              </w:rPr>
            </w:pPr>
            <w:r>
              <w:rPr>
                <w:rFonts w:ascii="Arial" w:hAnsi="Arial" w:cs="Arial"/>
                <w:sz w:val="24"/>
                <w:szCs w:val="24"/>
              </w:rPr>
              <w:t>ООО ИК «Айсберг Финанс»</w:t>
            </w:r>
          </w:p>
        </w:tc>
      </w:tr>
    </w:tbl>
    <w:p w:rsidR="00CA1C43" w:rsidRPr="00CC0C30" w:rsidRDefault="00CA1C43">
      <w:pPr>
        <w:jc w:val="center"/>
        <w:rPr>
          <w:rFonts w:ascii="Arial" w:hAnsi="Arial" w:cs="Arial"/>
          <w:sz w:val="22"/>
          <w:szCs w:val="24"/>
        </w:rPr>
      </w:pPr>
    </w:p>
    <w:tbl>
      <w:tblPr>
        <w:tblW w:w="0" w:type="auto"/>
        <w:tblInd w:w="108" w:type="dxa"/>
        <w:tblLayout w:type="fixed"/>
        <w:tblLook w:val="0000" w:firstRow="0" w:lastRow="0" w:firstColumn="0" w:lastColumn="0" w:noHBand="0" w:noVBand="0"/>
      </w:tblPr>
      <w:tblGrid>
        <w:gridCol w:w="709"/>
        <w:gridCol w:w="2126"/>
        <w:gridCol w:w="6521"/>
      </w:tblGrid>
      <w:tr w:rsidR="00CA1C43" w:rsidRPr="00151B19" w:rsidTr="00F11775">
        <w:tc>
          <w:tcPr>
            <w:tcW w:w="709" w:type="dxa"/>
            <w:shd w:val="pct10" w:color="auto" w:fill="auto"/>
          </w:tcPr>
          <w:p w:rsidR="00CA1C43" w:rsidRPr="00CC0C30" w:rsidRDefault="00CA1C43">
            <w:pPr>
              <w:jc w:val="center"/>
              <w:rPr>
                <w:rFonts w:ascii="Arial" w:hAnsi="Arial" w:cs="Arial"/>
                <w:sz w:val="24"/>
                <w:szCs w:val="24"/>
              </w:rPr>
            </w:pPr>
          </w:p>
        </w:tc>
        <w:tc>
          <w:tcPr>
            <w:tcW w:w="8647" w:type="dxa"/>
            <w:gridSpan w:val="2"/>
            <w:shd w:val="pct10" w:color="auto" w:fill="auto"/>
          </w:tcPr>
          <w:p w:rsidR="00CA1C43" w:rsidRPr="00CC0C30" w:rsidRDefault="00CA1C43">
            <w:pPr>
              <w:jc w:val="center"/>
              <w:rPr>
                <w:rFonts w:ascii="Arial" w:hAnsi="Arial" w:cs="Arial"/>
                <w:sz w:val="24"/>
                <w:szCs w:val="24"/>
              </w:rPr>
            </w:pPr>
            <w:r w:rsidRPr="00CC0C30">
              <w:rPr>
                <w:rFonts w:ascii="Arial" w:hAnsi="Arial" w:cs="Arial"/>
                <w:sz w:val="24"/>
                <w:szCs w:val="24"/>
              </w:rPr>
              <w:t>ПОРУЧЕНИЕ НА АДМИНИСТРАТИВНУЮ / ИНФОРМАЦИОННУЮ</w:t>
            </w:r>
          </w:p>
          <w:p w:rsidR="00CA1C43" w:rsidRPr="00CC0C30" w:rsidRDefault="00CA1C43">
            <w:pPr>
              <w:jc w:val="center"/>
              <w:rPr>
                <w:rFonts w:ascii="Arial" w:hAnsi="Arial" w:cs="Arial"/>
                <w:sz w:val="24"/>
                <w:szCs w:val="24"/>
              </w:rPr>
            </w:pPr>
            <w:r w:rsidRPr="00CC0C30">
              <w:rPr>
                <w:rFonts w:ascii="Arial" w:hAnsi="Arial" w:cs="Arial"/>
                <w:sz w:val="24"/>
                <w:szCs w:val="24"/>
              </w:rPr>
              <w:t>(ненужное вычеркнуть)</w:t>
            </w:r>
          </w:p>
          <w:p w:rsidR="00CA1C43" w:rsidRPr="00CC0C30" w:rsidRDefault="00CA1C43">
            <w:pPr>
              <w:jc w:val="center"/>
              <w:rPr>
                <w:rFonts w:ascii="Arial" w:hAnsi="Arial" w:cs="Arial"/>
                <w:i/>
                <w:sz w:val="24"/>
                <w:szCs w:val="24"/>
              </w:rPr>
            </w:pPr>
            <w:r w:rsidRPr="00CC0C30">
              <w:rPr>
                <w:rFonts w:ascii="Arial" w:hAnsi="Arial" w:cs="Arial"/>
                <w:sz w:val="24"/>
                <w:szCs w:val="24"/>
              </w:rPr>
              <w:t>ДЕПОЗИТАРНУЮ ОПЕРАЦИЮ №_______</w:t>
            </w:r>
          </w:p>
        </w:tc>
      </w:tr>
      <w:tr w:rsidR="00CA1C43" w:rsidRPr="004723E7" w:rsidTr="00F11775">
        <w:tc>
          <w:tcPr>
            <w:tcW w:w="2835" w:type="dxa"/>
            <w:gridSpan w:val="2"/>
            <w:tcBorders>
              <w:left w:val="single" w:sz="6" w:space="0" w:color="auto"/>
              <w:bottom w:val="single" w:sz="6" w:space="0" w:color="auto"/>
              <w:right w:val="single" w:sz="6" w:space="0" w:color="auto"/>
            </w:tcBorders>
          </w:tcPr>
          <w:p w:rsidR="00CA1C43" w:rsidRPr="009F6635" w:rsidRDefault="00CA1C43">
            <w:pPr>
              <w:rPr>
                <w:rFonts w:ascii="Arial" w:hAnsi="Arial" w:cs="Arial"/>
                <w:szCs w:val="24"/>
              </w:rPr>
            </w:pPr>
            <w:r w:rsidRPr="009F6635">
              <w:rPr>
                <w:rFonts w:ascii="Arial" w:hAnsi="Arial" w:cs="Arial"/>
                <w:szCs w:val="24"/>
              </w:rPr>
              <w:t>Дата подачи поручения</w:t>
            </w:r>
          </w:p>
        </w:tc>
        <w:tc>
          <w:tcPr>
            <w:tcW w:w="6521" w:type="dxa"/>
            <w:tcBorders>
              <w:left w:val="single" w:sz="6" w:space="0" w:color="auto"/>
              <w:bottom w:val="single" w:sz="6" w:space="0" w:color="auto"/>
              <w:right w:val="single" w:sz="6" w:space="0" w:color="auto"/>
            </w:tcBorders>
          </w:tcPr>
          <w:p w:rsidR="00CA1C43" w:rsidRPr="009F6635" w:rsidRDefault="00CA1C43">
            <w:pPr>
              <w:pStyle w:val="32"/>
              <w:rPr>
                <w:rFonts w:ascii="Arial" w:hAnsi="Arial" w:cs="Arial"/>
                <w:bCs w:val="0"/>
                <w:sz w:val="20"/>
              </w:rPr>
            </w:pPr>
          </w:p>
        </w:tc>
      </w:tr>
    </w:tbl>
    <w:p w:rsidR="00CA1C43" w:rsidRPr="009F6635" w:rsidRDefault="00CA1C43">
      <w:pPr>
        <w:jc w:val="center"/>
        <w:rPr>
          <w:rFonts w:ascii="Arial" w:hAnsi="Arial" w:cs="Arial"/>
          <w:sz w:val="16"/>
          <w:szCs w:val="24"/>
        </w:rPr>
      </w:pPr>
    </w:p>
    <w:tbl>
      <w:tblPr>
        <w:tblW w:w="0" w:type="auto"/>
        <w:tblInd w:w="108" w:type="dxa"/>
        <w:tblLayout w:type="fixed"/>
        <w:tblLook w:val="0000" w:firstRow="0" w:lastRow="0" w:firstColumn="0" w:lastColumn="0" w:noHBand="0" w:noVBand="0"/>
      </w:tblPr>
      <w:tblGrid>
        <w:gridCol w:w="2835"/>
        <w:gridCol w:w="6521"/>
      </w:tblGrid>
      <w:tr w:rsidR="00CA1C43" w:rsidRPr="004723E7">
        <w:tc>
          <w:tcPr>
            <w:tcW w:w="2835"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Cs w:val="24"/>
              </w:rPr>
            </w:pPr>
            <w:r w:rsidRPr="009F6635">
              <w:rPr>
                <w:rFonts w:ascii="Arial" w:hAnsi="Arial" w:cs="Arial"/>
                <w:szCs w:val="24"/>
              </w:rPr>
              <w:t>Содержание операции</w:t>
            </w:r>
          </w:p>
        </w:tc>
        <w:tc>
          <w:tcPr>
            <w:tcW w:w="6521" w:type="dxa"/>
            <w:tcBorders>
              <w:top w:val="single" w:sz="6" w:space="0" w:color="auto"/>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nil"/>
              <w:right w:val="single" w:sz="6" w:space="0" w:color="auto"/>
            </w:tcBorders>
          </w:tcPr>
          <w:p w:rsidR="00CA1C43" w:rsidRPr="009F6635" w:rsidRDefault="00CA1C43">
            <w:pPr>
              <w:rPr>
                <w:rFonts w:ascii="Arial" w:hAnsi="Arial" w:cs="Arial"/>
                <w:szCs w:val="24"/>
              </w:rPr>
            </w:pPr>
          </w:p>
        </w:tc>
        <w:tc>
          <w:tcPr>
            <w:tcW w:w="6521" w:type="dxa"/>
            <w:tcBorders>
              <w:top w:val="nil"/>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nil"/>
              <w:right w:val="single" w:sz="6" w:space="0" w:color="auto"/>
            </w:tcBorders>
          </w:tcPr>
          <w:p w:rsidR="00CA1C43" w:rsidRPr="009F6635" w:rsidRDefault="00CA1C43">
            <w:pPr>
              <w:rPr>
                <w:rFonts w:ascii="Arial" w:hAnsi="Arial" w:cs="Arial"/>
                <w:szCs w:val="24"/>
              </w:rPr>
            </w:pPr>
          </w:p>
        </w:tc>
        <w:tc>
          <w:tcPr>
            <w:tcW w:w="6521" w:type="dxa"/>
            <w:tcBorders>
              <w:top w:val="nil"/>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Cs w:val="24"/>
              </w:rPr>
            </w:pPr>
            <w:r w:rsidRPr="009F6635">
              <w:rPr>
                <w:rFonts w:ascii="Arial" w:hAnsi="Arial" w:cs="Arial"/>
                <w:szCs w:val="24"/>
              </w:rPr>
              <w:t>Основание операции</w:t>
            </w:r>
          </w:p>
        </w:tc>
        <w:tc>
          <w:tcPr>
            <w:tcW w:w="6521" w:type="dxa"/>
            <w:tcBorders>
              <w:top w:val="single" w:sz="6" w:space="0" w:color="auto"/>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nil"/>
              <w:right w:val="single" w:sz="6" w:space="0" w:color="auto"/>
            </w:tcBorders>
          </w:tcPr>
          <w:p w:rsidR="00CA1C43" w:rsidRPr="009F6635" w:rsidRDefault="00CA1C43">
            <w:pPr>
              <w:rPr>
                <w:rFonts w:ascii="Arial" w:hAnsi="Arial" w:cs="Arial"/>
                <w:szCs w:val="24"/>
              </w:rPr>
            </w:pPr>
          </w:p>
        </w:tc>
        <w:tc>
          <w:tcPr>
            <w:tcW w:w="6521" w:type="dxa"/>
            <w:tcBorders>
              <w:top w:val="nil"/>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nil"/>
              <w:right w:val="single" w:sz="6" w:space="0" w:color="auto"/>
            </w:tcBorders>
          </w:tcPr>
          <w:p w:rsidR="00CA1C43" w:rsidRPr="009F6635" w:rsidRDefault="00CA1C43">
            <w:pPr>
              <w:rPr>
                <w:rFonts w:ascii="Arial" w:hAnsi="Arial" w:cs="Arial"/>
                <w:szCs w:val="24"/>
              </w:rPr>
            </w:pPr>
          </w:p>
        </w:tc>
        <w:tc>
          <w:tcPr>
            <w:tcW w:w="6521" w:type="dxa"/>
            <w:tcBorders>
              <w:top w:val="nil"/>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Cs w:val="24"/>
              </w:rPr>
            </w:pPr>
            <w:r w:rsidRPr="009F6635">
              <w:rPr>
                <w:rFonts w:ascii="Arial" w:hAnsi="Arial" w:cs="Arial"/>
                <w:szCs w:val="24"/>
              </w:rPr>
              <w:t>Инициатор проведения операции</w:t>
            </w:r>
          </w:p>
        </w:tc>
        <w:tc>
          <w:tcPr>
            <w:tcW w:w="6521" w:type="dxa"/>
            <w:tcBorders>
              <w:top w:val="single" w:sz="6" w:space="0" w:color="auto"/>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nil"/>
              <w:right w:val="single" w:sz="6" w:space="0" w:color="auto"/>
            </w:tcBorders>
          </w:tcPr>
          <w:p w:rsidR="00CA1C43" w:rsidRPr="009F6635" w:rsidRDefault="00CA1C43">
            <w:pPr>
              <w:rPr>
                <w:rFonts w:ascii="Arial" w:hAnsi="Arial" w:cs="Arial"/>
                <w:szCs w:val="24"/>
              </w:rPr>
            </w:pPr>
          </w:p>
        </w:tc>
        <w:tc>
          <w:tcPr>
            <w:tcW w:w="6521" w:type="dxa"/>
            <w:tcBorders>
              <w:top w:val="nil"/>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nil"/>
              <w:right w:val="single" w:sz="6" w:space="0" w:color="auto"/>
            </w:tcBorders>
          </w:tcPr>
          <w:p w:rsidR="00CA1C43" w:rsidRPr="009F6635" w:rsidRDefault="00CA1C43">
            <w:pPr>
              <w:rPr>
                <w:rFonts w:ascii="Arial" w:hAnsi="Arial" w:cs="Arial"/>
                <w:szCs w:val="24"/>
              </w:rPr>
            </w:pPr>
          </w:p>
        </w:tc>
        <w:tc>
          <w:tcPr>
            <w:tcW w:w="6521" w:type="dxa"/>
            <w:tcBorders>
              <w:top w:val="nil"/>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Cs w:val="24"/>
              </w:rPr>
            </w:pPr>
            <w:r w:rsidRPr="009F6635">
              <w:rPr>
                <w:rFonts w:ascii="Arial" w:hAnsi="Arial" w:cs="Arial"/>
                <w:szCs w:val="24"/>
              </w:rPr>
              <w:t>Документы прилагаемые к поручению</w:t>
            </w:r>
          </w:p>
        </w:tc>
        <w:tc>
          <w:tcPr>
            <w:tcW w:w="6521" w:type="dxa"/>
            <w:tcBorders>
              <w:top w:val="single" w:sz="6" w:space="0" w:color="auto"/>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nil"/>
              <w:right w:val="single" w:sz="6" w:space="0" w:color="auto"/>
            </w:tcBorders>
          </w:tcPr>
          <w:p w:rsidR="00CA1C43" w:rsidRPr="009F6635" w:rsidRDefault="00CA1C43">
            <w:pPr>
              <w:rPr>
                <w:rFonts w:ascii="Arial" w:hAnsi="Arial" w:cs="Arial"/>
                <w:szCs w:val="24"/>
              </w:rPr>
            </w:pPr>
          </w:p>
        </w:tc>
        <w:tc>
          <w:tcPr>
            <w:tcW w:w="6521" w:type="dxa"/>
            <w:tcBorders>
              <w:top w:val="nil"/>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nil"/>
              <w:right w:val="single" w:sz="6" w:space="0" w:color="auto"/>
            </w:tcBorders>
          </w:tcPr>
          <w:p w:rsidR="00CA1C43" w:rsidRPr="009F6635" w:rsidRDefault="00CA1C43">
            <w:pPr>
              <w:rPr>
                <w:rFonts w:ascii="Arial" w:hAnsi="Arial" w:cs="Arial"/>
                <w:szCs w:val="24"/>
              </w:rPr>
            </w:pPr>
          </w:p>
        </w:tc>
        <w:tc>
          <w:tcPr>
            <w:tcW w:w="6521" w:type="dxa"/>
            <w:tcBorders>
              <w:top w:val="nil"/>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Cs w:val="24"/>
              </w:rPr>
            </w:pPr>
            <w:r w:rsidRPr="009F6635">
              <w:rPr>
                <w:rFonts w:ascii="Arial" w:hAnsi="Arial" w:cs="Arial"/>
                <w:szCs w:val="24"/>
              </w:rPr>
              <w:t>Получатель отчёта о проведении операции</w:t>
            </w:r>
          </w:p>
        </w:tc>
        <w:tc>
          <w:tcPr>
            <w:tcW w:w="6521" w:type="dxa"/>
            <w:tcBorders>
              <w:top w:val="single" w:sz="6" w:space="0" w:color="auto"/>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nil"/>
              <w:right w:val="single" w:sz="6" w:space="0" w:color="auto"/>
            </w:tcBorders>
          </w:tcPr>
          <w:p w:rsidR="00CA1C43" w:rsidRPr="009F6635" w:rsidRDefault="00CA1C43">
            <w:pPr>
              <w:rPr>
                <w:rFonts w:ascii="Arial" w:hAnsi="Arial" w:cs="Arial"/>
                <w:szCs w:val="24"/>
              </w:rPr>
            </w:pPr>
          </w:p>
        </w:tc>
        <w:tc>
          <w:tcPr>
            <w:tcW w:w="6521" w:type="dxa"/>
            <w:tcBorders>
              <w:top w:val="nil"/>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nil"/>
              <w:right w:val="single" w:sz="6" w:space="0" w:color="auto"/>
            </w:tcBorders>
          </w:tcPr>
          <w:p w:rsidR="00CA1C43" w:rsidRPr="009F6635" w:rsidRDefault="00CA1C43">
            <w:pPr>
              <w:rPr>
                <w:rFonts w:ascii="Arial" w:hAnsi="Arial" w:cs="Arial"/>
                <w:szCs w:val="24"/>
              </w:rPr>
            </w:pPr>
          </w:p>
        </w:tc>
        <w:tc>
          <w:tcPr>
            <w:tcW w:w="6521" w:type="dxa"/>
            <w:tcBorders>
              <w:top w:val="nil"/>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Cs w:val="24"/>
              </w:rPr>
            </w:pPr>
          </w:p>
        </w:tc>
        <w:tc>
          <w:tcPr>
            <w:tcW w:w="6521" w:type="dxa"/>
            <w:tcBorders>
              <w:top w:val="single" w:sz="6" w:space="0" w:color="auto"/>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nil"/>
              <w:right w:val="single" w:sz="6" w:space="0" w:color="auto"/>
            </w:tcBorders>
          </w:tcPr>
          <w:p w:rsidR="00CA1C43" w:rsidRPr="009F6635" w:rsidRDefault="00CA1C43">
            <w:pPr>
              <w:rPr>
                <w:rFonts w:ascii="Arial" w:hAnsi="Arial" w:cs="Arial"/>
                <w:szCs w:val="24"/>
              </w:rPr>
            </w:pPr>
            <w:r w:rsidRPr="009F6635">
              <w:rPr>
                <w:rFonts w:ascii="Arial" w:hAnsi="Arial" w:cs="Arial"/>
                <w:b/>
                <w:szCs w:val="24"/>
              </w:rPr>
              <w:t>ДЕПОНЕНТ</w:t>
            </w:r>
          </w:p>
        </w:tc>
        <w:tc>
          <w:tcPr>
            <w:tcW w:w="6521" w:type="dxa"/>
            <w:tcBorders>
              <w:top w:val="nil"/>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single" w:sz="6" w:space="0" w:color="auto"/>
              <w:right w:val="single" w:sz="6" w:space="0" w:color="auto"/>
            </w:tcBorders>
          </w:tcPr>
          <w:p w:rsidR="00CA1C43" w:rsidRPr="009F6635" w:rsidRDefault="00CA1C43">
            <w:pPr>
              <w:rPr>
                <w:rFonts w:ascii="Arial" w:hAnsi="Arial" w:cs="Arial"/>
                <w:szCs w:val="24"/>
              </w:rPr>
            </w:pPr>
          </w:p>
        </w:tc>
        <w:tc>
          <w:tcPr>
            <w:tcW w:w="6521" w:type="dxa"/>
            <w:tcBorders>
              <w:top w:val="nil"/>
              <w:left w:val="nil"/>
              <w:bottom w:val="single" w:sz="6" w:space="0" w:color="auto"/>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nil"/>
              <w:right w:val="single" w:sz="6" w:space="0" w:color="auto"/>
            </w:tcBorders>
          </w:tcPr>
          <w:p w:rsidR="00CA1C43" w:rsidRPr="009F6635" w:rsidRDefault="00CA1C43">
            <w:pPr>
              <w:rPr>
                <w:rFonts w:ascii="Arial" w:hAnsi="Arial" w:cs="Arial"/>
                <w:szCs w:val="24"/>
              </w:rPr>
            </w:pPr>
            <w:r w:rsidRPr="009F6635">
              <w:rPr>
                <w:rFonts w:ascii="Arial" w:hAnsi="Arial" w:cs="Arial"/>
                <w:szCs w:val="24"/>
              </w:rPr>
              <w:t>Контактное лицо</w:t>
            </w:r>
          </w:p>
        </w:tc>
        <w:tc>
          <w:tcPr>
            <w:tcW w:w="6521" w:type="dxa"/>
            <w:tcBorders>
              <w:top w:val="nil"/>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nil"/>
              <w:right w:val="single" w:sz="6" w:space="0" w:color="auto"/>
            </w:tcBorders>
          </w:tcPr>
          <w:p w:rsidR="00CA1C43" w:rsidRPr="009F6635" w:rsidRDefault="00CA1C43">
            <w:pPr>
              <w:rPr>
                <w:rFonts w:ascii="Arial" w:hAnsi="Arial" w:cs="Arial"/>
                <w:szCs w:val="24"/>
              </w:rPr>
            </w:pPr>
          </w:p>
        </w:tc>
        <w:tc>
          <w:tcPr>
            <w:tcW w:w="6521" w:type="dxa"/>
            <w:tcBorders>
              <w:top w:val="nil"/>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single" w:sz="6" w:space="0" w:color="auto"/>
              <w:right w:val="single" w:sz="6" w:space="0" w:color="auto"/>
            </w:tcBorders>
          </w:tcPr>
          <w:p w:rsidR="00CA1C43" w:rsidRPr="009F6635" w:rsidRDefault="00CA1C43">
            <w:pPr>
              <w:rPr>
                <w:rFonts w:ascii="Arial" w:hAnsi="Arial" w:cs="Arial"/>
                <w:szCs w:val="24"/>
              </w:rPr>
            </w:pPr>
          </w:p>
        </w:tc>
        <w:tc>
          <w:tcPr>
            <w:tcW w:w="6521" w:type="dxa"/>
            <w:tcBorders>
              <w:top w:val="nil"/>
              <w:left w:val="nil"/>
              <w:bottom w:val="single" w:sz="6" w:space="0" w:color="auto"/>
              <w:right w:val="single" w:sz="6" w:space="0" w:color="auto"/>
            </w:tcBorders>
          </w:tcPr>
          <w:p w:rsidR="00CA1C43" w:rsidRPr="009F6635" w:rsidRDefault="00CA1C43">
            <w:pPr>
              <w:jc w:val="center"/>
              <w:rPr>
                <w:rFonts w:ascii="Arial" w:hAnsi="Arial" w:cs="Arial"/>
                <w:sz w:val="16"/>
                <w:szCs w:val="24"/>
              </w:rPr>
            </w:pPr>
          </w:p>
        </w:tc>
      </w:tr>
    </w:tbl>
    <w:p w:rsidR="00CA1C43" w:rsidRPr="009F6635" w:rsidRDefault="00CA1C43">
      <w:pPr>
        <w:rPr>
          <w:rFonts w:ascii="Arial" w:hAnsi="Arial" w:cs="Arial"/>
          <w:b/>
          <w:szCs w:val="24"/>
          <w:lang w:val="en-US"/>
        </w:rPr>
      </w:pPr>
    </w:p>
    <w:tbl>
      <w:tblPr>
        <w:tblW w:w="0" w:type="auto"/>
        <w:tblInd w:w="108" w:type="dxa"/>
        <w:tblLayout w:type="fixed"/>
        <w:tblLook w:val="0000" w:firstRow="0" w:lastRow="0" w:firstColumn="0" w:lastColumn="0" w:noHBand="0" w:noVBand="0"/>
      </w:tblPr>
      <w:tblGrid>
        <w:gridCol w:w="4820"/>
        <w:gridCol w:w="4536"/>
      </w:tblGrid>
      <w:tr w:rsidR="00CA1C43" w:rsidRPr="004723E7">
        <w:tc>
          <w:tcPr>
            <w:tcW w:w="4820" w:type="dxa"/>
            <w:tcBorders>
              <w:top w:val="nil"/>
              <w:left w:val="nil"/>
              <w:bottom w:val="nil"/>
              <w:right w:val="nil"/>
            </w:tcBorders>
          </w:tcPr>
          <w:p w:rsidR="00DD6614" w:rsidRPr="009F6635" w:rsidRDefault="00DD6614" w:rsidP="00DD6614">
            <w:pPr>
              <w:rPr>
                <w:rFonts w:ascii="Arial" w:hAnsi="Arial" w:cs="Arial"/>
                <w:szCs w:val="24"/>
              </w:rPr>
            </w:pPr>
            <w:r w:rsidRPr="009F6635">
              <w:rPr>
                <w:rFonts w:ascii="Arial" w:hAnsi="Arial" w:cs="Arial"/>
                <w:b/>
                <w:szCs w:val="24"/>
              </w:rPr>
              <w:t>Подпис</w:t>
            </w:r>
            <w:r>
              <w:rPr>
                <w:rFonts w:ascii="Arial" w:hAnsi="Arial" w:cs="Arial"/>
                <w:b/>
                <w:szCs w:val="24"/>
              </w:rPr>
              <w:t>ь</w:t>
            </w:r>
            <w:r w:rsidRPr="009F6635">
              <w:rPr>
                <w:rFonts w:ascii="Arial" w:hAnsi="Arial" w:cs="Arial"/>
                <w:b/>
                <w:szCs w:val="24"/>
              </w:rPr>
              <w:t xml:space="preserve"> Депонента</w:t>
            </w:r>
          </w:p>
          <w:p w:rsidR="00CA1C43" w:rsidRPr="009F6635" w:rsidRDefault="00DD6614" w:rsidP="00DD6614">
            <w:pPr>
              <w:rPr>
                <w:rFonts w:ascii="Arial" w:hAnsi="Arial" w:cs="Arial"/>
                <w:szCs w:val="24"/>
              </w:rPr>
            </w:pPr>
            <w:r w:rsidRPr="009F6635">
              <w:rPr>
                <w:rFonts w:ascii="Arial" w:hAnsi="Arial" w:cs="Arial"/>
                <w:szCs w:val="24"/>
              </w:rPr>
              <w:t>(распорядител</w:t>
            </w:r>
            <w:r>
              <w:rPr>
                <w:rFonts w:ascii="Arial" w:hAnsi="Arial" w:cs="Arial"/>
                <w:szCs w:val="24"/>
              </w:rPr>
              <w:t>я</w:t>
            </w:r>
            <w:r w:rsidRPr="009F6635">
              <w:rPr>
                <w:rFonts w:ascii="Arial" w:hAnsi="Arial" w:cs="Arial"/>
                <w:szCs w:val="24"/>
              </w:rPr>
              <w:t xml:space="preserve"> счета)</w:t>
            </w:r>
          </w:p>
        </w:tc>
        <w:tc>
          <w:tcPr>
            <w:tcW w:w="4536" w:type="dxa"/>
            <w:tcBorders>
              <w:top w:val="nil"/>
              <w:left w:val="nil"/>
              <w:bottom w:val="nil"/>
              <w:right w:val="nil"/>
            </w:tcBorders>
          </w:tcPr>
          <w:p w:rsidR="00CA1C43" w:rsidRPr="009F6635" w:rsidRDefault="00CA1C43">
            <w:pPr>
              <w:rPr>
                <w:rFonts w:ascii="Arial" w:hAnsi="Arial" w:cs="Arial"/>
                <w:szCs w:val="24"/>
              </w:rPr>
            </w:pPr>
          </w:p>
        </w:tc>
      </w:tr>
      <w:tr w:rsidR="00CA1C43" w:rsidRPr="004723E7">
        <w:tc>
          <w:tcPr>
            <w:tcW w:w="4820" w:type="dxa"/>
            <w:tcBorders>
              <w:top w:val="nil"/>
              <w:left w:val="nil"/>
              <w:bottom w:val="nil"/>
              <w:right w:val="nil"/>
            </w:tcBorders>
          </w:tcPr>
          <w:p w:rsidR="00CA1C43" w:rsidRPr="009F6635" w:rsidRDefault="00CA1C43">
            <w:pPr>
              <w:rPr>
                <w:rFonts w:ascii="Arial" w:hAnsi="Arial" w:cs="Arial"/>
                <w:szCs w:val="24"/>
                <w:lang w:val="en-US"/>
              </w:rPr>
            </w:pPr>
            <w:r w:rsidRPr="009F6635">
              <w:rPr>
                <w:rFonts w:ascii="Arial" w:hAnsi="Arial" w:cs="Arial"/>
                <w:szCs w:val="24"/>
              </w:rPr>
              <w:t>_________________(_________________)</w:t>
            </w:r>
          </w:p>
          <w:p w:rsidR="00CA1C43" w:rsidRPr="009F6635" w:rsidRDefault="00CA1C43">
            <w:pPr>
              <w:rPr>
                <w:rFonts w:ascii="Arial" w:hAnsi="Arial" w:cs="Arial"/>
                <w:szCs w:val="24"/>
              </w:rPr>
            </w:pPr>
            <w:r w:rsidRPr="009F6635">
              <w:rPr>
                <w:rFonts w:ascii="Arial" w:hAnsi="Arial" w:cs="Arial"/>
                <w:szCs w:val="24"/>
              </w:rPr>
              <w:t>М.П.</w:t>
            </w:r>
          </w:p>
        </w:tc>
        <w:tc>
          <w:tcPr>
            <w:tcW w:w="4536" w:type="dxa"/>
            <w:tcBorders>
              <w:top w:val="nil"/>
              <w:left w:val="nil"/>
              <w:bottom w:val="nil"/>
              <w:right w:val="nil"/>
            </w:tcBorders>
          </w:tcPr>
          <w:p w:rsidR="00CA1C43" w:rsidRPr="009F6635" w:rsidRDefault="00CA1C43">
            <w:pPr>
              <w:rPr>
                <w:rFonts w:ascii="Arial" w:hAnsi="Arial" w:cs="Arial"/>
                <w:szCs w:val="24"/>
              </w:rPr>
            </w:pPr>
          </w:p>
        </w:tc>
      </w:tr>
    </w:tbl>
    <w:p w:rsidR="00CA1C43" w:rsidRDefault="00CA1C43">
      <w:pPr>
        <w:rPr>
          <w:rFonts w:ascii="Arial" w:hAnsi="Arial" w:cs="Arial"/>
          <w:szCs w:val="24"/>
          <w:lang w:val="en-US"/>
        </w:rPr>
      </w:pPr>
    </w:p>
    <w:p w:rsidR="00DD6614" w:rsidRDefault="00DD6614">
      <w:pPr>
        <w:rPr>
          <w:rFonts w:ascii="Arial" w:hAnsi="Arial" w:cs="Arial"/>
          <w:szCs w:val="24"/>
          <w:lang w:val="en-US"/>
        </w:rPr>
      </w:pPr>
    </w:p>
    <w:p w:rsidR="00DD6614" w:rsidRPr="009F6635" w:rsidRDefault="00DD6614">
      <w:pPr>
        <w:rPr>
          <w:rFonts w:ascii="Arial" w:hAnsi="Arial" w:cs="Arial"/>
          <w:szCs w:val="24"/>
          <w:lang w:val="en-US"/>
        </w:rPr>
      </w:pPr>
    </w:p>
    <w:tbl>
      <w:tblPr>
        <w:tblW w:w="0" w:type="auto"/>
        <w:tblInd w:w="108" w:type="dxa"/>
        <w:tblBorders>
          <w:top w:val="doub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20"/>
        <w:gridCol w:w="4536"/>
      </w:tblGrid>
      <w:tr w:rsidR="00CA1C43" w:rsidRPr="004723E7">
        <w:tc>
          <w:tcPr>
            <w:tcW w:w="4820" w:type="dxa"/>
            <w:tcBorders>
              <w:top w:val="double" w:sz="6" w:space="0" w:color="auto"/>
              <w:left w:val="single" w:sz="6" w:space="0" w:color="auto"/>
              <w:bottom w:val="nil"/>
              <w:right w:val="nil"/>
            </w:tcBorders>
            <w:shd w:val="pct5" w:color="auto" w:fill="auto"/>
          </w:tcPr>
          <w:p w:rsidR="00CA1C43" w:rsidRPr="009F6635" w:rsidRDefault="00CA1C43">
            <w:pPr>
              <w:rPr>
                <w:rFonts w:ascii="Arial" w:hAnsi="Arial" w:cs="Arial"/>
                <w:b/>
                <w:szCs w:val="24"/>
              </w:rPr>
            </w:pPr>
            <w:bookmarkStart w:id="92" w:name="OLE_LINK40"/>
            <w:bookmarkStart w:id="93" w:name="OLE_LINK41"/>
            <w:bookmarkStart w:id="94" w:name="OLE_LINK42"/>
            <w:r w:rsidRPr="009F6635">
              <w:rPr>
                <w:rFonts w:ascii="Arial" w:hAnsi="Arial" w:cs="Arial"/>
                <w:b/>
                <w:szCs w:val="24"/>
              </w:rPr>
              <w:t>Дата и время приема поручения</w:t>
            </w:r>
          </w:p>
          <w:p w:rsidR="00CA1C43" w:rsidRPr="009F6635" w:rsidRDefault="00CA1C43">
            <w:pPr>
              <w:rPr>
                <w:rFonts w:ascii="Arial" w:hAnsi="Arial" w:cs="Arial"/>
                <w:szCs w:val="24"/>
              </w:rPr>
            </w:pPr>
            <w:r w:rsidRPr="009F6635">
              <w:rPr>
                <w:rFonts w:ascii="Arial" w:hAnsi="Arial" w:cs="Arial"/>
                <w:szCs w:val="24"/>
              </w:rPr>
              <w:t>___________________________</w:t>
            </w:r>
          </w:p>
        </w:tc>
        <w:tc>
          <w:tcPr>
            <w:tcW w:w="4536" w:type="dxa"/>
            <w:tcBorders>
              <w:top w:val="double" w:sz="6" w:space="0" w:color="auto"/>
              <w:left w:val="nil"/>
              <w:bottom w:val="nil"/>
              <w:right w:val="single" w:sz="6" w:space="0" w:color="auto"/>
            </w:tcBorders>
            <w:shd w:val="pct5" w:color="auto" w:fill="auto"/>
          </w:tcPr>
          <w:p w:rsidR="00CA1C43" w:rsidRPr="009F6635" w:rsidRDefault="00CA1C43">
            <w:pPr>
              <w:rPr>
                <w:rFonts w:ascii="Arial" w:hAnsi="Arial" w:cs="Arial"/>
                <w:b/>
                <w:szCs w:val="24"/>
              </w:rPr>
            </w:pPr>
          </w:p>
          <w:p w:rsidR="00CA1C43" w:rsidRPr="009F6635" w:rsidRDefault="00CA1C43">
            <w:pPr>
              <w:rPr>
                <w:rFonts w:ascii="Arial" w:hAnsi="Arial" w:cs="Arial"/>
                <w:szCs w:val="24"/>
              </w:rPr>
            </w:pPr>
            <w:r w:rsidRPr="009F6635">
              <w:rPr>
                <w:rFonts w:ascii="Arial" w:hAnsi="Arial" w:cs="Arial"/>
                <w:b/>
                <w:szCs w:val="24"/>
              </w:rPr>
              <w:t>Исполнено</w:t>
            </w:r>
            <w:r w:rsidRPr="009F6635">
              <w:rPr>
                <w:rFonts w:ascii="Arial" w:hAnsi="Arial" w:cs="Arial"/>
                <w:szCs w:val="24"/>
              </w:rPr>
              <w:t xml:space="preserve"> __________________________</w:t>
            </w:r>
          </w:p>
        </w:tc>
      </w:tr>
      <w:tr w:rsidR="00CA1C43" w:rsidRPr="004723E7">
        <w:tc>
          <w:tcPr>
            <w:tcW w:w="4820" w:type="dxa"/>
            <w:tcBorders>
              <w:top w:val="nil"/>
              <w:left w:val="single" w:sz="6" w:space="0" w:color="auto"/>
              <w:bottom w:val="single" w:sz="6" w:space="0" w:color="auto"/>
              <w:right w:val="nil"/>
            </w:tcBorders>
            <w:shd w:val="pct5" w:color="auto" w:fill="auto"/>
          </w:tcPr>
          <w:p w:rsidR="00C528F5" w:rsidRPr="009F6635" w:rsidRDefault="00C528F5">
            <w:pPr>
              <w:rPr>
                <w:rFonts w:ascii="Arial" w:hAnsi="Arial" w:cs="Arial"/>
                <w:szCs w:val="24"/>
              </w:rPr>
            </w:pPr>
          </w:p>
          <w:p w:rsidR="00C528F5" w:rsidRDefault="00C528F5">
            <w:pPr>
              <w:rPr>
                <w:rFonts w:ascii="Arial" w:hAnsi="Arial" w:cs="Arial"/>
                <w:szCs w:val="24"/>
              </w:rPr>
            </w:pPr>
          </w:p>
          <w:p w:rsidR="00CA1C43" w:rsidRPr="009F6635" w:rsidRDefault="00CA1C43">
            <w:pPr>
              <w:rPr>
                <w:rFonts w:ascii="Arial" w:hAnsi="Arial" w:cs="Arial"/>
                <w:szCs w:val="24"/>
              </w:rPr>
            </w:pPr>
            <w:r w:rsidRPr="009F6635">
              <w:rPr>
                <w:rFonts w:ascii="Arial" w:hAnsi="Arial" w:cs="Arial"/>
                <w:szCs w:val="24"/>
              </w:rPr>
              <w:t>Подпись ______________(_______________)</w:t>
            </w:r>
          </w:p>
          <w:p w:rsidR="00CA1C43" w:rsidRPr="009F6635" w:rsidRDefault="00CA1C43">
            <w:pPr>
              <w:rPr>
                <w:rFonts w:ascii="Arial" w:hAnsi="Arial" w:cs="Arial"/>
                <w:szCs w:val="24"/>
              </w:rPr>
            </w:pPr>
          </w:p>
        </w:tc>
        <w:tc>
          <w:tcPr>
            <w:tcW w:w="4536" w:type="dxa"/>
            <w:tcBorders>
              <w:top w:val="nil"/>
              <w:left w:val="nil"/>
              <w:bottom w:val="single" w:sz="6" w:space="0" w:color="auto"/>
              <w:right w:val="single" w:sz="6" w:space="0" w:color="auto"/>
            </w:tcBorders>
            <w:shd w:val="pct5" w:color="auto" w:fill="auto"/>
          </w:tcPr>
          <w:p w:rsidR="00CA1C43" w:rsidRPr="009F6635" w:rsidRDefault="00CA1C43">
            <w:pPr>
              <w:rPr>
                <w:rFonts w:ascii="Arial" w:hAnsi="Arial" w:cs="Arial"/>
                <w:szCs w:val="24"/>
              </w:rPr>
            </w:pPr>
          </w:p>
          <w:p w:rsidR="00CA1C43" w:rsidRPr="009F6635" w:rsidRDefault="00CA1C43">
            <w:pPr>
              <w:rPr>
                <w:rFonts w:ascii="Arial" w:hAnsi="Arial" w:cs="Arial"/>
                <w:szCs w:val="24"/>
              </w:rPr>
            </w:pPr>
          </w:p>
          <w:p w:rsidR="00CA1C43" w:rsidRPr="009F6635" w:rsidRDefault="00CA1C43">
            <w:pPr>
              <w:rPr>
                <w:rFonts w:ascii="Arial" w:hAnsi="Arial" w:cs="Arial"/>
                <w:szCs w:val="24"/>
              </w:rPr>
            </w:pPr>
            <w:r w:rsidRPr="009F6635">
              <w:rPr>
                <w:rFonts w:ascii="Arial" w:hAnsi="Arial" w:cs="Arial"/>
                <w:szCs w:val="24"/>
              </w:rPr>
              <w:t>Исполнитель ___________(______________)</w:t>
            </w:r>
          </w:p>
        </w:tc>
      </w:tr>
      <w:bookmarkEnd w:id="92"/>
      <w:bookmarkEnd w:id="93"/>
      <w:bookmarkEnd w:id="94"/>
    </w:tbl>
    <w:p w:rsidR="00CA1C43" w:rsidRPr="00CC0C30" w:rsidRDefault="00CA1C43">
      <w:pPr>
        <w:jc w:val="right"/>
        <w:rPr>
          <w:rFonts w:ascii="Arial" w:hAnsi="Arial" w:cs="Arial"/>
          <w:i/>
          <w:sz w:val="22"/>
          <w:szCs w:val="22"/>
        </w:rPr>
      </w:pPr>
      <w:r w:rsidRPr="009F6635">
        <w:rPr>
          <w:rFonts w:ascii="Arial" w:hAnsi="Arial" w:cs="Arial"/>
          <w:szCs w:val="24"/>
        </w:rPr>
        <w:br w:type="page"/>
      </w:r>
      <w:r w:rsidRPr="00CC0C30">
        <w:rPr>
          <w:rFonts w:ascii="Arial" w:hAnsi="Arial" w:cs="Arial"/>
          <w:i/>
          <w:sz w:val="22"/>
          <w:szCs w:val="22"/>
        </w:rPr>
        <w:t>Приложение</w:t>
      </w:r>
      <w:r w:rsidR="00F52E43" w:rsidRPr="00CC0C30">
        <w:rPr>
          <w:rFonts w:ascii="Arial" w:hAnsi="Arial" w:cs="Arial"/>
          <w:i/>
          <w:sz w:val="22"/>
          <w:szCs w:val="22"/>
        </w:rPr>
        <w:t xml:space="preserve"> </w:t>
      </w:r>
      <w:r w:rsidRPr="00CC0C30">
        <w:rPr>
          <w:rFonts w:ascii="Arial" w:hAnsi="Arial" w:cs="Arial"/>
          <w:i/>
          <w:sz w:val="22"/>
          <w:szCs w:val="22"/>
        </w:rPr>
        <w:t>№6</w:t>
      </w:r>
    </w:p>
    <w:p w:rsidR="00CA1C43" w:rsidRPr="00CC0C30" w:rsidRDefault="00CA1C43">
      <w:pPr>
        <w:jc w:val="center"/>
        <w:rPr>
          <w:rFonts w:ascii="Arial" w:hAnsi="Arial" w:cs="Arial"/>
          <w:szCs w:val="24"/>
        </w:rPr>
      </w:pPr>
    </w:p>
    <w:tbl>
      <w:tblPr>
        <w:tblW w:w="0" w:type="auto"/>
        <w:tblInd w:w="3369" w:type="dxa"/>
        <w:tblLayout w:type="fixed"/>
        <w:tblLook w:val="0000" w:firstRow="0" w:lastRow="0" w:firstColumn="0" w:lastColumn="0" w:noHBand="0" w:noVBand="0"/>
      </w:tblPr>
      <w:tblGrid>
        <w:gridCol w:w="6095"/>
      </w:tblGrid>
      <w:tr w:rsidR="00CA1C43" w:rsidRPr="00151B19" w:rsidTr="009F6635">
        <w:tc>
          <w:tcPr>
            <w:tcW w:w="6095" w:type="dxa"/>
            <w:tcBorders>
              <w:top w:val="single" w:sz="6" w:space="0" w:color="auto"/>
              <w:left w:val="single" w:sz="6" w:space="0" w:color="auto"/>
              <w:bottom w:val="single" w:sz="6" w:space="0" w:color="auto"/>
              <w:right w:val="single" w:sz="6" w:space="0" w:color="auto"/>
            </w:tcBorders>
            <w:shd w:val="pct5" w:color="auto" w:fill="auto"/>
          </w:tcPr>
          <w:p w:rsidR="00CA1C43" w:rsidRPr="00CC0C30" w:rsidRDefault="00492F41">
            <w:pPr>
              <w:pStyle w:val="Normal-s"/>
              <w:spacing w:before="0" w:after="0"/>
              <w:rPr>
                <w:rFonts w:ascii="Arial" w:hAnsi="Arial" w:cs="Arial"/>
                <w:b w:val="0"/>
                <w:iCs/>
                <w:kern w:val="0"/>
                <w:szCs w:val="24"/>
              </w:rPr>
            </w:pPr>
            <w:r>
              <w:rPr>
                <w:rFonts w:ascii="Arial" w:hAnsi="Arial" w:cs="Arial"/>
                <w:b w:val="0"/>
                <w:iCs/>
                <w:kern w:val="0"/>
              </w:rPr>
              <w:t>ООО ИК «Айсберг Финанс»</w:t>
            </w:r>
          </w:p>
        </w:tc>
      </w:tr>
    </w:tbl>
    <w:p w:rsidR="00CA1C43" w:rsidRPr="00CC0C30" w:rsidRDefault="00CA1C43">
      <w:pPr>
        <w:jc w:val="center"/>
        <w:rPr>
          <w:rFonts w:ascii="Arial" w:hAnsi="Arial" w:cs="Arial"/>
          <w:sz w:val="22"/>
          <w:szCs w:val="24"/>
        </w:rPr>
      </w:pPr>
    </w:p>
    <w:tbl>
      <w:tblPr>
        <w:tblW w:w="0" w:type="auto"/>
        <w:tblInd w:w="108" w:type="dxa"/>
        <w:tblLayout w:type="fixed"/>
        <w:tblLook w:val="0000" w:firstRow="0" w:lastRow="0" w:firstColumn="0" w:lastColumn="0" w:noHBand="0" w:noVBand="0"/>
      </w:tblPr>
      <w:tblGrid>
        <w:gridCol w:w="709"/>
        <w:gridCol w:w="8647"/>
      </w:tblGrid>
      <w:tr w:rsidR="00CA1C43" w:rsidRPr="00151B19" w:rsidTr="00F11775">
        <w:tc>
          <w:tcPr>
            <w:tcW w:w="709" w:type="dxa"/>
            <w:shd w:val="pct10" w:color="auto" w:fill="auto"/>
          </w:tcPr>
          <w:p w:rsidR="00CA1C43" w:rsidRPr="00CC0C30" w:rsidRDefault="00CA1C43">
            <w:pPr>
              <w:jc w:val="center"/>
              <w:rPr>
                <w:rFonts w:ascii="Arial" w:hAnsi="Arial" w:cs="Arial"/>
                <w:sz w:val="24"/>
                <w:szCs w:val="24"/>
              </w:rPr>
            </w:pPr>
          </w:p>
        </w:tc>
        <w:tc>
          <w:tcPr>
            <w:tcW w:w="8647" w:type="dxa"/>
            <w:shd w:val="pct10" w:color="auto" w:fill="auto"/>
          </w:tcPr>
          <w:p w:rsidR="00CA1C43" w:rsidRPr="00CC0C30" w:rsidRDefault="00CA1C43">
            <w:pPr>
              <w:jc w:val="center"/>
              <w:rPr>
                <w:rFonts w:ascii="Arial" w:hAnsi="Arial" w:cs="Arial"/>
                <w:i/>
                <w:sz w:val="24"/>
                <w:szCs w:val="24"/>
              </w:rPr>
            </w:pPr>
            <w:r w:rsidRPr="00CC0C30">
              <w:rPr>
                <w:rFonts w:ascii="Arial" w:hAnsi="Arial" w:cs="Arial"/>
                <w:sz w:val="24"/>
                <w:szCs w:val="24"/>
              </w:rPr>
              <w:t xml:space="preserve">ПОРУЧЕНИЕ О НАЗНАЧЕНИИ ПОПЕЧИТЕЛЯ СЧЁТА </w:t>
            </w:r>
            <w:r w:rsidR="00E30961">
              <w:rPr>
                <w:rFonts w:ascii="Arial" w:hAnsi="Arial" w:cs="Arial"/>
                <w:sz w:val="24"/>
                <w:szCs w:val="24"/>
              </w:rPr>
              <w:t xml:space="preserve">ДЕПО </w:t>
            </w:r>
            <w:r w:rsidRPr="00CC0C30">
              <w:rPr>
                <w:rFonts w:ascii="Arial" w:hAnsi="Arial" w:cs="Arial"/>
                <w:sz w:val="24"/>
                <w:szCs w:val="24"/>
              </w:rPr>
              <w:t xml:space="preserve">№ </w:t>
            </w:r>
          </w:p>
        </w:tc>
      </w:tr>
    </w:tbl>
    <w:p w:rsidR="00CA1C43" w:rsidRPr="009F6635" w:rsidRDefault="00CA1C43">
      <w:pPr>
        <w:jc w:val="cente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6521"/>
      </w:tblGrid>
      <w:tr w:rsidR="00CA1C43" w:rsidRPr="004723E7">
        <w:tc>
          <w:tcPr>
            <w:tcW w:w="2835" w:type="dxa"/>
            <w:tcBorders>
              <w:top w:val="single" w:sz="6" w:space="0" w:color="auto"/>
              <w:left w:val="single" w:sz="6" w:space="0" w:color="auto"/>
              <w:bottom w:val="single" w:sz="6" w:space="0" w:color="auto"/>
              <w:right w:val="single" w:sz="6" w:space="0" w:color="auto"/>
            </w:tcBorders>
          </w:tcPr>
          <w:p w:rsidR="00CA1C43" w:rsidRPr="009F6635" w:rsidRDefault="00CA1C43">
            <w:pPr>
              <w:rPr>
                <w:rFonts w:ascii="Arial" w:hAnsi="Arial" w:cs="Arial"/>
                <w:szCs w:val="24"/>
              </w:rPr>
            </w:pPr>
            <w:r w:rsidRPr="009F6635">
              <w:rPr>
                <w:rFonts w:ascii="Arial" w:hAnsi="Arial" w:cs="Arial"/>
                <w:szCs w:val="24"/>
              </w:rPr>
              <w:t>Дата подачи поручения</w:t>
            </w:r>
          </w:p>
        </w:tc>
        <w:tc>
          <w:tcPr>
            <w:tcW w:w="6521" w:type="dxa"/>
            <w:tcBorders>
              <w:top w:val="single" w:sz="6" w:space="0" w:color="auto"/>
              <w:left w:val="single" w:sz="6" w:space="0" w:color="auto"/>
              <w:bottom w:val="single" w:sz="6" w:space="0" w:color="auto"/>
              <w:right w:val="single" w:sz="6" w:space="0" w:color="auto"/>
            </w:tcBorders>
          </w:tcPr>
          <w:p w:rsidR="00CA1C43" w:rsidRPr="009F6635" w:rsidRDefault="00CA1C43">
            <w:pPr>
              <w:jc w:val="center"/>
              <w:rPr>
                <w:rFonts w:ascii="Arial" w:hAnsi="Arial" w:cs="Arial"/>
                <w:szCs w:val="24"/>
              </w:rPr>
            </w:pPr>
          </w:p>
        </w:tc>
      </w:tr>
    </w:tbl>
    <w:p w:rsidR="00CA1C43" w:rsidRPr="009F6635" w:rsidRDefault="00CA1C43">
      <w:pPr>
        <w:jc w:val="center"/>
        <w:rPr>
          <w:rFonts w:ascii="Arial" w:hAnsi="Arial" w:cs="Arial"/>
          <w:szCs w:val="24"/>
        </w:rPr>
      </w:pPr>
    </w:p>
    <w:tbl>
      <w:tblPr>
        <w:tblW w:w="0" w:type="auto"/>
        <w:tblInd w:w="108" w:type="dxa"/>
        <w:tblLayout w:type="fixed"/>
        <w:tblLook w:val="0000" w:firstRow="0" w:lastRow="0" w:firstColumn="0" w:lastColumn="0" w:noHBand="0" w:noVBand="0"/>
      </w:tblPr>
      <w:tblGrid>
        <w:gridCol w:w="2835"/>
        <w:gridCol w:w="6521"/>
      </w:tblGrid>
      <w:tr w:rsidR="00CA1C43" w:rsidRPr="004723E7">
        <w:tc>
          <w:tcPr>
            <w:tcW w:w="2835"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Cs w:val="24"/>
              </w:rPr>
            </w:pPr>
            <w:r w:rsidRPr="009F6635">
              <w:rPr>
                <w:rFonts w:ascii="Arial" w:hAnsi="Arial" w:cs="Arial"/>
                <w:szCs w:val="24"/>
              </w:rPr>
              <w:t>Наименование и номер счета ДЕПО</w:t>
            </w:r>
          </w:p>
        </w:tc>
        <w:tc>
          <w:tcPr>
            <w:tcW w:w="6521" w:type="dxa"/>
            <w:tcBorders>
              <w:top w:val="single" w:sz="6" w:space="0" w:color="auto"/>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nil"/>
              <w:right w:val="single" w:sz="6" w:space="0" w:color="auto"/>
            </w:tcBorders>
          </w:tcPr>
          <w:p w:rsidR="00CA1C43" w:rsidRPr="009F6635" w:rsidRDefault="00CA1C43">
            <w:pPr>
              <w:rPr>
                <w:rFonts w:ascii="Arial" w:hAnsi="Arial" w:cs="Arial"/>
                <w:sz w:val="16"/>
                <w:szCs w:val="24"/>
              </w:rPr>
            </w:pPr>
          </w:p>
        </w:tc>
        <w:tc>
          <w:tcPr>
            <w:tcW w:w="6521" w:type="dxa"/>
            <w:tcBorders>
              <w:top w:val="nil"/>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 w:val="16"/>
                <w:szCs w:val="24"/>
              </w:rPr>
            </w:pPr>
          </w:p>
        </w:tc>
        <w:tc>
          <w:tcPr>
            <w:tcW w:w="6521" w:type="dxa"/>
            <w:tcBorders>
              <w:top w:val="single" w:sz="6" w:space="0" w:color="auto"/>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nil"/>
              <w:right w:val="single" w:sz="6" w:space="0" w:color="auto"/>
            </w:tcBorders>
          </w:tcPr>
          <w:p w:rsidR="00CA1C43" w:rsidRPr="009F6635" w:rsidRDefault="00CA1C43">
            <w:pPr>
              <w:rPr>
                <w:rFonts w:ascii="Arial" w:hAnsi="Arial" w:cs="Arial"/>
                <w:sz w:val="16"/>
                <w:szCs w:val="24"/>
              </w:rPr>
            </w:pPr>
            <w:r w:rsidRPr="009F6635">
              <w:rPr>
                <w:rFonts w:ascii="Arial" w:hAnsi="Arial" w:cs="Arial"/>
                <w:szCs w:val="24"/>
              </w:rPr>
              <w:t xml:space="preserve">       </w:t>
            </w:r>
            <w:r w:rsidRPr="009F6635">
              <w:rPr>
                <w:rFonts w:ascii="Arial" w:hAnsi="Arial" w:cs="Arial"/>
                <w:b/>
                <w:sz w:val="16"/>
                <w:szCs w:val="24"/>
              </w:rPr>
              <w:t>ДЕПОНЕНТ</w:t>
            </w:r>
          </w:p>
        </w:tc>
        <w:tc>
          <w:tcPr>
            <w:tcW w:w="6521" w:type="dxa"/>
            <w:tcBorders>
              <w:top w:val="nil"/>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single" w:sz="6" w:space="0" w:color="auto"/>
              <w:right w:val="single" w:sz="6" w:space="0" w:color="auto"/>
            </w:tcBorders>
          </w:tcPr>
          <w:p w:rsidR="00CA1C43" w:rsidRPr="009F6635" w:rsidRDefault="00CA1C43">
            <w:pPr>
              <w:rPr>
                <w:rFonts w:ascii="Arial" w:hAnsi="Arial" w:cs="Arial"/>
                <w:sz w:val="16"/>
                <w:szCs w:val="24"/>
              </w:rPr>
            </w:pPr>
          </w:p>
        </w:tc>
        <w:tc>
          <w:tcPr>
            <w:tcW w:w="6521" w:type="dxa"/>
            <w:tcBorders>
              <w:top w:val="nil"/>
              <w:left w:val="nil"/>
              <w:bottom w:val="single" w:sz="6" w:space="0" w:color="auto"/>
              <w:right w:val="single" w:sz="6" w:space="0" w:color="auto"/>
            </w:tcBorders>
          </w:tcPr>
          <w:p w:rsidR="00CA1C43" w:rsidRPr="009F6635" w:rsidRDefault="00CA1C43">
            <w:pPr>
              <w:jc w:val="center"/>
              <w:rPr>
                <w:rFonts w:ascii="Arial" w:hAnsi="Arial" w:cs="Arial"/>
                <w:sz w:val="16"/>
                <w:szCs w:val="24"/>
              </w:rPr>
            </w:pPr>
          </w:p>
        </w:tc>
      </w:tr>
    </w:tbl>
    <w:p w:rsidR="00CA1C43" w:rsidRPr="009F6635" w:rsidRDefault="00CA1C43">
      <w:pPr>
        <w:rPr>
          <w:rFonts w:ascii="Arial" w:hAnsi="Arial" w:cs="Arial"/>
          <w:szCs w:val="24"/>
        </w:rPr>
      </w:pPr>
    </w:p>
    <w:p w:rsidR="00CA1C43" w:rsidRPr="009F6635" w:rsidRDefault="00CA1C43">
      <w:pPr>
        <w:pStyle w:val="40"/>
        <w:rPr>
          <w:rFonts w:ascii="Arial" w:hAnsi="Arial" w:cs="Arial"/>
          <w:bCs w:val="0"/>
          <w:sz w:val="20"/>
        </w:rPr>
      </w:pPr>
      <w:r w:rsidRPr="009F6635">
        <w:rPr>
          <w:rFonts w:ascii="Arial" w:hAnsi="Arial" w:cs="Arial"/>
          <w:bCs w:val="0"/>
          <w:sz w:val="20"/>
        </w:rPr>
        <w:t xml:space="preserve">Просим назначить попечителем счета ДЕПО в Депозитарии </w:t>
      </w:r>
    </w:p>
    <w:p w:rsidR="00CA1C43" w:rsidRPr="009F6635" w:rsidRDefault="00CA1C43">
      <w:pPr>
        <w:jc w:val="center"/>
        <w:rPr>
          <w:rFonts w:ascii="Arial" w:hAnsi="Arial" w:cs="Arial"/>
          <w:szCs w:val="24"/>
        </w:rPr>
      </w:pPr>
      <w:r w:rsidRPr="009F6635">
        <w:rPr>
          <w:rFonts w:ascii="Arial" w:hAnsi="Arial" w:cs="Arial"/>
          <w:b/>
          <w:sz w:val="24"/>
          <w:szCs w:val="24"/>
        </w:rPr>
        <w:t>согласно перечню полномочий</w:t>
      </w:r>
    </w:p>
    <w:p w:rsidR="00CA1C43" w:rsidRPr="009F6635" w:rsidRDefault="00CA1C43">
      <w:pPr>
        <w:pStyle w:val="32"/>
        <w:rPr>
          <w:rFonts w:ascii="Arial" w:hAnsi="Arial" w:cs="Arial"/>
          <w:bCs w:val="0"/>
          <w:sz w:val="20"/>
        </w:rPr>
      </w:pPr>
      <w:r w:rsidRPr="009F6635">
        <w:rPr>
          <w:rFonts w:ascii="Arial" w:hAnsi="Arial" w:cs="Arial"/>
          <w:bCs w:val="0"/>
          <w:sz w:val="20"/>
        </w:rPr>
        <w:t>ПОПЕЧИТЕЛЬ СЧЕТА</w:t>
      </w:r>
    </w:p>
    <w:p w:rsidR="00CA1C43" w:rsidRPr="009F6635" w:rsidRDefault="00CA1C43">
      <w:pPr>
        <w:rPr>
          <w:rFonts w:ascii="Arial" w:hAnsi="Arial" w:cs="Arial"/>
          <w:sz w:val="22"/>
          <w:szCs w:val="24"/>
        </w:rPr>
      </w:pPr>
      <w:r w:rsidRPr="009F6635">
        <w:rPr>
          <w:rFonts w:ascii="Arial" w:hAnsi="Arial" w:cs="Arial"/>
          <w:sz w:val="22"/>
          <w:szCs w:val="24"/>
        </w:rPr>
        <w:t>__________________________________________________________________________</w:t>
      </w:r>
    </w:p>
    <w:p w:rsidR="00CA1C43" w:rsidRPr="009F6635" w:rsidRDefault="00CA1C43">
      <w:pPr>
        <w:jc w:val="center"/>
        <w:rPr>
          <w:rFonts w:ascii="Arial" w:hAnsi="Arial" w:cs="Arial"/>
          <w:sz w:val="16"/>
          <w:szCs w:val="24"/>
        </w:rPr>
      </w:pPr>
      <w:r w:rsidRPr="009F6635">
        <w:rPr>
          <w:rFonts w:ascii="Arial" w:hAnsi="Arial" w:cs="Arial"/>
          <w:sz w:val="16"/>
          <w:szCs w:val="24"/>
        </w:rPr>
        <w:t>(полное официальное наименование)</w:t>
      </w:r>
    </w:p>
    <w:p w:rsidR="00CA1C43" w:rsidRPr="009F6635" w:rsidRDefault="00CA1C43">
      <w:pPr>
        <w:rPr>
          <w:rFonts w:ascii="Arial" w:hAnsi="Arial" w:cs="Arial"/>
          <w:sz w:val="22"/>
          <w:szCs w:val="24"/>
        </w:rPr>
      </w:pPr>
      <w:r w:rsidRPr="009F6635">
        <w:rPr>
          <w:rFonts w:ascii="Arial" w:hAnsi="Arial" w:cs="Arial"/>
          <w:sz w:val="22"/>
          <w:szCs w:val="24"/>
        </w:rPr>
        <w:t>__________________________________________________________________________</w:t>
      </w:r>
    </w:p>
    <w:p w:rsidR="00CA1C43" w:rsidRPr="009F6635" w:rsidRDefault="00CA1C43">
      <w:pPr>
        <w:rPr>
          <w:rFonts w:ascii="Arial" w:hAnsi="Arial" w:cs="Arial"/>
          <w:b/>
          <w:sz w:val="22"/>
          <w:szCs w:val="24"/>
        </w:rPr>
      </w:pPr>
    </w:p>
    <w:p w:rsidR="00CA1C43" w:rsidRPr="009F6635" w:rsidRDefault="00CA1C43">
      <w:pPr>
        <w:rPr>
          <w:rFonts w:ascii="Arial" w:hAnsi="Arial" w:cs="Arial"/>
          <w:b/>
          <w:sz w:val="22"/>
          <w:szCs w:val="24"/>
        </w:rPr>
      </w:pPr>
      <w:r w:rsidRPr="009F6635">
        <w:rPr>
          <w:rFonts w:ascii="Arial" w:hAnsi="Arial" w:cs="Arial"/>
          <w:b/>
          <w:sz w:val="22"/>
          <w:szCs w:val="24"/>
        </w:rPr>
        <w:t>Перечень нотариально заверенных копий учредительных документов</w:t>
      </w:r>
    </w:p>
    <w:p w:rsidR="00CA1C43" w:rsidRPr="009F6635" w:rsidRDefault="00CA1C43">
      <w:pPr>
        <w:rPr>
          <w:rFonts w:ascii="Arial" w:hAnsi="Arial" w:cs="Arial"/>
          <w:sz w:val="16"/>
          <w:szCs w:val="24"/>
        </w:rPr>
      </w:pPr>
      <w:r w:rsidRPr="009F6635">
        <w:rPr>
          <w:rFonts w:ascii="Arial" w:hAnsi="Arial" w:cs="Arial"/>
          <w:sz w:val="22"/>
          <w:szCs w:val="24"/>
        </w:rPr>
        <w:t>__________________________________________________________________________</w:t>
      </w:r>
    </w:p>
    <w:p w:rsidR="00CA1C43" w:rsidRPr="009F6635" w:rsidRDefault="00CA1C43">
      <w:pPr>
        <w:rPr>
          <w:rFonts w:ascii="Arial" w:hAnsi="Arial" w:cs="Arial"/>
          <w:sz w:val="16"/>
          <w:szCs w:val="24"/>
        </w:rPr>
      </w:pPr>
      <w:r w:rsidRPr="009F6635">
        <w:rPr>
          <w:rFonts w:ascii="Arial" w:hAnsi="Arial" w:cs="Arial"/>
          <w:sz w:val="22"/>
          <w:szCs w:val="24"/>
        </w:rPr>
        <w:t>_________________________________________________________________________</w:t>
      </w:r>
    </w:p>
    <w:p w:rsidR="00CA1C43" w:rsidRPr="009F6635" w:rsidRDefault="00CA1C43">
      <w:pPr>
        <w:rPr>
          <w:rFonts w:ascii="Arial" w:hAnsi="Arial" w:cs="Arial"/>
          <w:sz w:val="22"/>
          <w:szCs w:val="24"/>
        </w:rPr>
      </w:pPr>
    </w:p>
    <w:p w:rsidR="00CA1C43" w:rsidRPr="009F6635" w:rsidRDefault="00CA1C43">
      <w:pPr>
        <w:rPr>
          <w:rFonts w:ascii="Arial" w:hAnsi="Arial" w:cs="Arial"/>
          <w:b/>
          <w:sz w:val="22"/>
          <w:szCs w:val="24"/>
        </w:rPr>
      </w:pPr>
      <w:r w:rsidRPr="009F6635">
        <w:rPr>
          <w:rFonts w:ascii="Arial" w:hAnsi="Arial" w:cs="Arial"/>
          <w:b/>
          <w:sz w:val="22"/>
          <w:szCs w:val="24"/>
        </w:rPr>
        <w:t>Перечень полномочий, предоставленных Депонентом Попечителю счета</w:t>
      </w:r>
    </w:p>
    <w:p w:rsidR="00CA1C43" w:rsidRPr="009F6635" w:rsidRDefault="00CA1C43">
      <w:pPr>
        <w:rPr>
          <w:rFonts w:ascii="Arial" w:hAnsi="Arial" w:cs="Arial"/>
          <w:sz w:val="24"/>
          <w:szCs w:val="24"/>
        </w:rPr>
      </w:pPr>
      <w:r w:rsidRPr="009F6635">
        <w:rPr>
          <w:rFonts w:ascii="Arial" w:hAnsi="Arial" w:cs="Arial"/>
          <w:sz w:val="24"/>
          <w:szCs w:val="24"/>
        </w:rPr>
        <w:t>____________________________________________________________________</w:t>
      </w:r>
    </w:p>
    <w:p w:rsidR="00CA1C43" w:rsidRPr="009F6635" w:rsidRDefault="00CA1C43">
      <w:pPr>
        <w:rPr>
          <w:rFonts w:ascii="Arial" w:hAnsi="Arial" w:cs="Arial"/>
          <w:sz w:val="24"/>
          <w:szCs w:val="24"/>
        </w:rPr>
      </w:pPr>
      <w:r w:rsidRPr="009F6635">
        <w:rPr>
          <w:rFonts w:ascii="Arial" w:hAnsi="Arial" w:cs="Arial"/>
          <w:sz w:val="24"/>
          <w:szCs w:val="24"/>
        </w:rPr>
        <w:t>_____________________________________________________________________</w:t>
      </w:r>
    </w:p>
    <w:p w:rsidR="00CA1C43" w:rsidRPr="009F6635" w:rsidRDefault="00CA1C43">
      <w:pPr>
        <w:rPr>
          <w:rFonts w:ascii="Arial" w:hAnsi="Arial" w:cs="Arial"/>
          <w:b/>
          <w:sz w:val="22"/>
          <w:szCs w:val="24"/>
        </w:rPr>
      </w:pPr>
      <w:r w:rsidRPr="009F6635">
        <w:rPr>
          <w:rFonts w:ascii="Arial" w:hAnsi="Arial" w:cs="Arial"/>
          <w:b/>
          <w:sz w:val="22"/>
          <w:szCs w:val="24"/>
        </w:rPr>
        <w:t>Срок действия полномочий</w:t>
      </w:r>
    </w:p>
    <w:p w:rsidR="00CA1C43" w:rsidRPr="009F6635" w:rsidRDefault="00CA1C43">
      <w:pPr>
        <w:rPr>
          <w:rFonts w:ascii="Arial" w:hAnsi="Arial" w:cs="Arial"/>
          <w:sz w:val="24"/>
          <w:szCs w:val="24"/>
        </w:rPr>
      </w:pPr>
      <w:r w:rsidRPr="009F6635">
        <w:rPr>
          <w:rFonts w:ascii="Arial" w:hAnsi="Arial" w:cs="Arial"/>
          <w:sz w:val="24"/>
          <w:szCs w:val="24"/>
        </w:rPr>
        <w:t>____________________________________________________________________</w:t>
      </w:r>
    </w:p>
    <w:p w:rsidR="00CA1C43" w:rsidRPr="009F6635" w:rsidRDefault="00CA1C43">
      <w:pPr>
        <w:rPr>
          <w:rFonts w:ascii="Arial" w:hAnsi="Arial" w:cs="Arial"/>
          <w:szCs w:val="24"/>
        </w:rPr>
      </w:pPr>
      <w:r w:rsidRPr="009F6635">
        <w:rPr>
          <w:rFonts w:ascii="Arial" w:hAnsi="Arial" w:cs="Arial"/>
          <w:sz w:val="24"/>
          <w:szCs w:val="24"/>
        </w:rPr>
        <w:t>____________________________________________________________________</w:t>
      </w:r>
    </w:p>
    <w:p w:rsidR="00CA1C43" w:rsidRPr="009F6635" w:rsidRDefault="00CA1C43">
      <w:pPr>
        <w:rPr>
          <w:rFonts w:ascii="Arial" w:hAnsi="Arial" w:cs="Arial"/>
          <w:szCs w:val="24"/>
        </w:rPr>
      </w:pPr>
    </w:p>
    <w:tbl>
      <w:tblPr>
        <w:tblW w:w="0" w:type="auto"/>
        <w:tblLayout w:type="fixed"/>
        <w:tblLook w:val="0000" w:firstRow="0" w:lastRow="0" w:firstColumn="0" w:lastColumn="0" w:noHBand="0" w:noVBand="0"/>
      </w:tblPr>
      <w:tblGrid>
        <w:gridCol w:w="9464"/>
      </w:tblGrid>
      <w:tr w:rsidR="00CA1C43" w:rsidRPr="004723E7">
        <w:tc>
          <w:tcPr>
            <w:tcW w:w="9464" w:type="dxa"/>
            <w:tcBorders>
              <w:top w:val="single" w:sz="6" w:space="0" w:color="auto"/>
              <w:left w:val="single" w:sz="6" w:space="0" w:color="auto"/>
              <w:bottom w:val="nil"/>
              <w:right w:val="single" w:sz="6" w:space="0" w:color="auto"/>
            </w:tcBorders>
            <w:shd w:val="pct5" w:color="auto" w:fill="auto"/>
          </w:tcPr>
          <w:p w:rsidR="00DD6614" w:rsidRPr="009F6635" w:rsidRDefault="00DD6614" w:rsidP="00DD6614">
            <w:pPr>
              <w:rPr>
                <w:rFonts w:ascii="Arial" w:hAnsi="Arial" w:cs="Arial"/>
                <w:szCs w:val="24"/>
              </w:rPr>
            </w:pPr>
            <w:r w:rsidRPr="009F6635">
              <w:rPr>
                <w:rFonts w:ascii="Arial" w:hAnsi="Arial" w:cs="Arial"/>
                <w:b/>
                <w:szCs w:val="24"/>
              </w:rPr>
              <w:t>Подпис</w:t>
            </w:r>
            <w:r>
              <w:rPr>
                <w:rFonts w:ascii="Arial" w:hAnsi="Arial" w:cs="Arial"/>
                <w:b/>
                <w:szCs w:val="24"/>
              </w:rPr>
              <w:t>ь</w:t>
            </w:r>
            <w:r w:rsidRPr="009F6635">
              <w:rPr>
                <w:rFonts w:ascii="Arial" w:hAnsi="Arial" w:cs="Arial"/>
                <w:b/>
                <w:szCs w:val="24"/>
              </w:rPr>
              <w:t xml:space="preserve"> Депонента</w:t>
            </w:r>
          </w:p>
          <w:p w:rsidR="00CA1C43" w:rsidRPr="009F6635" w:rsidRDefault="00DD6614" w:rsidP="00DD6614">
            <w:pPr>
              <w:rPr>
                <w:rFonts w:ascii="Arial" w:hAnsi="Arial" w:cs="Arial"/>
                <w:sz w:val="22"/>
                <w:szCs w:val="24"/>
              </w:rPr>
            </w:pPr>
            <w:r w:rsidRPr="009F6635">
              <w:rPr>
                <w:rFonts w:ascii="Arial" w:hAnsi="Arial" w:cs="Arial"/>
                <w:szCs w:val="24"/>
              </w:rPr>
              <w:t>(распорядител</w:t>
            </w:r>
            <w:r>
              <w:rPr>
                <w:rFonts w:ascii="Arial" w:hAnsi="Arial" w:cs="Arial"/>
                <w:szCs w:val="24"/>
              </w:rPr>
              <w:t>я</w:t>
            </w:r>
            <w:r w:rsidRPr="009F6635">
              <w:rPr>
                <w:rFonts w:ascii="Arial" w:hAnsi="Arial" w:cs="Arial"/>
                <w:szCs w:val="24"/>
              </w:rPr>
              <w:t xml:space="preserve"> счета)</w:t>
            </w:r>
          </w:p>
        </w:tc>
      </w:tr>
      <w:tr w:rsidR="00CA1C43" w:rsidRPr="004723E7">
        <w:tc>
          <w:tcPr>
            <w:tcW w:w="9464" w:type="dxa"/>
            <w:tcBorders>
              <w:top w:val="nil"/>
              <w:left w:val="single" w:sz="6" w:space="0" w:color="auto"/>
              <w:bottom w:val="single" w:sz="6" w:space="0" w:color="auto"/>
              <w:right w:val="single" w:sz="6" w:space="0" w:color="auto"/>
            </w:tcBorders>
            <w:shd w:val="pct5" w:color="auto" w:fill="auto"/>
          </w:tcPr>
          <w:p w:rsidR="00CA1C43" w:rsidRPr="009F6635" w:rsidRDefault="00CA1C43">
            <w:pPr>
              <w:rPr>
                <w:rFonts w:ascii="Arial" w:hAnsi="Arial" w:cs="Arial"/>
                <w:szCs w:val="24"/>
              </w:rPr>
            </w:pPr>
          </w:p>
          <w:p w:rsidR="00CA1C43" w:rsidRPr="009F6635" w:rsidRDefault="00CA1C43">
            <w:pPr>
              <w:rPr>
                <w:rFonts w:ascii="Arial" w:hAnsi="Arial" w:cs="Arial"/>
                <w:szCs w:val="24"/>
              </w:rPr>
            </w:pPr>
            <w:r w:rsidRPr="009F6635">
              <w:rPr>
                <w:rFonts w:ascii="Arial" w:hAnsi="Arial" w:cs="Arial"/>
                <w:szCs w:val="24"/>
              </w:rPr>
              <w:t>___________________(_________________)</w:t>
            </w:r>
          </w:p>
          <w:p w:rsidR="00CA1C43" w:rsidRPr="009F6635" w:rsidRDefault="00CA1C43">
            <w:pPr>
              <w:rPr>
                <w:rFonts w:ascii="Arial" w:hAnsi="Arial" w:cs="Arial"/>
                <w:szCs w:val="24"/>
              </w:rPr>
            </w:pPr>
          </w:p>
          <w:p w:rsidR="00CA1C43" w:rsidRPr="009F6635" w:rsidRDefault="00CA1C43">
            <w:pPr>
              <w:rPr>
                <w:rFonts w:ascii="Arial" w:hAnsi="Arial" w:cs="Arial"/>
                <w:szCs w:val="24"/>
              </w:rPr>
            </w:pPr>
            <w:r w:rsidRPr="009F6635">
              <w:rPr>
                <w:rFonts w:ascii="Arial" w:hAnsi="Arial" w:cs="Arial"/>
                <w:szCs w:val="24"/>
              </w:rPr>
              <w:t>М.П.</w:t>
            </w:r>
          </w:p>
        </w:tc>
      </w:tr>
    </w:tbl>
    <w:p w:rsidR="00CA1C43" w:rsidRDefault="00CA1C43">
      <w:pPr>
        <w:rPr>
          <w:rFonts w:ascii="Arial" w:hAnsi="Arial" w:cs="Arial"/>
          <w:szCs w:val="24"/>
        </w:rPr>
      </w:pPr>
    </w:p>
    <w:p w:rsidR="00DD6614" w:rsidRDefault="00DD6614">
      <w:pPr>
        <w:rPr>
          <w:rFonts w:ascii="Arial" w:hAnsi="Arial" w:cs="Arial"/>
          <w:szCs w:val="24"/>
        </w:rPr>
      </w:pPr>
    </w:p>
    <w:p w:rsidR="00DD6614" w:rsidRDefault="00DD6614">
      <w:pPr>
        <w:rPr>
          <w:rFonts w:ascii="Arial" w:hAnsi="Arial" w:cs="Arial"/>
          <w:szCs w:val="24"/>
        </w:rPr>
      </w:pPr>
    </w:p>
    <w:p w:rsidR="00DD6614" w:rsidRDefault="00DD6614">
      <w:pPr>
        <w:rPr>
          <w:rFonts w:ascii="Arial" w:hAnsi="Arial" w:cs="Arial"/>
          <w:szCs w:val="24"/>
        </w:rPr>
      </w:pPr>
    </w:p>
    <w:p w:rsidR="00DD6614" w:rsidRDefault="00DD6614">
      <w:pPr>
        <w:rPr>
          <w:rFonts w:ascii="Arial" w:hAnsi="Arial" w:cs="Arial"/>
          <w:szCs w:val="24"/>
        </w:rPr>
      </w:pPr>
    </w:p>
    <w:p w:rsidR="00DD6614" w:rsidRDefault="00DD6614">
      <w:pPr>
        <w:rPr>
          <w:rFonts w:ascii="Arial" w:hAnsi="Arial" w:cs="Arial"/>
          <w:szCs w:val="24"/>
        </w:rPr>
      </w:pPr>
    </w:p>
    <w:tbl>
      <w:tblPr>
        <w:tblW w:w="0" w:type="auto"/>
        <w:tblInd w:w="108" w:type="dxa"/>
        <w:tblBorders>
          <w:top w:val="doub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20"/>
        <w:gridCol w:w="4536"/>
      </w:tblGrid>
      <w:tr w:rsidR="00DD6614" w:rsidRPr="004723E7" w:rsidTr="00A93D78">
        <w:tc>
          <w:tcPr>
            <w:tcW w:w="4820" w:type="dxa"/>
            <w:tcBorders>
              <w:top w:val="double" w:sz="6" w:space="0" w:color="auto"/>
              <w:left w:val="single" w:sz="6" w:space="0" w:color="auto"/>
              <w:bottom w:val="nil"/>
              <w:right w:val="nil"/>
            </w:tcBorders>
            <w:shd w:val="pct5" w:color="auto" w:fill="auto"/>
          </w:tcPr>
          <w:p w:rsidR="00DD6614" w:rsidRPr="009F6635" w:rsidRDefault="00DD6614" w:rsidP="00A93D78">
            <w:pPr>
              <w:rPr>
                <w:rFonts w:ascii="Arial" w:hAnsi="Arial" w:cs="Arial"/>
                <w:b/>
                <w:szCs w:val="24"/>
              </w:rPr>
            </w:pPr>
            <w:r w:rsidRPr="009F6635">
              <w:rPr>
                <w:rFonts w:ascii="Arial" w:hAnsi="Arial" w:cs="Arial"/>
                <w:b/>
                <w:szCs w:val="24"/>
              </w:rPr>
              <w:t>Дата и время приема поручения</w:t>
            </w:r>
          </w:p>
          <w:p w:rsidR="00DD6614" w:rsidRPr="009F6635" w:rsidRDefault="00DD6614" w:rsidP="00A93D78">
            <w:pPr>
              <w:rPr>
                <w:rFonts w:ascii="Arial" w:hAnsi="Arial" w:cs="Arial"/>
                <w:szCs w:val="24"/>
              </w:rPr>
            </w:pPr>
            <w:r w:rsidRPr="009F6635">
              <w:rPr>
                <w:rFonts w:ascii="Arial" w:hAnsi="Arial" w:cs="Arial"/>
                <w:szCs w:val="24"/>
              </w:rPr>
              <w:t>___________________________</w:t>
            </w:r>
          </w:p>
        </w:tc>
        <w:tc>
          <w:tcPr>
            <w:tcW w:w="4536" w:type="dxa"/>
            <w:tcBorders>
              <w:top w:val="double" w:sz="6" w:space="0" w:color="auto"/>
              <w:left w:val="nil"/>
              <w:bottom w:val="nil"/>
              <w:right w:val="single" w:sz="6" w:space="0" w:color="auto"/>
            </w:tcBorders>
            <w:shd w:val="pct5" w:color="auto" w:fill="auto"/>
          </w:tcPr>
          <w:p w:rsidR="00DD6614" w:rsidRPr="009F6635" w:rsidRDefault="00DD6614" w:rsidP="00A93D78">
            <w:pPr>
              <w:rPr>
                <w:rFonts w:ascii="Arial" w:hAnsi="Arial" w:cs="Arial"/>
                <w:b/>
                <w:szCs w:val="24"/>
              </w:rPr>
            </w:pPr>
          </w:p>
          <w:p w:rsidR="00DD6614" w:rsidRPr="009F6635" w:rsidRDefault="00DD6614" w:rsidP="00A93D78">
            <w:pPr>
              <w:rPr>
                <w:rFonts w:ascii="Arial" w:hAnsi="Arial" w:cs="Arial"/>
                <w:szCs w:val="24"/>
              </w:rPr>
            </w:pPr>
            <w:r w:rsidRPr="009F6635">
              <w:rPr>
                <w:rFonts w:ascii="Arial" w:hAnsi="Arial" w:cs="Arial"/>
                <w:b/>
                <w:szCs w:val="24"/>
              </w:rPr>
              <w:t>Исполнено</w:t>
            </w:r>
            <w:r w:rsidRPr="009F6635">
              <w:rPr>
                <w:rFonts w:ascii="Arial" w:hAnsi="Arial" w:cs="Arial"/>
                <w:szCs w:val="24"/>
              </w:rPr>
              <w:t xml:space="preserve"> __________________________</w:t>
            </w:r>
          </w:p>
        </w:tc>
      </w:tr>
      <w:tr w:rsidR="00DD6614" w:rsidRPr="004723E7" w:rsidTr="00A93D78">
        <w:tc>
          <w:tcPr>
            <w:tcW w:w="4820" w:type="dxa"/>
            <w:tcBorders>
              <w:top w:val="nil"/>
              <w:left w:val="single" w:sz="6" w:space="0" w:color="auto"/>
              <w:bottom w:val="single" w:sz="6" w:space="0" w:color="auto"/>
              <w:right w:val="nil"/>
            </w:tcBorders>
            <w:shd w:val="pct5" w:color="auto" w:fill="auto"/>
          </w:tcPr>
          <w:p w:rsidR="00DD6614" w:rsidRPr="009F6635" w:rsidRDefault="00DD6614" w:rsidP="00A93D78">
            <w:pPr>
              <w:rPr>
                <w:rFonts w:ascii="Arial" w:hAnsi="Arial" w:cs="Arial"/>
                <w:szCs w:val="24"/>
              </w:rPr>
            </w:pPr>
          </w:p>
          <w:p w:rsidR="00DD6614" w:rsidRDefault="00DD6614" w:rsidP="00A93D78">
            <w:pPr>
              <w:rPr>
                <w:rFonts w:ascii="Arial" w:hAnsi="Arial" w:cs="Arial"/>
                <w:szCs w:val="24"/>
              </w:rPr>
            </w:pPr>
          </w:p>
          <w:p w:rsidR="00DD6614" w:rsidRPr="009F6635" w:rsidRDefault="00DD6614" w:rsidP="00A93D78">
            <w:pPr>
              <w:rPr>
                <w:rFonts w:ascii="Arial" w:hAnsi="Arial" w:cs="Arial"/>
                <w:szCs w:val="24"/>
              </w:rPr>
            </w:pPr>
            <w:r w:rsidRPr="009F6635">
              <w:rPr>
                <w:rFonts w:ascii="Arial" w:hAnsi="Arial" w:cs="Arial"/>
                <w:szCs w:val="24"/>
              </w:rPr>
              <w:t>Подпись ______________(_______________)</w:t>
            </w:r>
          </w:p>
          <w:p w:rsidR="00DD6614" w:rsidRPr="009F6635" w:rsidRDefault="00DD6614" w:rsidP="00A93D78">
            <w:pPr>
              <w:rPr>
                <w:rFonts w:ascii="Arial" w:hAnsi="Arial" w:cs="Arial"/>
                <w:szCs w:val="24"/>
              </w:rPr>
            </w:pPr>
          </w:p>
        </w:tc>
        <w:tc>
          <w:tcPr>
            <w:tcW w:w="4536" w:type="dxa"/>
            <w:tcBorders>
              <w:top w:val="nil"/>
              <w:left w:val="nil"/>
              <w:bottom w:val="single" w:sz="6" w:space="0" w:color="auto"/>
              <w:right w:val="single" w:sz="6" w:space="0" w:color="auto"/>
            </w:tcBorders>
            <w:shd w:val="pct5" w:color="auto" w:fill="auto"/>
          </w:tcPr>
          <w:p w:rsidR="00DD6614" w:rsidRPr="009F6635" w:rsidRDefault="00DD6614" w:rsidP="00A93D78">
            <w:pPr>
              <w:rPr>
                <w:rFonts w:ascii="Arial" w:hAnsi="Arial" w:cs="Arial"/>
                <w:szCs w:val="24"/>
              </w:rPr>
            </w:pPr>
          </w:p>
          <w:p w:rsidR="00DD6614" w:rsidRPr="009F6635" w:rsidRDefault="00DD6614" w:rsidP="00A93D78">
            <w:pPr>
              <w:rPr>
                <w:rFonts w:ascii="Arial" w:hAnsi="Arial" w:cs="Arial"/>
                <w:szCs w:val="24"/>
              </w:rPr>
            </w:pPr>
          </w:p>
          <w:p w:rsidR="00DD6614" w:rsidRPr="009F6635" w:rsidRDefault="00DD6614" w:rsidP="00A93D78">
            <w:pPr>
              <w:rPr>
                <w:rFonts w:ascii="Arial" w:hAnsi="Arial" w:cs="Arial"/>
                <w:szCs w:val="24"/>
              </w:rPr>
            </w:pPr>
            <w:r w:rsidRPr="009F6635">
              <w:rPr>
                <w:rFonts w:ascii="Arial" w:hAnsi="Arial" w:cs="Arial"/>
                <w:szCs w:val="24"/>
              </w:rPr>
              <w:t>Исполнитель ___________(______________)</w:t>
            </w:r>
          </w:p>
        </w:tc>
      </w:tr>
    </w:tbl>
    <w:p w:rsidR="00DD6614" w:rsidRPr="009F6635" w:rsidRDefault="00DD6614">
      <w:pPr>
        <w:rPr>
          <w:rFonts w:ascii="Arial" w:hAnsi="Arial" w:cs="Arial"/>
          <w:szCs w:val="24"/>
        </w:rPr>
      </w:pPr>
    </w:p>
    <w:p w:rsidR="00CA1C43" w:rsidRPr="00CC0C30" w:rsidRDefault="00CA1C43">
      <w:pPr>
        <w:jc w:val="right"/>
        <w:rPr>
          <w:rFonts w:ascii="Arial" w:hAnsi="Arial" w:cs="Arial"/>
          <w:i/>
          <w:sz w:val="22"/>
          <w:szCs w:val="22"/>
        </w:rPr>
      </w:pPr>
      <w:r w:rsidRPr="009F6635">
        <w:rPr>
          <w:rFonts w:ascii="Arial" w:hAnsi="Arial" w:cs="Arial"/>
          <w:szCs w:val="24"/>
        </w:rPr>
        <w:br w:type="page"/>
      </w:r>
      <w:r w:rsidRPr="00CC0C30">
        <w:rPr>
          <w:rFonts w:ascii="Arial" w:hAnsi="Arial" w:cs="Arial"/>
          <w:i/>
          <w:sz w:val="22"/>
          <w:szCs w:val="22"/>
        </w:rPr>
        <w:t>Приложение</w:t>
      </w:r>
      <w:r w:rsidR="00F52E43" w:rsidRPr="00CC0C30">
        <w:rPr>
          <w:rFonts w:ascii="Arial" w:hAnsi="Arial" w:cs="Arial"/>
          <w:i/>
          <w:sz w:val="22"/>
          <w:szCs w:val="22"/>
        </w:rPr>
        <w:t xml:space="preserve"> </w:t>
      </w:r>
      <w:r w:rsidRPr="00CC0C30">
        <w:rPr>
          <w:rFonts w:ascii="Arial" w:hAnsi="Arial" w:cs="Arial"/>
          <w:i/>
          <w:sz w:val="22"/>
          <w:szCs w:val="22"/>
        </w:rPr>
        <w:t>№7</w:t>
      </w:r>
    </w:p>
    <w:p w:rsidR="00B91A9D" w:rsidRPr="00CC0C30" w:rsidRDefault="00B91A9D">
      <w:pPr>
        <w:jc w:val="right"/>
        <w:rPr>
          <w:rFonts w:ascii="Arial" w:hAnsi="Arial" w:cs="Arial"/>
          <w:szCs w:val="24"/>
        </w:rPr>
      </w:pPr>
    </w:p>
    <w:tbl>
      <w:tblPr>
        <w:tblW w:w="0" w:type="auto"/>
        <w:tblInd w:w="3652" w:type="dxa"/>
        <w:tblLayout w:type="fixed"/>
        <w:tblLook w:val="0000" w:firstRow="0" w:lastRow="0" w:firstColumn="0" w:lastColumn="0" w:noHBand="0" w:noVBand="0"/>
      </w:tblPr>
      <w:tblGrid>
        <w:gridCol w:w="5812"/>
      </w:tblGrid>
      <w:tr w:rsidR="00CA1C43" w:rsidRPr="00151B19" w:rsidTr="009F6635">
        <w:tc>
          <w:tcPr>
            <w:tcW w:w="5812" w:type="dxa"/>
            <w:tcBorders>
              <w:top w:val="single" w:sz="6" w:space="0" w:color="auto"/>
              <w:left w:val="single" w:sz="6" w:space="0" w:color="auto"/>
              <w:bottom w:val="single" w:sz="6" w:space="0" w:color="auto"/>
              <w:right w:val="single" w:sz="6" w:space="0" w:color="auto"/>
            </w:tcBorders>
            <w:shd w:val="pct5" w:color="auto" w:fill="auto"/>
          </w:tcPr>
          <w:p w:rsidR="00CA1C43" w:rsidRPr="00CC0C30" w:rsidRDefault="00492F41" w:rsidP="00F11775">
            <w:pPr>
              <w:pStyle w:val="Normal-s"/>
              <w:spacing w:before="0" w:after="0"/>
              <w:rPr>
                <w:rFonts w:ascii="Arial" w:hAnsi="Arial" w:cs="Arial"/>
                <w:b w:val="0"/>
                <w:iCs/>
                <w:kern w:val="0"/>
                <w:szCs w:val="24"/>
              </w:rPr>
            </w:pPr>
            <w:r>
              <w:rPr>
                <w:rFonts w:ascii="Arial" w:hAnsi="Arial" w:cs="Arial"/>
                <w:b w:val="0"/>
                <w:iCs/>
                <w:kern w:val="0"/>
              </w:rPr>
              <w:t>ООО ИК «Айсберг Финанс»</w:t>
            </w:r>
          </w:p>
        </w:tc>
      </w:tr>
    </w:tbl>
    <w:p w:rsidR="00CA1C43" w:rsidRPr="00CC0C30" w:rsidRDefault="00CA1C43">
      <w:pPr>
        <w:jc w:val="center"/>
        <w:rPr>
          <w:rFonts w:ascii="Arial" w:hAnsi="Arial" w:cs="Arial"/>
          <w:sz w:val="22"/>
          <w:szCs w:val="24"/>
        </w:rPr>
      </w:pPr>
    </w:p>
    <w:tbl>
      <w:tblPr>
        <w:tblW w:w="0" w:type="auto"/>
        <w:tblInd w:w="-318" w:type="dxa"/>
        <w:tblLayout w:type="fixed"/>
        <w:tblLook w:val="0000" w:firstRow="0" w:lastRow="0" w:firstColumn="0" w:lastColumn="0" w:noHBand="0" w:noVBand="0"/>
      </w:tblPr>
      <w:tblGrid>
        <w:gridCol w:w="284"/>
        <w:gridCol w:w="9498"/>
      </w:tblGrid>
      <w:tr w:rsidR="00CA1C43" w:rsidRPr="00151B19" w:rsidTr="00E75ACC">
        <w:tc>
          <w:tcPr>
            <w:tcW w:w="284" w:type="dxa"/>
            <w:shd w:val="pct10" w:color="auto" w:fill="auto"/>
          </w:tcPr>
          <w:p w:rsidR="00CA1C43" w:rsidRPr="00CC0C30" w:rsidRDefault="00E30961" w:rsidP="00E30961">
            <w:pPr>
              <w:rPr>
                <w:rFonts w:ascii="Arial" w:hAnsi="Arial" w:cs="Arial"/>
                <w:sz w:val="24"/>
                <w:szCs w:val="24"/>
              </w:rPr>
            </w:pPr>
            <w:r>
              <w:rPr>
                <w:rFonts w:ascii="Arial" w:hAnsi="Arial" w:cs="Arial"/>
                <w:sz w:val="24"/>
                <w:szCs w:val="24"/>
              </w:rPr>
              <w:t xml:space="preserve"> </w:t>
            </w:r>
          </w:p>
        </w:tc>
        <w:tc>
          <w:tcPr>
            <w:tcW w:w="9498" w:type="dxa"/>
            <w:shd w:val="pct10" w:color="auto" w:fill="auto"/>
          </w:tcPr>
          <w:p w:rsidR="00CA1C43" w:rsidRPr="00CC0C30" w:rsidRDefault="00CA1C43" w:rsidP="00E30961">
            <w:pPr>
              <w:rPr>
                <w:rFonts w:ascii="Arial" w:hAnsi="Arial" w:cs="Arial"/>
                <w:i/>
                <w:sz w:val="24"/>
                <w:szCs w:val="24"/>
              </w:rPr>
            </w:pPr>
            <w:r w:rsidRPr="00CC0C30">
              <w:rPr>
                <w:rFonts w:ascii="Arial" w:hAnsi="Arial" w:cs="Arial"/>
                <w:sz w:val="24"/>
                <w:szCs w:val="24"/>
              </w:rPr>
              <w:t xml:space="preserve">ПОРУЧЕНИЕ ОБ ОТМЕНЕ </w:t>
            </w:r>
            <w:bookmarkStart w:id="95" w:name="OLE_LINK17"/>
            <w:bookmarkStart w:id="96" w:name="OLE_LINK18"/>
            <w:bookmarkStart w:id="97" w:name="OLE_LINK19"/>
            <w:r w:rsidR="001325E8">
              <w:rPr>
                <w:rFonts w:ascii="Arial" w:hAnsi="Arial" w:cs="Arial"/>
                <w:sz w:val="24"/>
                <w:szCs w:val="24"/>
              </w:rPr>
              <w:t>ПОЛНОМОЧИЙ</w:t>
            </w:r>
            <w:bookmarkEnd w:id="95"/>
            <w:bookmarkEnd w:id="96"/>
            <w:bookmarkEnd w:id="97"/>
            <w:r w:rsidR="001325E8">
              <w:rPr>
                <w:rFonts w:ascii="Arial" w:hAnsi="Arial" w:cs="Arial"/>
                <w:sz w:val="24"/>
                <w:szCs w:val="24"/>
              </w:rPr>
              <w:t xml:space="preserve"> </w:t>
            </w:r>
            <w:r w:rsidRPr="00CC0C30">
              <w:rPr>
                <w:rFonts w:ascii="Arial" w:hAnsi="Arial" w:cs="Arial"/>
                <w:sz w:val="24"/>
                <w:szCs w:val="24"/>
              </w:rPr>
              <w:t xml:space="preserve">ПОПЕЧИТЕЛЯ СЧЁТА </w:t>
            </w:r>
            <w:r w:rsidR="00E30961">
              <w:rPr>
                <w:rFonts w:ascii="Arial" w:hAnsi="Arial" w:cs="Arial"/>
                <w:sz w:val="24"/>
                <w:szCs w:val="24"/>
              </w:rPr>
              <w:t>ДЕПО №</w:t>
            </w:r>
            <w:r w:rsidRPr="00CC0C30">
              <w:rPr>
                <w:rFonts w:ascii="Arial" w:hAnsi="Arial" w:cs="Arial"/>
                <w:sz w:val="24"/>
                <w:szCs w:val="24"/>
              </w:rPr>
              <w:t xml:space="preserve"> </w:t>
            </w:r>
          </w:p>
        </w:tc>
      </w:tr>
    </w:tbl>
    <w:p w:rsidR="00CA1C43" w:rsidRPr="009F6635" w:rsidRDefault="00CA1C43">
      <w:pPr>
        <w:jc w:val="center"/>
        <w:rPr>
          <w:rFonts w:ascii="Arial" w:hAnsi="Arial" w:cs="Arial"/>
          <w:b/>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6521"/>
      </w:tblGrid>
      <w:tr w:rsidR="00CA1C43" w:rsidRPr="004723E7">
        <w:tc>
          <w:tcPr>
            <w:tcW w:w="2835" w:type="dxa"/>
            <w:tcBorders>
              <w:top w:val="single" w:sz="6" w:space="0" w:color="auto"/>
              <w:left w:val="single" w:sz="6" w:space="0" w:color="auto"/>
              <w:bottom w:val="single" w:sz="6" w:space="0" w:color="auto"/>
              <w:right w:val="single" w:sz="6" w:space="0" w:color="auto"/>
            </w:tcBorders>
          </w:tcPr>
          <w:p w:rsidR="00CA1C43" w:rsidRPr="009F6635" w:rsidRDefault="00CA1C43">
            <w:pPr>
              <w:rPr>
                <w:rFonts w:ascii="Arial" w:hAnsi="Arial" w:cs="Arial"/>
                <w:szCs w:val="24"/>
              </w:rPr>
            </w:pPr>
            <w:r w:rsidRPr="009F6635">
              <w:rPr>
                <w:rFonts w:ascii="Arial" w:hAnsi="Arial" w:cs="Arial"/>
                <w:szCs w:val="24"/>
              </w:rPr>
              <w:t>Дата подачи поручения</w:t>
            </w:r>
          </w:p>
        </w:tc>
        <w:tc>
          <w:tcPr>
            <w:tcW w:w="6521" w:type="dxa"/>
            <w:tcBorders>
              <w:top w:val="single" w:sz="6" w:space="0" w:color="auto"/>
              <w:left w:val="single" w:sz="6" w:space="0" w:color="auto"/>
              <w:bottom w:val="single" w:sz="6" w:space="0" w:color="auto"/>
              <w:right w:val="single" w:sz="6" w:space="0" w:color="auto"/>
            </w:tcBorders>
          </w:tcPr>
          <w:p w:rsidR="00CA1C43" w:rsidRPr="009F6635" w:rsidRDefault="00CA1C43">
            <w:pPr>
              <w:jc w:val="center"/>
              <w:rPr>
                <w:rFonts w:ascii="Arial" w:hAnsi="Arial" w:cs="Arial"/>
                <w:szCs w:val="24"/>
              </w:rPr>
            </w:pPr>
          </w:p>
        </w:tc>
      </w:tr>
    </w:tbl>
    <w:p w:rsidR="00CA1C43" w:rsidRPr="009F6635" w:rsidRDefault="00CA1C43">
      <w:pPr>
        <w:jc w:val="center"/>
        <w:rPr>
          <w:rFonts w:ascii="Arial" w:hAnsi="Arial" w:cs="Arial"/>
          <w:sz w:val="16"/>
          <w:szCs w:val="24"/>
        </w:rPr>
      </w:pPr>
    </w:p>
    <w:tbl>
      <w:tblPr>
        <w:tblW w:w="0" w:type="auto"/>
        <w:tblInd w:w="108" w:type="dxa"/>
        <w:tblLayout w:type="fixed"/>
        <w:tblLook w:val="0000" w:firstRow="0" w:lastRow="0" w:firstColumn="0" w:lastColumn="0" w:noHBand="0" w:noVBand="0"/>
      </w:tblPr>
      <w:tblGrid>
        <w:gridCol w:w="2835"/>
        <w:gridCol w:w="6521"/>
      </w:tblGrid>
      <w:tr w:rsidR="00CA1C43" w:rsidRPr="004723E7">
        <w:tc>
          <w:tcPr>
            <w:tcW w:w="2835"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Cs w:val="24"/>
              </w:rPr>
            </w:pPr>
            <w:r w:rsidRPr="009F6635">
              <w:rPr>
                <w:rFonts w:ascii="Arial" w:hAnsi="Arial" w:cs="Arial"/>
                <w:szCs w:val="24"/>
              </w:rPr>
              <w:t>Наименование и номер счета ДЕПО</w:t>
            </w:r>
          </w:p>
        </w:tc>
        <w:tc>
          <w:tcPr>
            <w:tcW w:w="6521" w:type="dxa"/>
            <w:tcBorders>
              <w:top w:val="single" w:sz="6" w:space="0" w:color="auto"/>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nil"/>
              <w:right w:val="single" w:sz="6" w:space="0" w:color="auto"/>
            </w:tcBorders>
          </w:tcPr>
          <w:p w:rsidR="00CA1C43" w:rsidRPr="009F6635" w:rsidRDefault="00CA1C43">
            <w:pPr>
              <w:rPr>
                <w:rFonts w:ascii="Arial" w:hAnsi="Arial" w:cs="Arial"/>
                <w:sz w:val="16"/>
                <w:szCs w:val="24"/>
              </w:rPr>
            </w:pPr>
          </w:p>
        </w:tc>
        <w:tc>
          <w:tcPr>
            <w:tcW w:w="6521" w:type="dxa"/>
            <w:tcBorders>
              <w:top w:val="nil"/>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 w:val="16"/>
                <w:szCs w:val="24"/>
              </w:rPr>
            </w:pPr>
          </w:p>
        </w:tc>
        <w:tc>
          <w:tcPr>
            <w:tcW w:w="6521" w:type="dxa"/>
            <w:tcBorders>
              <w:top w:val="single" w:sz="6" w:space="0" w:color="auto"/>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nil"/>
              <w:right w:val="single" w:sz="6" w:space="0" w:color="auto"/>
            </w:tcBorders>
          </w:tcPr>
          <w:p w:rsidR="00CA1C43" w:rsidRPr="009F6635" w:rsidRDefault="00CA1C43">
            <w:pPr>
              <w:rPr>
                <w:rFonts w:ascii="Arial" w:hAnsi="Arial" w:cs="Arial"/>
                <w:sz w:val="16"/>
                <w:szCs w:val="24"/>
              </w:rPr>
            </w:pPr>
            <w:r w:rsidRPr="009F6635">
              <w:rPr>
                <w:rFonts w:ascii="Arial" w:hAnsi="Arial" w:cs="Arial"/>
                <w:szCs w:val="24"/>
              </w:rPr>
              <w:t xml:space="preserve">       </w:t>
            </w:r>
            <w:r w:rsidRPr="009F6635">
              <w:rPr>
                <w:rFonts w:ascii="Arial" w:hAnsi="Arial" w:cs="Arial"/>
                <w:b/>
                <w:sz w:val="16"/>
                <w:szCs w:val="24"/>
              </w:rPr>
              <w:t>ДЕПОНЕНТ</w:t>
            </w:r>
          </w:p>
        </w:tc>
        <w:tc>
          <w:tcPr>
            <w:tcW w:w="6521" w:type="dxa"/>
            <w:tcBorders>
              <w:top w:val="nil"/>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single" w:sz="6" w:space="0" w:color="auto"/>
              <w:right w:val="single" w:sz="6" w:space="0" w:color="auto"/>
            </w:tcBorders>
          </w:tcPr>
          <w:p w:rsidR="00CA1C43" w:rsidRPr="009F6635" w:rsidRDefault="00CA1C43">
            <w:pPr>
              <w:rPr>
                <w:rFonts w:ascii="Arial" w:hAnsi="Arial" w:cs="Arial"/>
                <w:sz w:val="16"/>
                <w:szCs w:val="24"/>
              </w:rPr>
            </w:pPr>
          </w:p>
        </w:tc>
        <w:tc>
          <w:tcPr>
            <w:tcW w:w="6521" w:type="dxa"/>
            <w:tcBorders>
              <w:top w:val="nil"/>
              <w:left w:val="nil"/>
              <w:bottom w:val="single" w:sz="6" w:space="0" w:color="auto"/>
              <w:right w:val="single" w:sz="6" w:space="0" w:color="auto"/>
            </w:tcBorders>
          </w:tcPr>
          <w:p w:rsidR="00CA1C43" w:rsidRPr="009F6635" w:rsidRDefault="00CA1C43">
            <w:pPr>
              <w:jc w:val="center"/>
              <w:rPr>
                <w:rFonts w:ascii="Arial" w:hAnsi="Arial" w:cs="Arial"/>
                <w:sz w:val="16"/>
                <w:szCs w:val="24"/>
              </w:rPr>
            </w:pPr>
          </w:p>
        </w:tc>
      </w:tr>
    </w:tbl>
    <w:p w:rsidR="00CA1C43" w:rsidRPr="009F6635" w:rsidRDefault="00CA1C43">
      <w:pPr>
        <w:rPr>
          <w:rFonts w:ascii="Arial" w:hAnsi="Arial" w:cs="Arial"/>
          <w:szCs w:val="24"/>
        </w:rPr>
      </w:pPr>
    </w:p>
    <w:p w:rsidR="00CA1C43" w:rsidRPr="009F6635" w:rsidRDefault="00CA1C43">
      <w:pPr>
        <w:pStyle w:val="40"/>
        <w:rPr>
          <w:rFonts w:ascii="Arial" w:hAnsi="Arial" w:cs="Arial"/>
          <w:bCs w:val="0"/>
          <w:sz w:val="20"/>
        </w:rPr>
      </w:pPr>
      <w:r w:rsidRPr="009F6635">
        <w:rPr>
          <w:rFonts w:ascii="Arial" w:hAnsi="Arial" w:cs="Arial"/>
          <w:bCs w:val="0"/>
          <w:sz w:val="20"/>
        </w:rPr>
        <w:t xml:space="preserve">Просим отменить полномочия попечителя счета ДЕПО в Депозитарии </w:t>
      </w:r>
    </w:p>
    <w:p w:rsidR="00CA1C43" w:rsidRPr="009F6635" w:rsidRDefault="00CA1C43">
      <w:pPr>
        <w:pStyle w:val="40"/>
        <w:rPr>
          <w:rFonts w:ascii="Arial" w:hAnsi="Arial" w:cs="Arial"/>
          <w:bCs w:val="0"/>
          <w:sz w:val="20"/>
        </w:rPr>
      </w:pPr>
      <w:r w:rsidRPr="009F6635">
        <w:rPr>
          <w:rFonts w:ascii="Arial" w:hAnsi="Arial" w:cs="Arial"/>
          <w:bCs w:val="0"/>
          <w:sz w:val="20"/>
        </w:rPr>
        <w:t xml:space="preserve">с “___” ___________ </w:t>
      </w:r>
      <w:r w:rsidR="00F52E43" w:rsidRPr="009F6635">
        <w:rPr>
          <w:rFonts w:ascii="Arial" w:hAnsi="Arial" w:cs="Arial"/>
          <w:bCs w:val="0"/>
          <w:sz w:val="20"/>
        </w:rPr>
        <w:t>20</w:t>
      </w:r>
      <w:r w:rsidRPr="009F6635">
        <w:rPr>
          <w:rFonts w:ascii="Arial" w:hAnsi="Arial" w:cs="Arial"/>
          <w:bCs w:val="0"/>
          <w:sz w:val="20"/>
        </w:rPr>
        <w:t>__г.</w:t>
      </w:r>
    </w:p>
    <w:p w:rsidR="00CA1C43" w:rsidRPr="009F6635" w:rsidRDefault="00CA1C43">
      <w:pPr>
        <w:rPr>
          <w:rFonts w:ascii="Arial" w:hAnsi="Arial" w:cs="Arial"/>
          <w:szCs w:val="24"/>
        </w:rPr>
      </w:pPr>
    </w:p>
    <w:p w:rsidR="00CA1C43" w:rsidRPr="009F6635" w:rsidRDefault="00CA1C43">
      <w:pPr>
        <w:pStyle w:val="32"/>
        <w:rPr>
          <w:rFonts w:ascii="Arial" w:hAnsi="Arial" w:cs="Arial"/>
          <w:bCs w:val="0"/>
          <w:sz w:val="20"/>
        </w:rPr>
      </w:pPr>
      <w:r w:rsidRPr="009F6635">
        <w:rPr>
          <w:rFonts w:ascii="Arial" w:hAnsi="Arial" w:cs="Arial"/>
          <w:bCs w:val="0"/>
          <w:sz w:val="20"/>
        </w:rPr>
        <w:t>ПОПЕЧИТЕЛЬ СЧЕТА</w:t>
      </w:r>
    </w:p>
    <w:p w:rsidR="00CA1C43" w:rsidRPr="009F6635" w:rsidRDefault="00CA1C43">
      <w:pPr>
        <w:rPr>
          <w:rFonts w:ascii="Arial" w:hAnsi="Arial" w:cs="Arial"/>
          <w:sz w:val="22"/>
          <w:szCs w:val="24"/>
        </w:rPr>
      </w:pPr>
      <w:r w:rsidRPr="009F6635">
        <w:rPr>
          <w:rFonts w:ascii="Arial" w:hAnsi="Arial" w:cs="Arial"/>
          <w:b/>
          <w:sz w:val="22"/>
          <w:szCs w:val="24"/>
        </w:rPr>
        <w:t>_</w:t>
      </w:r>
      <w:r w:rsidRPr="009F6635">
        <w:rPr>
          <w:rFonts w:ascii="Arial" w:hAnsi="Arial" w:cs="Arial"/>
          <w:sz w:val="22"/>
          <w:szCs w:val="24"/>
        </w:rPr>
        <w:t>__________________________________________________________________________</w:t>
      </w:r>
    </w:p>
    <w:p w:rsidR="00CA1C43" w:rsidRPr="009F6635" w:rsidRDefault="00CA1C43">
      <w:pPr>
        <w:jc w:val="center"/>
        <w:rPr>
          <w:rFonts w:ascii="Arial" w:hAnsi="Arial" w:cs="Arial"/>
          <w:sz w:val="16"/>
          <w:szCs w:val="24"/>
        </w:rPr>
      </w:pPr>
      <w:r w:rsidRPr="009F6635">
        <w:rPr>
          <w:rFonts w:ascii="Arial" w:hAnsi="Arial" w:cs="Arial"/>
          <w:sz w:val="16"/>
          <w:szCs w:val="24"/>
        </w:rPr>
        <w:t>(полное официальное наименование)</w:t>
      </w:r>
    </w:p>
    <w:p w:rsidR="00CA1C43" w:rsidRPr="009F6635" w:rsidRDefault="00CA1C43">
      <w:pPr>
        <w:rPr>
          <w:rFonts w:ascii="Arial" w:hAnsi="Arial" w:cs="Arial"/>
          <w:sz w:val="22"/>
          <w:szCs w:val="24"/>
        </w:rPr>
      </w:pPr>
      <w:r w:rsidRPr="009F6635">
        <w:rPr>
          <w:rFonts w:ascii="Arial" w:hAnsi="Arial" w:cs="Arial"/>
          <w:b/>
          <w:sz w:val="22"/>
          <w:szCs w:val="24"/>
        </w:rPr>
        <w:t>_</w:t>
      </w:r>
      <w:r w:rsidRPr="009F6635">
        <w:rPr>
          <w:rFonts w:ascii="Arial" w:hAnsi="Arial" w:cs="Arial"/>
          <w:sz w:val="22"/>
          <w:szCs w:val="24"/>
        </w:rPr>
        <w:t>__________________________________________________________________________</w:t>
      </w:r>
    </w:p>
    <w:p w:rsidR="00CA1C43" w:rsidRPr="009F6635" w:rsidRDefault="00CA1C43">
      <w:pPr>
        <w:rPr>
          <w:rFonts w:ascii="Arial" w:hAnsi="Arial" w:cs="Arial"/>
          <w:szCs w:val="24"/>
        </w:rPr>
      </w:pPr>
    </w:p>
    <w:tbl>
      <w:tblPr>
        <w:tblW w:w="0" w:type="auto"/>
        <w:tblInd w:w="108" w:type="dxa"/>
        <w:tblLayout w:type="fixed"/>
        <w:tblLook w:val="0000" w:firstRow="0" w:lastRow="0" w:firstColumn="0" w:lastColumn="0" w:noHBand="0" w:noVBand="0"/>
      </w:tblPr>
      <w:tblGrid>
        <w:gridCol w:w="9356"/>
      </w:tblGrid>
      <w:tr w:rsidR="00CA1C43" w:rsidRPr="004723E7">
        <w:tc>
          <w:tcPr>
            <w:tcW w:w="9356" w:type="dxa"/>
            <w:tcBorders>
              <w:top w:val="single" w:sz="6" w:space="0" w:color="auto"/>
              <w:left w:val="single" w:sz="6" w:space="0" w:color="auto"/>
              <w:bottom w:val="nil"/>
              <w:right w:val="single" w:sz="6" w:space="0" w:color="auto"/>
            </w:tcBorders>
            <w:shd w:val="pct5" w:color="auto" w:fill="auto"/>
          </w:tcPr>
          <w:p w:rsidR="00DD6614" w:rsidRPr="009F6635" w:rsidRDefault="00DD6614" w:rsidP="00DD6614">
            <w:pPr>
              <w:rPr>
                <w:rFonts w:ascii="Arial" w:hAnsi="Arial" w:cs="Arial"/>
                <w:szCs w:val="24"/>
              </w:rPr>
            </w:pPr>
            <w:r w:rsidRPr="009F6635">
              <w:rPr>
                <w:rFonts w:ascii="Arial" w:hAnsi="Arial" w:cs="Arial"/>
                <w:b/>
                <w:szCs w:val="24"/>
              </w:rPr>
              <w:t>Подпис</w:t>
            </w:r>
            <w:r>
              <w:rPr>
                <w:rFonts w:ascii="Arial" w:hAnsi="Arial" w:cs="Arial"/>
                <w:b/>
                <w:szCs w:val="24"/>
              </w:rPr>
              <w:t>ь</w:t>
            </w:r>
            <w:r w:rsidRPr="009F6635">
              <w:rPr>
                <w:rFonts w:ascii="Arial" w:hAnsi="Arial" w:cs="Arial"/>
                <w:b/>
                <w:szCs w:val="24"/>
              </w:rPr>
              <w:t xml:space="preserve"> Депонента</w:t>
            </w:r>
          </w:p>
          <w:p w:rsidR="00CA1C43" w:rsidRPr="009F6635" w:rsidRDefault="00DD6614" w:rsidP="00DD6614">
            <w:pPr>
              <w:rPr>
                <w:rFonts w:ascii="Arial" w:hAnsi="Arial" w:cs="Arial"/>
                <w:sz w:val="22"/>
                <w:szCs w:val="24"/>
              </w:rPr>
            </w:pPr>
            <w:r w:rsidRPr="009F6635">
              <w:rPr>
                <w:rFonts w:ascii="Arial" w:hAnsi="Arial" w:cs="Arial"/>
                <w:szCs w:val="24"/>
              </w:rPr>
              <w:t>(распорядител</w:t>
            </w:r>
            <w:r>
              <w:rPr>
                <w:rFonts w:ascii="Arial" w:hAnsi="Arial" w:cs="Arial"/>
                <w:szCs w:val="24"/>
              </w:rPr>
              <w:t>я</w:t>
            </w:r>
            <w:r w:rsidRPr="009F6635">
              <w:rPr>
                <w:rFonts w:ascii="Arial" w:hAnsi="Arial" w:cs="Arial"/>
                <w:szCs w:val="24"/>
              </w:rPr>
              <w:t xml:space="preserve"> счета)</w:t>
            </w:r>
          </w:p>
        </w:tc>
      </w:tr>
      <w:tr w:rsidR="00CA1C43" w:rsidRPr="004723E7">
        <w:tc>
          <w:tcPr>
            <w:tcW w:w="9356" w:type="dxa"/>
            <w:tcBorders>
              <w:top w:val="nil"/>
              <w:left w:val="single" w:sz="6" w:space="0" w:color="auto"/>
              <w:bottom w:val="single" w:sz="6" w:space="0" w:color="auto"/>
              <w:right w:val="single" w:sz="6" w:space="0" w:color="auto"/>
            </w:tcBorders>
            <w:shd w:val="pct5" w:color="auto" w:fill="auto"/>
          </w:tcPr>
          <w:p w:rsidR="00CA1C43" w:rsidRPr="009F6635" w:rsidRDefault="00CA1C43">
            <w:pPr>
              <w:rPr>
                <w:rFonts w:ascii="Arial" w:hAnsi="Arial" w:cs="Arial"/>
                <w:szCs w:val="24"/>
              </w:rPr>
            </w:pPr>
          </w:p>
          <w:p w:rsidR="00CA1C43" w:rsidRPr="009F6635" w:rsidRDefault="00CA1C43">
            <w:pPr>
              <w:rPr>
                <w:rFonts w:ascii="Arial" w:hAnsi="Arial" w:cs="Arial"/>
                <w:szCs w:val="24"/>
              </w:rPr>
            </w:pPr>
            <w:r w:rsidRPr="009F6635">
              <w:rPr>
                <w:rFonts w:ascii="Arial" w:hAnsi="Arial" w:cs="Arial"/>
                <w:szCs w:val="24"/>
              </w:rPr>
              <w:t>___________________(_________________)</w:t>
            </w:r>
          </w:p>
          <w:p w:rsidR="00CA1C43" w:rsidRPr="009F6635" w:rsidRDefault="00CA1C43">
            <w:pPr>
              <w:rPr>
                <w:rFonts w:ascii="Arial" w:hAnsi="Arial" w:cs="Arial"/>
                <w:szCs w:val="24"/>
              </w:rPr>
            </w:pPr>
          </w:p>
          <w:p w:rsidR="00CA1C43" w:rsidRPr="009F6635" w:rsidRDefault="00CA1C43">
            <w:pPr>
              <w:rPr>
                <w:rFonts w:ascii="Arial" w:hAnsi="Arial" w:cs="Arial"/>
                <w:szCs w:val="24"/>
              </w:rPr>
            </w:pPr>
            <w:r w:rsidRPr="009F6635">
              <w:rPr>
                <w:rFonts w:ascii="Arial" w:hAnsi="Arial" w:cs="Arial"/>
                <w:szCs w:val="24"/>
              </w:rPr>
              <w:t>М.П.</w:t>
            </w:r>
          </w:p>
        </w:tc>
      </w:tr>
    </w:tbl>
    <w:p w:rsidR="00CA1C43" w:rsidRDefault="00CA1C43">
      <w:pPr>
        <w:rPr>
          <w:rFonts w:ascii="Arial" w:hAnsi="Arial" w:cs="Arial"/>
          <w:szCs w:val="24"/>
        </w:rPr>
      </w:pPr>
    </w:p>
    <w:p w:rsidR="00DD6614" w:rsidRDefault="00DD6614">
      <w:pPr>
        <w:rPr>
          <w:rFonts w:ascii="Arial" w:hAnsi="Arial" w:cs="Arial"/>
          <w:szCs w:val="24"/>
        </w:rPr>
      </w:pPr>
    </w:p>
    <w:p w:rsidR="00DD6614" w:rsidRDefault="00DD6614">
      <w:pPr>
        <w:rPr>
          <w:rFonts w:ascii="Arial" w:hAnsi="Arial" w:cs="Arial"/>
          <w:szCs w:val="24"/>
        </w:rPr>
      </w:pPr>
    </w:p>
    <w:p w:rsidR="00DD6614" w:rsidRDefault="00DD6614">
      <w:pPr>
        <w:rPr>
          <w:rFonts w:ascii="Arial" w:hAnsi="Arial" w:cs="Arial"/>
          <w:szCs w:val="24"/>
        </w:rPr>
      </w:pPr>
    </w:p>
    <w:p w:rsidR="00DD6614" w:rsidRDefault="00DD6614">
      <w:pPr>
        <w:rPr>
          <w:rFonts w:ascii="Arial" w:hAnsi="Arial" w:cs="Arial"/>
          <w:szCs w:val="24"/>
        </w:rPr>
      </w:pPr>
    </w:p>
    <w:p w:rsidR="00DD6614" w:rsidRDefault="00DD6614">
      <w:pPr>
        <w:rPr>
          <w:rFonts w:ascii="Arial" w:hAnsi="Arial" w:cs="Arial"/>
          <w:szCs w:val="24"/>
        </w:rPr>
      </w:pPr>
    </w:p>
    <w:p w:rsidR="00DD6614" w:rsidRDefault="00DD6614">
      <w:pPr>
        <w:rPr>
          <w:rFonts w:ascii="Arial" w:hAnsi="Arial" w:cs="Arial"/>
          <w:szCs w:val="24"/>
        </w:rPr>
      </w:pPr>
    </w:p>
    <w:p w:rsidR="00DD6614" w:rsidRDefault="00DD6614">
      <w:pPr>
        <w:rPr>
          <w:rFonts w:ascii="Arial" w:hAnsi="Arial" w:cs="Arial"/>
          <w:szCs w:val="24"/>
        </w:rPr>
      </w:pPr>
    </w:p>
    <w:p w:rsidR="00DD6614" w:rsidRDefault="00DD6614">
      <w:pPr>
        <w:rPr>
          <w:rFonts w:ascii="Arial" w:hAnsi="Arial" w:cs="Arial"/>
          <w:szCs w:val="24"/>
        </w:rPr>
      </w:pPr>
    </w:p>
    <w:p w:rsidR="00DD6614" w:rsidRDefault="00DD6614">
      <w:pPr>
        <w:rPr>
          <w:rFonts w:ascii="Arial" w:hAnsi="Arial" w:cs="Arial"/>
          <w:szCs w:val="24"/>
        </w:rPr>
      </w:pPr>
    </w:p>
    <w:p w:rsidR="00DD6614" w:rsidRDefault="00DD6614">
      <w:pPr>
        <w:rPr>
          <w:rFonts w:ascii="Arial" w:hAnsi="Arial" w:cs="Arial"/>
          <w:szCs w:val="24"/>
        </w:rPr>
      </w:pPr>
    </w:p>
    <w:p w:rsidR="00DD6614" w:rsidRDefault="00DD6614">
      <w:pPr>
        <w:rPr>
          <w:rFonts w:ascii="Arial" w:hAnsi="Arial" w:cs="Arial"/>
          <w:szCs w:val="24"/>
        </w:rPr>
      </w:pPr>
    </w:p>
    <w:p w:rsidR="00DD6614" w:rsidRDefault="00DD6614">
      <w:pPr>
        <w:rPr>
          <w:rFonts w:ascii="Arial" w:hAnsi="Arial" w:cs="Arial"/>
          <w:szCs w:val="24"/>
        </w:rPr>
      </w:pPr>
    </w:p>
    <w:p w:rsidR="00DD6614" w:rsidRDefault="00DD6614">
      <w:pPr>
        <w:rPr>
          <w:rFonts w:ascii="Arial" w:hAnsi="Arial" w:cs="Arial"/>
          <w:szCs w:val="24"/>
        </w:rPr>
      </w:pPr>
    </w:p>
    <w:p w:rsidR="00DD6614" w:rsidRDefault="00DD6614">
      <w:pPr>
        <w:rPr>
          <w:rFonts w:ascii="Arial" w:hAnsi="Arial" w:cs="Arial"/>
          <w:szCs w:val="24"/>
        </w:rPr>
      </w:pPr>
    </w:p>
    <w:p w:rsidR="00DD6614" w:rsidRDefault="00DD6614">
      <w:pPr>
        <w:rPr>
          <w:rFonts w:ascii="Arial" w:hAnsi="Arial" w:cs="Arial"/>
          <w:szCs w:val="24"/>
        </w:rPr>
      </w:pPr>
    </w:p>
    <w:tbl>
      <w:tblPr>
        <w:tblW w:w="0" w:type="auto"/>
        <w:tblInd w:w="108" w:type="dxa"/>
        <w:tblBorders>
          <w:top w:val="doub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20"/>
        <w:gridCol w:w="4536"/>
      </w:tblGrid>
      <w:tr w:rsidR="00DD6614" w:rsidRPr="004723E7" w:rsidTr="00A93D78">
        <w:tc>
          <w:tcPr>
            <w:tcW w:w="4820" w:type="dxa"/>
            <w:tcBorders>
              <w:top w:val="double" w:sz="6" w:space="0" w:color="auto"/>
              <w:left w:val="single" w:sz="6" w:space="0" w:color="auto"/>
              <w:bottom w:val="nil"/>
              <w:right w:val="nil"/>
            </w:tcBorders>
            <w:shd w:val="pct5" w:color="auto" w:fill="auto"/>
          </w:tcPr>
          <w:p w:rsidR="00DD6614" w:rsidRPr="009F6635" w:rsidRDefault="00DD6614" w:rsidP="00A93D78">
            <w:pPr>
              <w:rPr>
                <w:rFonts w:ascii="Arial" w:hAnsi="Arial" w:cs="Arial"/>
                <w:b/>
                <w:szCs w:val="24"/>
              </w:rPr>
            </w:pPr>
            <w:r w:rsidRPr="009F6635">
              <w:rPr>
                <w:rFonts w:ascii="Arial" w:hAnsi="Arial" w:cs="Arial"/>
                <w:b/>
                <w:szCs w:val="24"/>
              </w:rPr>
              <w:t>Дата и время приема поручения</w:t>
            </w:r>
          </w:p>
          <w:p w:rsidR="00DD6614" w:rsidRPr="009F6635" w:rsidRDefault="00DD6614" w:rsidP="00A93D78">
            <w:pPr>
              <w:rPr>
                <w:rFonts w:ascii="Arial" w:hAnsi="Arial" w:cs="Arial"/>
                <w:szCs w:val="24"/>
              </w:rPr>
            </w:pPr>
            <w:r w:rsidRPr="009F6635">
              <w:rPr>
                <w:rFonts w:ascii="Arial" w:hAnsi="Arial" w:cs="Arial"/>
                <w:szCs w:val="24"/>
              </w:rPr>
              <w:t>___________________________</w:t>
            </w:r>
          </w:p>
        </w:tc>
        <w:tc>
          <w:tcPr>
            <w:tcW w:w="4536" w:type="dxa"/>
            <w:tcBorders>
              <w:top w:val="double" w:sz="6" w:space="0" w:color="auto"/>
              <w:left w:val="nil"/>
              <w:bottom w:val="nil"/>
              <w:right w:val="single" w:sz="6" w:space="0" w:color="auto"/>
            </w:tcBorders>
            <w:shd w:val="pct5" w:color="auto" w:fill="auto"/>
          </w:tcPr>
          <w:p w:rsidR="00DD6614" w:rsidRPr="009F6635" w:rsidRDefault="00DD6614" w:rsidP="00A93D78">
            <w:pPr>
              <w:rPr>
                <w:rFonts w:ascii="Arial" w:hAnsi="Arial" w:cs="Arial"/>
                <w:b/>
                <w:szCs w:val="24"/>
              </w:rPr>
            </w:pPr>
          </w:p>
          <w:p w:rsidR="00DD6614" w:rsidRPr="009F6635" w:rsidRDefault="00DD6614" w:rsidP="00A93D78">
            <w:pPr>
              <w:rPr>
                <w:rFonts w:ascii="Arial" w:hAnsi="Arial" w:cs="Arial"/>
                <w:szCs w:val="24"/>
              </w:rPr>
            </w:pPr>
            <w:r w:rsidRPr="009F6635">
              <w:rPr>
                <w:rFonts w:ascii="Arial" w:hAnsi="Arial" w:cs="Arial"/>
                <w:b/>
                <w:szCs w:val="24"/>
              </w:rPr>
              <w:t>Исполнено</w:t>
            </w:r>
            <w:r w:rsidRPr="009F6635">
              <w:rPr>
                <w:rFonts w:ascii="Arial" w:hAnsi="Arial" w:cs="Arial"/>
                <w:szCs w:val="24"/>
              </w:rPr>
              <w:t xml:space="preserve"> __________________________</w:t>
            </w:r>
          </w:p>
        </w:tc>
      </w:tr>
      <w:tr w:rsidR="00DD6614" w:rsidRPr="004723E7" w:rsidTr="00A93D78">
        <w:tc>
          <w:tcPr>
            <w:tcW w:w="4820" w:type="dxa"/>
            <w:tcBorders>
              <w:top w:val="nil"/>
              <w:left w:val="single" w:sz="6" w:space="0" w:color="auto"/>
              <w:bottom w:val="single" w:sz="6" w:space="0" w:color="auto"/>
              <w:right w:val="nil"/>
            </w:tcBorders>
            <w:shd w:val="pct5" w:color="auto" w:fill="auto"/>
          </w:tcPr>
          <w:p w:rsidR="00DD6614" w:rsidRPr="009F6635" w:rsidRDefault="00DD6614" w:rsidP="00A93D78">
            <w:pPr>
              <w:rPr>
                <w:rFonts w:ascii="Arial" w:hAnsi="Arial" w:cs="Arial"/>
                <w:szCs w:val="24"/>
              </w:rPr>
            </w:pPr>
          </w:p>
          <w:p w:rsidR="00DD6614" w:rsidRDefault="00DD6614" w:rsidP="00A93D78">
            <w:pPr>
              <w:rPr>
                <w:rFonts w:ascii="Arial" w:hAnsi="Arial" w:cs="Arial"/>
                <w:szCs w:val="24"/>
              </w:rPr>
            </w:pPr>
          </w:p>
          <w:p w:rsidR="00DD6614" w:rsidRPr="009F6635" w:rsidRDefault="00DD6614" w:rsidP="00A93D78">
            <w:pPr>
              <w:rPr>
                <w:rFonts w:ascii="Arial" w:hAnsi="Arial" w:cs="Arial"/>
                <w:szCs w:val="24"/>
              </w:rPr>
            </w:pPr>
            <w:r w:rsidRPr="009F6635">
              <w:rPr>
                <w:rFonts w:ascii="Arial" w:hAnsi="Arial" w:cs="Arial"/>
                <w:szCs w:val="24"/>
              </w:rPr>
              <w:t>Подпись ______________(_______________)</w:t>
            </w:r>
          </w:p>
          <w:p w:rsidR="00DD6614" w:rsidRPr="009F6635" w:rsidRDefault="00DD6614" w:rsidP="00A93D78">
            <w:pPr>
              <w:rPr>
                <w:rFonts w:ascii="Arial" w:hAnsi="Arial" w:cs="Arial"/>
                <w:szCs w:val="24"/>
              </w:rPr>
            </w:pPr>
          </w:p>
        </w:tc>
        <w:tc>
          <w:tcPr>
            <w:tcW w:w="4536" w:type="dxa"/>
            <w:tcBorders>
              <w:top w:val="nil"/>
              <w:left w:val="nil"/>
              <w:bottom w:val="single" w:sz="6" w:space="0" w:color="auto"/>
              <w:right w:val="single" w:sz="6" w:space="0" w:color="auto"/>
            </w:tcBorders>
            <w:shd w:val="pct5" w:color="auto" w:fill="auto"/>
          </w:tcPr>
          <w:p w:rsidR="00DD6614" w:rsidRPr="009F6635" w:rsidRDefault="00DD6614" w:rsidP="00A93D78">
            <w:pPr>
              <w:rPr>
                <w:rFonts w:ascii="Arial" w:hAnsi="Arial" w:cs="Arial"/>
                <w:szCs w:val="24"/>
              </w:rPr>
            </w:pPr>
          </w:p>
          <w:p w:rsidR="00DD6614" w:rsidRPr="009F6635" w:rsidRDefault="00DD6614" w:rsidP="00A93D78">
            <w:pPr>
              <w:rPr>
                <w:rFonts w:ascii="Arial" w:hAnsi="Arial" w:cs="Arial"/>
                <w:szCs w:val="24"/>
              </w:rPr>
            </w:pPr>
          </w:p>
          <w:p w:rsidR="00DD6614" w:rsidRPr="009F6635" w:rsidRDefault="00DD6614" w:rsidP="00A93D78">
            <w:pPr>
              <w:rPr>
                <w:rFonts w:ascii="Arial" w:hAnsi="Arial" w:cs="Arial"/>
                <w:szCs w:val="24"/>
              </w:rPr>
            </w:pPr>
            <w:r w:rsidRPr="009F6635">
              <w:rPr>
                <w:rFonts w:ascii="Arial" w:hAnsi="Arial" w:cs="Arial"/>
                <w:szCs w:val="24"/>
              </w:rPr>
              <w:t>Исполнитель ___________(______________)</w:t>
            </w:r>
          </w:p>
        </w:tc>
      </w:tr>
    </w:tbl>
    <w:p w:rsidR="00DD6614" w:rsidRPr="009F6635" w:rsidRDefault="00DD6614">
      <w:pPr>
        <w:rPr>
          <w:rFonts w:ascii="Arial" w:hAnsi="Arial" w:cs="Arial"/>
          <w:szCs w:val="24"/>
        </w:rPr>
      </w:pPr>
    </w:p>
    <w:p w:rsidR="00CA1C43" w:rsidRPr="009F6635" w:rsidRDefault="00CA1C43">
      <w:pPr>
        <w:ind w:firstLine="720"/>
        <w:rPr>
          <w:rFonts w:ascii="Arial" w:hAnsi="Arial" w:cs="Arial"/>
          <w:szCs w:val="24"/>
        </w:rPr>
      </w:pPr>
    </w:p>
    <w:p w:rsidR="00CA1C43" w:rsidRPr="009F6635" w:rsidRDefault="00CA1C43">
      <w:pPr>
        <w:ind w:firstLine="720"/>
        <w:rPr>
          <w:rFonts w:ascii="Arial" w:hAnsi="Arial" w:cs="Arial"/>
          <w:szCs w:val="24"/>
        </w:rPr>
      </w:pPr>
    </w:p>
    <w:p w:rsidR="00CA1C43" w:rsidRPr="00CC0C30" w:rsidRDefault="00CA1C43">
      <w:pPr>
        <w:jc w:val="right"/>
        <w:rPr>
          <w:rFonts w:ascii="Arial" w:hAnsi="Arial" w:cs="Arial"/>
          <w:i/>
          <w:sz w:val="22"/>
          <w:szCs w:val="22"/>
        </w:rPr>
      </w:pPr>
      <w:r w:rsidRPr="009F6635">
        <w:rPr>
          <w:rFonts w:ascii="Arial" w:hAnsi="Arial" w:cs="Arial"/>
          <w:szCs w:val="24"/>
        </w:rPr>
        <w:br w:type="page"/>
      </w:r>
      <w:r w:rsidRPr="00CC0C30">
        <w:rPr>
          <w:rFonts w:ascii="Arial" w:hAnsi="Arial" w:cs="Arial"/>
          <w:i/>
          <w:sz w:val="22"/>
          <w:szCs w:val="22"/>
        </w:rPr>
        <w:t>Приложение</w:t>
      </w:r>
      <w:r w:rsidR="00F52E43" w:rsidRPr="00CC0C30">
        <w:rPr>
          <w:rFonts w:ascii="Arial" w:hAnsi="Arial" w:cs="Arial"/>
          <w:i/>
          <w:sz w:val="22"/>
          <w:szCs w:val="22"/>
        </w:rPr>
        <w:t xml:space="preserve"> </w:t>
      </w:r>
      <w:r w:rsidRPr="00CC0C30">
        <w:rPr>
          <w:rFonts w:ascii="Arial" w:hAnsi="Arial" w:cs="Arial"/>
          <w:i/>
          <w:sz w:val="22"/>
          <w:szCs w:val="22"/>
        </w:rPr>
        <w:t>№8</w:t>
      </w:r>
    </w:p>
    <w:p w:rsidR="009811ED" w:rsidRPr="00CC0C30" w:rsidRDefault="009811ED">
      <w:pPr>
        <w:jc w:val="center"/>
        <w:rPr>
          <w:rFonts w:ascii="Arial" w:hAnsi="Arial" w:cs="Arial"/>
          <w:szCs w:val="24"/>
        </w:rPr>
      </w:pPr>
    </w:p>
    <w:tbl>
      <w:tblPr>
        <w:tblW w:w="0" w:type="auto"/>
        <w:tblInd w:w="3936" w:type="dxa"/>
        <w:tblLayout w:type="fixed"/>
        <w:tblLook w:val="0000" w:firstRow="0" w:lastRow="0" w:firstColumn="0" w:lastColumn="0" w:noHBand="0" w:noVBand="0"/>
      </w:tblPr>
      <w:tblGrid>
        <w:gridCol w:w="5528"/>
      </w:tblGrid>
      <w:tr w:rsidR="00CA1C43" w:rsidRPr="00151B19" w:rsidTr="009F6635">
        <w:tc>
          <w:tcPr>
            <w:tcW w:w="5528" w:type="dxa"/>
            <w:tcBorders>
              <w:top w:val="single" w:sz="6" w:space="0" w:color="auto"/>
              <w:left w:val="single" w:sz="6" w:space="0" w:color="auto"/>
              <w:bottom w:val="single" w:sz="6" w:space="0" w:color="auto"/>
              <w:right w:val="single" w:sz="6" w:space="0" w:color="auto"/>
            </w:tcBorders>
            <w:shd w:val="pct5" w:color="auto" w:fill="auto"/>
          </w:tcPr>
          <w:p w:rsidR="00CA1C43" w:rsidRPr="00CC0C30" w:rsidRDefault="00492F41">
            <w:pPr>
              <w:pStyle w:val="Normal-s"/>
              <w:spacing w:before="0" w:after="0"/>
              <w:rPr>
                <w:rFonts w:ascii="Arial" w:hAnsi="Arial" w:cs="Arial"/>
                <w:b w:val="0"/>
                <w:iCs/>
                <w:kern w:val="0"/>
                <w:szCs w:val="24"/>
              </w:rPr>
            </w:pPr>
            <w:r>
              <w:rPr>
                <w:rFonts w:ascii="Arial" w:hAnsi="Arial" w:cs="Arial"/>
                <w:b w:val="0"/>
                <w:szCs w:val="24"/>
              </w:rPr>
              <w:t>ООО ИК «Айсберг Финанс»</w:t>
            </w:r>
          </w:p>
        </w:tc>
      </w:tr>
    </w:tbl>
    <w:p w:rsidR="00CA1C43" w:rsidRPr="00CC0C30" w:rsidRDefault="00CA1C43">
      <w:pPr>
        <w:jc w:val="center"/>
        <w:rPr>
          <w:rFonts w:ascii="Arial" w:hAnsi="Arial" w:cs="Arial"/>
          <w:sz w:val="22"/>
          <w:szCs w:val="24"/>
        </w:rPr>
      </w:pPr>
    </w:p>
    <w:tbl>
      <w:tblPr>
        <w:tblW w:w="0" w:type="auto"/>
        <w:tblInd w:w="108" w:type="dxa"/>
        <w:tblLayout w:type="fixed"/>
        <w:tblLook w:val="0000" w:firstRow="0" w:lastRow="0" w:firstColumn="0" w:lastColumn="0" w:noHBand="0" w:noVBand="0"/>
      </w:tblPr>
      <w:tblGrid>
        <w:gridCol w:w="709"/>
        <w:gridCol w:w="8647"/>
      </w:tblGrid>
      <w:tr w:rsidR="00CA1C43" w:rsidRPr="00151B19" w:rsidTr="00F11775">
        <w:tc>
          <w:tcPr>
            <w:tcW w:w="709" w:type="dxa"/>
            <w:shd w:val="pct10" w:color="auto" w:fill="auto"/>
          </w:tcPr>
          <w:p w:rsidR="00CA1C43" w:rsidRPr="00CC0C30" w:rsidRDefault="00CA1C43">
            <w:pPr>
              <w:jc w:val="center"/>
              <w:rPr>
                <w:rFonts w:ascii="Arial" w:hAnsi="Arial" w:cs="Arial"/>
                <w:sz w:val="24"/>
                <w:szCs w:val="24"/>
              </w:rPr>
            </w:pPr>
          </w:p>
        </w:tc>
        <w:tc>
          <w:tcPr>
            <w:tcW w:w="8647" w:type="dxa"/>
            <w:shd w:val="pct10" w:color="auto" w:fill="auto"/>
          </w:tcPr>
          <w:p w:rsidR="00CA1C43" w:rsidRPr="00CC0C30" w:rsidRDefault="00CA1C43">
            <w:pPr>
              <w:jc w:val="center"/>
              <w:rPr>
                <w:rFonts w:ascii="Arial" w:hAnsi="Arial" w:cs="Arial"/>
                <w:i/>
                <w:sz w:val="24"/>
                <w:szCs w:val="24"/>
              </w:rPr>
            </w:pPr>
            <w:r w:rsidRPr="00CC0C30">
              <w:rPr>
                <w:rFonts w:ascii="Arial" w:hAnsi="Arial" w:cs="Arial"/>
                <w:sz w:val="24"/>
                <w:szCs w:val="24"/>
              </w:rPr>
              <w:t>ПОРУЧЕНИЕ О НАЗНАЧЕНИИ ОПЕРАТОРА СЧЕТА</w:t>
            </w:r>
            <w:r w:rsidR="00E30961">
              <w:rPr>
                <w:rFonts w:ascii="Arial" w:hAnsi="Arial" w:cs="Arial"/>
                <w:sz w:val="24"/>
                <w:szCs w:val="24"/>
              </w:rPr>
              <w:t xml:space="preserve"> ДЕПО</w:t>
            </w:r>
            <w:r w:rsidRPr="00CC0C30">
              <w:rPr>
                <w:rFonts w:ascii="Arial" w:hAnsi="Arial" w:cs="Arial"/>
                <w:sz w:val="24"/>
                <w:szCs w:val="24"/>
              </w:rPr>
              <w:t xml:space="preserve"> №</w:t>
            </w:r>
          </w:p>
        </w:tc>
      </w:tr>
    </w:tbl>
    <w:p w:rsidR="00CA1C43" w:rsidRPr="009F6635" w:rsidRDefault="00CA1C43">
      <w:pPr>
        <w:ind w:firstLine="720"/>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6521"/>
      </w:tblGrid>
      <w:tr w:rsidR="00CA1C43" w:rsidRPr="004723E7">
        <w:tc>
          <w:tcPr>
            <w:tcW w:w="2835" w:type="dxa"/>
            <w:tcBorders>
              <w:top w:val="single" w:sz="6" w:space="0" w:color="auto"/>
              <w:left w:val="single" w:sz="6" w:space="0" w:color="auto"/>
              <w:bottom w:val="single" w:sz="6" w:space="0" w:color="auto"/>
              <w:right w:val="single" w:sz="6" w:space="0" w:color="auto"/>
            </w:tcBorders>
          </w:tcPr>
          <w:p w:rsidR="00CA1C43" w:rsidRPr="009F6635" w:rsidRDefault="00CA1C43">
            <w:pPr>
              <w:rPr>
                <w:rFonts w:ascii="Arial" w:hAnsi="Arial" w:cs="Arial"/>
                <w:szCs w:val="24"/>
              </w:rPr>
            </w:pPr>
            <w:r w:rsidRPr="009F6635">
              <w:rPr>
                <w:rFonts w:ascii="Arial" w:hAnsi="Arial" w:cs="Arial"/>
                <w:szCs w:val="24"/>
              </w:rPr>
              <w:t>Дата подачи поручения</w:t>
            </w:r>
          </w:p>
        </w:tc>
        <w:tc>
          <w:tcPr>
            <w:tcW w:w="6521" w:type="dxa"/>
            <w:tcBorders>
              <w:top w:val="single" w:sz="6" w:space="0" w:color="auto"/>
              <w:left w:val="single" w:sz="6" w:space="0" w:color="auto"/>
              <w:bottom w:val="single" w:sz="6" w:space="0" w:color="auto"/>
              <w:right w:val="single" w:sz="6" w:space="0" w:color="auto"/>
            </w:tcBorders>
          </w:tcPr>
          <w:p w:rsidR="00CA1C43" w:rsidRPr="009F6635" w:rsidRDefault="00CA1C43">
            <w:pPr>
              <w:jc w:val="center"/>
              <w:rPr>
                <w:rFonts w:ascii="Arial" w:hAnsi="Arial" w:cs="Arial"/>
                <w:szCs w:val="24"/>
              </w:rPr>
            </w:pPr>
          </w:p>
        </w:tc>
      </w:tr>
    </w:tbl>
    <w:p w:rsidR="00CA1C43" w:rsidRPr="009F6635" w:rsidRDefault="00CA1C43">
      <w:pPr>
        <w:ind w:firstLine="720"/>
        <w:rPr>
          <w:rFonts w:ascii="Arial" w:hAnsi="Arial" w:cs="Arial"/>
          <w:szCs w:val="24"/>
        </w:rPr>
      </w:pPr>
    </w:p>
    <w:tbl>
      <w:tblPr>
        <w:tblW w:w="0" w:type="auto"/>
        <w:tblInd w:w="108" w:type="dxa"/>
        <w:tblLayout w:type="fixed"/>
        <w:tblLook w:val="0000" w:firstRow="0" w:lastRow="0" w:firstColumn="0" w:lastColumn="0" w:noHBand="0" w:noVBand="0"/>
      </w:tblPr>
      <w:tblGrid>
        <w:gridCol w:w="2835"/>
        <w:gridCol w:w="6521"/>
      </w:tblGrid>
      <w:tr w:rsidR="00CA1C43" w:rsidRPr="004723E7">
        <w:tc>
          <w:tcPr>
            <w:tcW w:w="2835"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Cs w:val="24"/>
              </w:rPr>
            </w:pPr>
            <w:r w:rsidRPr="009F6635">
              <w:rPr>
                <w:rFonts w:ascii="Arial" w:hAnsi="Arial" w:cs="Arial"/>
                <w:szCs w:val="24"/>
              </w:rPr>
              <w:t>Наименование и номер счета ДЕПО</w:t>
            </w:r>
          </w:p>
        </w:tc>
        <w:tc>
          <w:tcPr>
            <w:tcW w:w="6521" w:type="dxa"/>
            <w:tcBorders>
              <w:top w:val="single" w:sz="6" w:space="0" w:color="auto"/>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nil"/>
              <w:right w:val="single" w:sz="6" w:space="0" w:color="auto"/>
            </w:tcBorders>
          </w:tcPr>
          <w:p w:rsidR="00CA1C43" w:rsidRPr="009F6635" w:rsidRDefault="00CA1C43">
            <w:pPr>
              <w:rPr>
                <w:rFonts w:ascii="Arial" w:hAnsi="Arial" w:cs="Arial"/>
                <w:sz w:val="16"/>
                <w:szCs w:val="24"/>
              </w:rPr>
            </w:pPr>
          </w:p>
        </w:tc>
        <w:tc>
          <w:tcPr>
            <w:tcW w:w="6521" w:type="dxa"/>
            <w:tcBorders>
              <w:top w:val="nil"/>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 w:val="16"/>
                <w:szCs w:val="24"/>
              </w:rPr>
            </w:pPr>
          </w:p>
        </w:tc>
        <w:tc>
          <w:tcPr>
            <w:tcW w:w="6521" w:type="dxa"/>
            <w:tcBorders>
              <w:top w:val="single" w:sz="6" w:space="0" w:color="auto"/>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nil"/>
              <w:right w:val="single" w:sz="6" w:space="0" w:color="auto"/>
            </w:tcBorders>
          </w:tcPr>
          <w:p w:rsidR="00CA1C43" w:rsidRPr="009F6635" w:rsidRDefault="00CA1C43">
            <w:pPr>
              <w:rPr>
                <w:rFonts w:ascii="Arial" w:hAnsi="Arial" w:cs="Arial"/>
                <w:sz w:val="16"/>
                <w:szCs w:val="24"/>
              </w:rPr>
            </w:pPr>
            <w:r w:rsidRPr="009F6635">
              <w:rPr>
                <w:rFonts w:ascii="Arial" w:hAnsi="Arial" w:cs="Arial"/>
                <w:szCs w:val="24"/>
              </w:rPr>
              <w:t xml:space="preserve">       </w:t>
            </w:r>
            <w:r w:rsidRPr="009F6635">
              <w:rPr>
                <w:rFonts w:ascii="Arial" w:hAnsi="Arial" w:cs="Arial"/>
                <w:b/>
                <w:sz w:val="16"/>
                <w:szCs w:val="24"/>
              </w:rPr>
              <w:t>ДЕПОНЕНТ</w:t>
            </w:r>
          </w:p>
        </w:tc>
        <w:tc>
          <w:tcPr>
            <w:tcW w:w="6521" w:type="dxa"/>
            <w:tcBorders>
              <w:top w:val="nil"/>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single" w:sz="6" w:space="0" w:color="auto"/>
              <w:right w:val="single" w:sz="6" w:space="0" w:color="auto"/>
            </w:tcBorders>
          </w:tcPr>
          <w:p w:rsidR="00CA1C43" w:rsidRPr="009F6635" w:rsidRDefault="00CA1C43">
            <w:pPr>
              <w:rPr>
                <w:rFonts w:ascii="Arial" w:hAnsi="Arial" w:cs="Arial"/>
                <w:sz w:val="16"/>
                <w:szCs w:val="24"/>
              </w:rPr>
            </w:pPr>
          </w:p>
        </w:tc>
        <w:tc>
          <w:tcPr>
            <w:tcW w:w="6521" w:type="dxa"/>
            <w:tcBorders>
              <w:top w:val="nil"/>
              <w:left w:val="nil"/>
              <w:bottom w:val="single" w:sz="6" w:space="0" w:color="auto"/>
              <w:right w:val="single" w:sz="6" w:space="0" w:color="auto"/>
            </w:tcBorders>
          </w:tcPr>
          <w:p w:rsidR="00CA1C43" w:rsidRPr="009F6635" w:rsidRDefault="00CA1C43">
            <w:pPr>
              <w:jc w:val="center"/>
              <w:rPr>
                <w:rFonts w:ascii="Arial" w:hAnsi="Arial" w:cs="Arial"/>
                <w:sz w:val="16"/>
                <w:szCs w:val="24"/>
              </w:rPr>
            </w:pPr>
          </w:p>
        </w:tc>
      </w:tr>
    </w:tbl>
    <w:p w:rsidR="00CA1C43" w:rsidRPr="009F6635" w:rsidRDefault="00CA1C43">
      <w:pPr>
        <w:jc w:val="center"/>
        <w:rPr>
          <w:rFonts w:ascii="Arial" w:hAnsi="Arial" w:cs="Arial"/>
          <w:sz w:val="16"/>
          <w:szCs w:val="24"/>
        </w:rPr>
      </w:pPr>
    </w:p>
    <w:p w:rsidR="00CA1C43" w:rsidRPr="009F6635" w:rsidRDefault="00CA1C43">
      <w:pPr>
        <w:pStyle w:val="40"/>
        <w:rPr>
          <w:rFonts w:ascii="Arial" w:hAnsi="Arial" w:cs="Arial"/>
          <w:bCs w:val="0"/>
          <w:sz w:val="20"/>
        </w:rPr>
      </w:pPr>
      <w:r w:rsidRPr="009F6635">
        <w:rPr>
          <w:rFonts w:ascii="Arial" w:hAnsi="Arial" w:cs="Arial"/>
          <w:bCs w:val="0"/>
          <w:sz w:val="20"/>
        </w:rPr>
        <w:t xml:space="preserve">Просим назначить оператором счета ДЕПО в Депозитарии </w:t>
      </w:r>
    </w:p>
    <w:p w:rsidR="00CA1C43" w:rsidRPr="009F6635" w:rsidRDefault="00CA1C43">
      <w:pPr>
        <w:jc w:val="center"/>
        <w:rPr>
          <w:rFonts w:ascii="Arial" w:hAnsi="Arial" w:cs="Arial"/>
          <w:b/>
          <w:sz w:val="24"/>
          <w:szCs w:val="24"/>
        </w:rPr>
      </w:pPr>
      <w:r w:rsidRPr="009F6635">
        <w:rPr>
          <w:rFonts w:ascii="Arial" w:hAnsi="Arial" w:cs="Arial"/>
          <w:b/>
          <w:sz w:val="24"/>
          <w:szCs w:val="24"/>
        </w:rPr>
        <w:t>согласно перечню полномочий</w:t>
      </w:r>
    </w:p>
    <w:p w:rsidR="00CA1C43" w:rsidRPr="009F6635" w:rsidRDefault="00CA1C43">
      <w:pPr>
        <w:rPr>
          <w:rFonts w:ascii="Arial" w:hAnsi="Arial" w:cs="Arial"/>
          <w:szCs w:val="24"/>
        </w:rPr>
      </w:pPr>
    </w:p>
    <w:p w:rsidR="00CA1C43" w:rsidRPr="009F6635" w:rsidRDefault="00CA1C43">
      <w:pPr>
        <w:pStyle w:val="32"/>
        <w:rPr>
          <w:rFonts w:ascii="Arial" w:hAnsi="Arial" w:cs="Arial"/>
          <w:bCs w:val="0"/>
          <w:sz w:val="20"/>
        </w:rPr>
      </w:pPr>
      <w:r w:rsidRPr="009F6635">
        <w:rPr>
          <w:rFonts w:ascii="Arial" w:hAnsi="Arial" w:cs="Arial"/>
          <w:bCs w:val="0"/>
          <w:sz w:val="20"/>
        </w:rPr>
        <w:t>ОПЕРАТОР СЧЕТА</w:t>
      </w:r>
    </w:p>
    <w:p w:rsidR="00CA1C43" w:rsidRPr="009F6635" w:rsidRDefault="00CA1C43">
      <w:pPr>
        <w:rPr>
          <w:rFonts w:ascii="Arial" w:hAnsi="Arial" w:cs="Arial"/>
          <w:sz w:val="22"/>
          <w:szCs w:val="24"/>
        </w:rPr>
      </w:pPr>
      <w:r w:rsidRPr="009F6635">
        <w:rPr>
          <w:rFonts w:ascii="Arial" w:hAnsi="Arial" w:cs="Arial"/>
          <w:b/>
          <w:sz w:val="22"/>
          <w:szCs w:val="24"/>
        </w:rPr>
        <w:t>_</w:t>
      </w:r>
      <w:r w:rsidRPr="009F6635">
        <w:rPr>
          <w:rFonts w:ascii="Arial" w:hAnsi="Arial" w:cs="Arial"/>
          <w:sz w:val="22"/>
          <w:szCs w:val="24"/>
        </w:rPr>
        <w:t>__________________________________________________________________________</w:t>
      </w:r>
    </w:p>
    <w:p w:rsidR="00CA1C43" w:rsidRPr="009F6635" w:rsidRDefault="00CA1C43">
      <w:pPr>
        <w:jc w:val="center"/>
        <w:rPr>
          <w:rFonts w:ascii="Arial" w:hAnsi="Arial" w:cs="Arial"/>
          <w:sz w:val="16"/>
          <w:szCs w:val="24"/>
        </w:rPr>
      </w:pPr>
      <w:r w:rsidRPr="009F6635">
        <w:rPr>
          <w:rFonts w:ascii="Arial" w:hAnsi="Arial" w:cs="Arial"/>
          <w:sz w:val="16"/>
          <w:szCs w:val="24"/>
        </w:rPr>
        <w:t>(полное официальное наименование)</w:t>
      </w:r>
    </w:p>
    <w:p w:rsidR="00CA1C43" w:rsidRPr="009F6635" w:rsidRDefault="00CA1C43">
      <w:pPr>
        <w:rPr>
          <w:rFonts w:ascii="Arial" w:hAnsi="Arial" w:cs="Arial"/>
          <w:sz w:val="22"/>
          <w:szCs w:val="24"/>
        </w:rPr>
      </w:pPr>
      <w:r w:rsidRPr="009F6635">
        <w:rPr>
          <w:rFonts w:ascii="Arial" w:hAnsi="Arial" w:cs="Arial"/>
          <w:b/>
          <w:sz w:val="22"/>
          <w:szCs w:val="24"/>
        </w:rPr>
        <w:t>_</w:t>
      </w:r>
      <w:r w:rsidRPr="009F6635">
        <w:rPr>
          <w:rFonts w:ascii="Arial" w:hAnsi="Arial" w:cs="Arial"/>
          <w:sz w:val="22"/>
          <w:szCs w:val="24"/>
        </w:rPr>
        <w:t>__________________________________________________________________________</w:t>
      </w:r>
    </w:p>
    <w:p w:rsidR="00CA1C43" w:rsidRPr="009F6635" w:rsidRDefault="00CA1C43">
      <w:pPr>
        <w:rPr>
          <w:rFonts w:ascii="Arial" w:hAnsi="Arial" w:cs="Arial"/>
          <w:b/>
          <w:sz w:val="22"/>
          <w:szCs w:val="24"/>
        </w:rPr>
      </w:pPr>
    </w:p>
    <w:p w:rsidR="00CA1C43" w:rsidRPr="009F6635" w:rsidRDefault="00CA1C43">
      <w:pPr>
        <w:rPr>
          <w:rFonts w:ascii="Arial" w:hAnsi="Arial" w:cs="Arial"/>
          <w:b/>
          <w:sz w:val="22"/>
          <w:szCs w:val="24"/>
        </w:rPr>
      </w:pPr>
      <w:r w:rsidRPr="009F6635">
        <w:rPr>
          <w:rFonts w:ascii="Arial" w:hAnsi="Arial" w:cs="Arial"/>
          <w:b/>
          <w:sz w:val="22"/>
          <w:szCs w:val="24"/>
        </w:rPr>
        <w:t>Перечень нотариально заверенных копий учредительных документов</w:t>
      </w:r>
    </w:p>
    <w:p w:rsidR="00CA1C43" w:rsidRPr="009F6635" w:rsidRDefault="00CA1C43">
      <w:pPr>
        <w:rPr>
          <w:rFonts w:ascii="Arial" w:hAnsi="Arial" w:cs="Arial"/>
          <w:sz w:val="22"/>
          <w:szCs w:val="24"/>
        </w:rPr>
      </w:pPr>
      <w:r w:rsidRPr="009F6635">
        <w:rPr>
          <w:rFonts w:ascii="Arial" w:hAnsi="Arial" w:cs="Arial"/>
          <w:b/>
          <w:sz w:val="22"/>
          <w:szCs w:val="24"/>
        </w:rPr>
        <w:t>_</w:t>
      </w:r>
      <w:r w:rsidRPr="009F6635">
        <w:rPr>
          <w:rFonts w:ascii="Arial" w:hAnsi="Arial" w:cs="Arial"/>
          <w:sz w:val="22"/>
          <w:szCs w:val="24"/>
        </w:rPr>
        <w:t>__________________________________________________________________________</w:t>
      </w:r>
    </w:p>
    <w:p w:rsidR="00CA1C43" w:rsidRPr="009F6635" w:rsidRDefault="00CA1C43">
      <w:pPr>
        <w:jc w:val="center"/>
        <w:rPr>
          <w:rFonts w:ascii="Arial" w:hAnsi="Arial" w:cs="Arial"/>
          <w:sz w:val="16"/>
          <w:szCs w:val="24"/>
        </w:rPr>
      </w:pPr>
    </w:p>
    <w:p w:rsidR="00CA1C43" w:rsidRPr="009F6635" w:rsidRDefault="00CA1C43">
      <w:pPr>
        <w:rPr>
          <w:rFonts w:ascii="Arial" w:hAnsi="Arial" w:cs="Arial"/>
          <w:sz w:val="22"/>
          <w:szCs w:val="24"/>
        </w:rPr>
      </w:pPr>
      <w:r w:rsidRPr="009F6635">
        <w:rPr>
          <w:rFonts w:ascii="Arial" w:hAnsi="Arial" w:cs="Arial"/>
          <w:b/>
          <w:sz w:val="22"/>
          <w:szCs w:val="24"/>
        </w:rPr>
        <w:t>_</w:t>
      </w:r>
      <w:r w:rsidRPr="009F6635">
        <w:rPr>
          <w:rFonts w:ascii="Arial" w:hAnsi="Arial" w:cs="Arial"/>
          <w:sz w:val="22"/>
          <w:szCs w:val="24"/>
        </w:rPr>
        <w:t>__________________________________________________________________________</w:t>
      </w:r>
    </w:p>
    <w:p w:rsidR="00CA1C43" w:rsidRPr="009F6635" w:rsidRDefault="00CA1C43">
      <w:pPr>
        <w:jc w:val="center"/>
        <w:rPr>
          <w:rFonts w:ascii="Arial" w:hAnsi="Arial" w:cs="Arial"/>
          <w:sz w:val="16"/>
          <w:szCs w:val="24"/>
        </w:rPr>
      </w:pPr>
    </w:p>
    <w:p w:rsidR="00CA1C43" w:rsidRPr="009F6635" w:rsidRDefault="00CA1C43">
      <w:pPr>
        <w:rPr>
          <w:rFonts w:ascii="Arial" w:hAnsi="Arial" w:cs="Arial"/>
          <w:sz w:val="22"/>
          <w:szCs w:val="24"/>
        </w:rPr>
      </w:pPr>
    </w:p>
    <w:p w:rsidR="00CA1C43" w:rsidRPr="009F6635" w:rsidRDefault="00CA1C43">
      <w:pPr>
        <w:rPr>
          <w:rFonts w:ascii="Arial" w:hAnsi="Arial" w:cs="Arial"/>
          <w:b/>
          <w:sz w:val="22"/>
          <w:szCs w:val="24"/>
        </w:rPr>
      </w:pPr>
      <w:r w:rsidRPr="009F6635">
        <w:rPr>
          <w:rFonts w:ascii="Arial" w:hAnsi="Arial" w:cs="Arial"/>
          <w:b/>
          <w:sz w:val="22"/>
          <w:szCs w:val="24"/>
        </w:rPr>
        <w:t>Перечень полномочий, предоставленных Депонентом Оператору счета</w:t>
      </w:r>
    </w:p>
    <w:p w:rsidR="00CA1C43" w:rsidRPr="009F6635" w:rsidRDefault="00CA1C43">
      <w:pPr>
        <w:rPr>
          <w:rFonts w:ascii="Arial" w:hAnsi="Arial" w:cs="Arial"/>
          <w:sz w:val="24"/>
          <w:szCs w:val="24"/>
        </w:rPr>
      </w:pPr>
      <w:r w:rsidRPr="009F6635">
        <w:rPr>
          <w:rFonts w:ascii="Arial" w:hAnsi="Arial" w:cs="Arial"/>
          <w:b/>
          <w:sz w:val="24"/>
          <w:szCs w:val="24"/>
        </w:rPr>
        <w:t>_</w:t>
      </w:r>
      <w:r w:rsidRPr="009F6635">
        <w:rPr>
          <w:rFonts w:ascii="Arial" w:hAnsi="Arial" w:cs="Arial"/>
          <w:sz w:val="24"/>
          <w:szCs w:val="24"/>
        </w:rPr>
        <w:t>____________________________________________________________________</w:t>
      </w:r>
    </w:p>
    <w:p w:rsidR="00CA1C43" w:rsidRPr="009F6635" w:rsidRDefault="00CA1C43">
      <w:pPr>
        <w:rPr>
          <w:rFonts w:ascii="Arial" w:hAnsi="Arial" w:cs="Arial"/>
          <w:sz w:val="24"/>
          <w:szCs w:val="24"/>
        </w:rPr>
      </w:pPr>
      <w:r w:rsidRPr="009F6635">
        <w:rPr>
          <w:rFonts w:ascii="Arial" w:hAnsi="Arial" w:cs="Arial"/>
          <w:sz w:val="24"/>
          <w:szCs w:val="24"/>
        </w:rPr>
        <w:t>_____________________________________________________________________</w:t>
      </w:r>
    </w:p>
    <w:p w:rsidR="00CA1C43" w:rsidRPr="009F6635" w:rsidRDefault="00CA1C43">
      <w:pPr>
        <w:rPr>
          <w:rFonts w:ascii="Arial" w:hAnsi="Arial" w:cs="Arial"/>
          <w:sz w:val="24"/>
          <w:szCs w:val="24"/>
        </w:rPr>
      </w:pPr>
      <w:r w:rsidRPr="009F6635">
        <w:rPr>
          <w:rFonts w:ascii="Arial" w:hAnsi="Arial" w:cs="Arial"/>
          <w:b/>
          <w:sz w:val="24"/>
          <w:szCs w:val="24"/>
        </w:rPr>
        <w:t>_</w:t>
      </w:r>
      <w:r w:rsidRPr="009F6635">
        <w:rPr>
          <w:rFonts w:ascii="Arial" w:hAnsi="Arial" w:cs="Arial"/>
          <w:sz w:val="24"/>
          <w:szCs w:val="24"/>
        </w:rPr>
        <w:t>____________________________________________________________________</w:t>
      </w:r>
    </w:p>
    <w:p w:rsidR="00CA1C43" w:rsidRPr="009F6635" w:rsidRDefault="00CA1C43">
      <w:pPr>
        <w:rPr>
          <w:rFonts w:ascii="Arial" w:hAnsi="Arial" w:cs="Arial"/>
          <w:b/>
          <w:sz w:val="22"/>
          <w:szCs w:val="24"/>
        </w:rPr>
      </w:pPr>
      <w:r w:rsidRPr="009F6635">
        <w:rPr>
          <w:rFonts w:ascii="Arial" w:hAnsi="Arial" w:cs="Arial"/>
          <w:b/>
          <w:sz w:val="22"/>
          <w:szCs w:val="24"/>
        </w:rPr>
        <w:t>Срок действия полномочий</w:t>
      </w:r>
    </w:p>
    <w:p w:rsidR="00CA1C43" w:rsidRPr="009F6635" w:rsidRDefault="00CA1C43">
      <w:pPr>
        <w:rPr>
          <w:rFonts w:ascii="Arial" w:hAnsi="Arial" w:cs="Arial"/>
          <w:sz w:val="24"/>
          <w:szCs w:val="24"/>
        </w:rPr>
      </w:pPr>
      <w:r w:rsidRPr="009F6635">
        <w:rPr>
          <w:rFonts w:ascii="Arial" w:hAnsi="Arial" w:cs="Arial"/>
          <w:b/>
          <w:sz w:val="24"/>
          <w:szCs w:val="24"/>
        </w:rPr>
        <w:t>_</w:t>
      </w:r>
      <w:r w:rsidRPr="009F6635">
        <w:rPr>
          <w:rFonts w:ascii="Arial" w:hAnsi="Arial" w:cs="Arial"/>
          <w:sz w:val="24"/>
          <w:szCs w:val="24"/>
        </w:rPr>
        <w:t>____________________________________________________________________</w:t>
      </w:r>
    </w:p>
    <w:p w:rsidR="00CA1C43" w:rsidRPr="009F6635" w:rsidRDefault="00CA1C43">
      <w:pPr>
        <w:rPr>
          <w:rFonts w:ascii="Arial" w:hAnsi="Arial" w:cs="Arial"/>
          <w:szCs w:val="24"/>
        </w:rPr>
      </w:pPr>
      <w:r w:rsidRPr="009F6635">
        <w:rPr>
          <w:rFonts w:ascii="Arial" w:hAnsi="Arial" w:cs="Arial"/>
          <w:b/>
          <w:sz w:val="24"/>
          <w:szCs w:val="24"/>
        </w:rPr>
        <w:t>_</w:t>
      </w:r>
      <w:r w:rsidRPr="009F6635">
        <w:rPr>
          <w:rFonts w:ascii="Arial" w:hAnsi="Arial" w:cs="Arial"/>
          <w:sz w:val="24"/>
          <w:szCs w:val="24"/>
        </w:rPr>
        <w:t>____________________________________________________________________</w:t>
      </w:r>
    </w:p>
    <w:p w:rsidR="00CA1C43" w:rsidRPr="009F6635" w:rsidRDefault="00CA1C43">
      <w:pPr>
        <w:rPr>
          <w:rFonts w:ascii="Arial" w:hAnsi="Arial" w:cs="Arial"/>
          <w:szCs w:val="24"/>
        </w:rPr>
      </w:pPr>
    </w:p>
    <w:tbl>
      <w:tblPr>
        <w:tblW w:w="0" w:type="auto"/>
        <w:tblLayout w:type="fixed"/>
        <w:tblLook w:val="0000" w:firstRow="0" w:lastRow="0" w:firstColumn="0" w:lastColumn="0" w:noHBand="0" w:noVBand="0"/>
      </w:tblPr>
      <w:tblGrid>
        <w:gridCol w:w="9464"/>
      </w:tblGrid>
      <w:tr w:rsidR="00CA1C43" w:rsidRPr="004723E7">
        <w:tc>
          <w:tcPr>
            <w:tcW w:w="9464" w:type="dxa"/>
            <w:tcBorders>
              <w:top w:val="single" w:sz="6" w:space="0" w:color="auto"/>
              <w:left w:val="single" w:sz="6" w:space="0" w:color="auto"/>
              <w:bottom w:val="nil"/>
              <w:right w:val="single" w:sz="6" w:space="0" w:color="auto"/>
            </w:tcBorders>
            <w:shd w:val="pct5" w:color="auto" w:fill="auto"/>
          </w:tcPr>
          <w:p w:rsidR="00DD6614" w:rsidRPr="009F6635" w:rsidRDefault="00DD6614" w:rsidP="00DD6614">
            <w:pPr>
              <w:rPr>
                <w:rFonts w:ascii="Arial" w:hAnsi="Arial" w:cs="Arial"/>
                <w:szCs w:val="24"/>
              </w:rPr>
            </w:pPr>
            <w:r w:rsidRPr="009F6635">
              <w:rPr>
                <w:rFonts w:ascii="Arial" w:hAnsi="Arial" w:cs="Arial"/>
                <w:b/>
                <w:szCs w:val="24"/>
              </w:rPr>
              <w:t>Подпис</w:t>
            </w:r>
            <w:r>
              <w:rPr>
                <w:rFonts w:ascii="Arial" w:hAnsi="Arial" w:cs="Arial"/>
                <w:b/>
                <w:szCs w:val="24"/>
              </w:rPr>
              <w:t>ь</w:t>
            </w:r>
            <w:r w:rsidRPr="009F6635">
              <w:rPr>
                <w:rFonts w:ascii="Arial" w:hAnsi="Arial" w:cs="Arial"/>
                <w:b/>
                <w:szCs w:val="24"/>
              </w:rPr>
              <w:t xml:space="preserve"> Депонента</w:t>
            </w:r>
          </w:p>
          <w:p w:rsidR="00CA1C43" w:rsidRPr="009F6635" w:rsidRDefault="00DD6614" w:rsidP="00DD6614">
            <w:pPr>
              <w:rPr>
                <w:rFonts w:ascii="Arial" w:hAnsi="Arial" w:cs="Arial"/>
                <w:sz w:val="22"/>
                <w:szCs w:val="24"/>
              </w:rPr>
            </w:pPr>
            <w:r w:rsidRPr="009F6635">
              <w:rPr>
                <w:rFonts w:ascii="Arial" w:hAnsi="Arial" w:cs="Arial"/>
                <w:szCs w:val="24"/>
              </w:rPr>
              <w:t>(распорядител</w:t>
            </w:r>
            <w:r>
              <w:rPr>
                <w:rFonts w:ascii="Arial" w:hAnsi="Arial" w:cs="Arial"/>
                <w:szCs w:val="24"/>
              </w:rPr>
              <w:t>я</w:t>
            </w:r>
            <w:r w:rsidRPr="009F6635">
              <w:rPr>
                <w:rFonts w:ascii="Arial" w:hAnsi="Arial" w:cs="Arial"/>
                <w:szCs w:val="24"/>
              </w:rPr>
              <w:t xml:space="preserve"> счета)</w:t>
            </w:r>
          </w:p>
        </w:tc>
      </w:tr>
      <w:tr w:rsidR="00CA1C43" w:rsidRPr="004723E7">
        <w:tc>
          <w:tcPr>
            <w:tcW w:w="9464" w:type="dxa"/>
            <w:tcBorders>
              <w:top w:val="nil"/>
              <w:left w:val="single" w:sz="6" w:space="0" w:color="auto"/>
              <w:bottom w:val="single" w:sz="6" w:space="0" w:color="auto"/>
              <w:right w:val="single" w:sz="6" w:space="0" w:color="auto"/>
            </w:tcBorders>
            <w:shd w:val="pct5" w:color="auto" w:fill="auto"/>
          </w:tcPr>
          <w:p w:rsidR="00CA1C43" w:rsidRPr="009F6635" w:rsidRDefault="00CA1C43">
            <w:pPr>
              <w:rPr>
                <w:rFonts w:ascii="Arial" w:hAnsi="Arial" w:cs="Arial"/>
                <w:szCs w:val="24"/>
              </w:rPr>
            </w:pPr>
          </w:p>
          <w:p w:rsidR="00CA1C43" w:rsidRPr="009F6635" w:rsidRDefault="00CA1C43">
            <w:pPr>
              <w:rPr>
                <w:rFonts w:ascii="Arial" w:hAnsi="Arial" w:cs="Arial"/>
                <w:szCs w:val="24"/>
              </w:rPr>
            </w:pPr>
            <w:r w:rsidRPr="009F6635">
              <w:rPr>
                <w:rFonts w:ascii="Arial" w:hAnsi="Arial" w:cs="Arial"/>
                <w:szCs w:val="24"/>
              </w:rPr>
              <w:t>___________________(_________________)</w:t>
            </w:r>
          </w:p>
          <w:p w:rsidR="00CA1C43" w:rsidRPr="009F6635" w:rsidRDefault="008639BF">
            <w:pPr>
              <w:rPr>
                <w:rFonts w:ascii="Arial" w:hAnsi="Arial" w:cs="Arial"/>
                <w:szCs w:val="24"/>
              </w:rPr>
            </w:pPr>
            <w:r>
              <w:rPr>
                <w:rFonts w:ascii="Arial" w:hAnsi="Arial" w:cs="Arial"/>
                <w:szCs w:val="24"/>
              </w:rPr>
              <w:t xml:space="preserve">                                     </w:t>
            </w:r>
          </w:p>
          <w:p w:rsidR="00CA1C43" w:rsidRPr="009F6635" w:rsidRDefault="00CA1C43">
            <w:pPr>
              <w:rPr>
                <w:rFonts w:ascii="Arial" w:hAnsi="Arial" w:cs="Arial"/>
                <w:szCs w:val="24"/>
              </w:rPr>
            </w:pPr>
            <w:r w:rsidRPr="009F6635">
              <w:rPr>
                <w:rFonts w:ascii="Arial" w:hAnsi="Arial" w:cs="Arial"/>
                <w:szCs w:val="24"/>
              </w:rPr>
              <w:t>М.П.</w:t>
            </w:r>
          </w:p>
        </w:tc>
      </w:tr>
    </w:tbl>
    <w:p w:rsidR="00CA1C43" w:rsidRDefault="00CA1C43">
      <w:pPr>
        <w:jc w:val="center"/>
        <w:rPr>
          <w:rFonts w:ascii="Arial" w:hAnsi="Arial" w:cs="Arial"/>
          <w:b/>
          <w:sz w:val="24"/>
          <w:szCs w:val="24"/>
        </w:rPr>
      </w:pPr>
    </w:p>
    <w:tbl>
      <w:tblPr>
        <w:tblW w:w="0" w:type="auto"/>
        <w:tblInd w:w="108" w:type="dxa"/>
        <w:tblBorders>
          <w:top w:val="doub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20"/>
        <w:gridCol w:w="4536"/>
      </w:tblGrid>
      <w:tr w:rsidR="00DD6614" w:rsidRPr="004723E7" w:rsidTr="00A93D78">
        <w:tc>
          <w:tcPr>
            <w:tcW w:w="4820" w:type="dxa"/>
            <w:tcBorders>
              <w:top w:val="double" w:sz="6" w:space="0" w:color="auto"/>
              <w:left w:val="single" w:sz="6" w:space="0" w:color="auto"/>
              <w:bottom w:val="nil"/>
              <w:right w:val="nil"/>
            </w:tcBorders>
            <w:shd w:val="pct5" w:color="auto" w:fill="auto"/>
          </w:tcPr>
          <w:p w:rsidR="00DD6614" w:rsidRPr="009F6635" w:rsidRDefault="00DD6614" w:rsidP="00A93D78">
            <w:pPr>
              <w:rPr>
                <w:rFonts w:ascii="Arial" w:hAnsi="Arial" w:cs="Arial"/>
                <w:b/>
                <w:szCs w:val="24"/>
              </w:rPr>
            </w:pPr>
            <w:r w:rsidRPr="009F6635">
              <w:rPr>
                <w:rFonts w:ascii="Arial" w:hAnsi="Arial" w:cs="Arial"/>
                <w:b/>
                <w:szCs w:val="24"/>
              </w:rPr>
              <w:t>Дата и время приема поручения</w:t>
            </w:r>
          </w:p>
          <w:p w:rsidR="00DD6614" w:rsidRPr="009F6635" w:rsidRDefault="00DD6614" w:rsidP="00A93D78">
            <w:pPr>
              <w:rPr>
                <w:rFonts w:ascii="Arial" w:hAnsi="Arial" w:cs="Arial"/>
                <w:szCs w:val="24"/>
              </w:rPr>
            </w:pPr>
            <w:r w:rsidRPr="009F6635">
              <w:rPr>
                <w:rFonts w:ascii="Arial" w:hAnsi="Arial" w:cs="Arial"/>
                <w:szCs w:val="24"/>
              </w:rPr>
              <w:t>___________________________</w:t>
            </w:r>
          </w:p>
        </w:tc>
        <w:tc>
          <w:tcPr>
            <w:tcW w:w="4536" w:type="dxa"/>
            <w:tcBorders>
              <w:top w:val="double" w:sz="6" w:space="0" w:color="auto"/>
              <w:left w:val="nil"/>
              <w:bottom w:val="nil"/>
              <w:right w:val="single" w:sz="6" w:space="0" w:color="auto"/>
            </w:tcBorders>
            <w:shd w:val="pct5" w:color="auto" w:fill="auto"/>
          </w:tcPr>
          <w:p w:rsidR="00DD6614" w:rsidRPr="009F6635" w:rsidRDefault="00DD6614" w:rsidP="00A93D78">
            <w:pPr>
              <w:rPr>
                <w:rFonts w:ascii="Arial" w:hAnsi="Arial" w:cs="Arial"/>
                <w:b/>
                <w:szCs w:val="24"/>
              </w:rPr>
            </w:pPr>
          </w:p>
          <w:p w:rsidR="00DD6614" w:rsidRPr="009F6635" w:rsidRDefault="00DD6614" w:rsidP="00A93D78">
            <w:pPr>
              <w:rPr>
                <w:rFonts w:ascii="Arial" w:hAnsi="Arial" w:cs="Arial"/>
                <w:szCs w:val="24"/>
              </w:rPr>
            </w:pPr>
            <w:r w:rsidRPr="009F6635">
              <w:rPr>
                <w:rFonts w:ascii="Arial" w:hAnsi="Arial" w:cs="Arial"/>
                <w:b/>
                <w:szCs w:val="24"/>
              </w:rPr>
              <w:t>Исполнено</w:t>
            </w:r>
            <w:r w:rsidRPr="009F6635">
              <w:rPr>
                <w:rFonts w:ascii="Arial" w:hAnsi="Arial" w:cs="Arial"/>
                <w:szCs w:val="24"/>
              </w:rPr>
              <w:t xml:space="preserve"> __________________________</w:t>
            </w:r>
          </w:p>
        </w:tc>
      </w:tr>
      <w:tr w:rsidR="00DD6614" w:rsidRPr="004723E7" w:rsidTr="00A93D78">
        <w:tc>
          <w:tcPr>
            <w:tcW w:w="4820" w:type="dxa"/>
            <w:tcBorders>
              <w:top w:val="nil"/>
              <w:left w:val="single" w:sz="6" w:space="0" w:color="auto"/>
              <w:bottom w:val="single" w:sz="6" w:space="0" w:color="auto"/>
              <w:right w:val="nil"/>
            </w:tcBorders>
            <w:shd w:val="pct5" w:color="auto" w:fill="auto"/>
          </w:tcPr>
          <w:p w:rsidR="00DD6614" w:rsidRPr="009F6635" w:rsidRDefault="00DD6614" w:rsidP="00A93D78">
            <w:pPr>
              <w:rPr>
                <w:rFonts w:ascii="Arial" w:hAnsi="Arial" w:cs="Arial"/>
                <w:szCs w:val="24"/>
              </w:rPr>
            </w:pPr>
          </w:p>
          <w:p w:rsidR="00DD6614" w:rsidRDefault="00DD6614" w:rsidP="00A93D78">
            <w:pPr>
              <w:rPr>
                <w:rFonts w:ascii="Arial" w:hAnsi="Arial" w:cs="Arial"/>
                <w:szCs w:val="24"/>
              </w:rPr>
            </w:pPr>
          </w:p>
          <w:p w:rsidR="00DD6614" w:rsidRPr="009F6635" w:rsidRDefault="00DD6614" w:rsidP="00A93D78">
            <w:pPr>
              <w:rPr>
                <w:rFonts w:ascii="Arial" w:hAnsi="Arial" w:cs="Arial"/>
                <w:szCs w:val="24"/>
              </w:rPr>
            </w:pPr>
            <w:r w:rsidRPr="009F6635">
              <w:rPr>
                <w:rFonts w:ascii="Arial" w:hAnsi="Arial" w:cs="Arial"/>
                <w:szCs w:val="24"/>
              </w:rPr>
              <w:t>Подпись ______________(_______________)</w:t>
            </w:r>
          </w:p>
          <w:p w:rsidR="00DD6614" w:rsidRPr="009F6635" w:rsidRDefault="00DD6614" w:rsidP="00A93D78">
            <w:pPr>
              <w:rPr>
                <w:rFonts w:ascii="Arial" w:hAnsi="Arial" w:cs="Arial"/>
                <w:szCs w:val="24"/>
              </w:rPr>
            </w:pPr>
          </w:p>
        </w:tc>
        <w:tc>
          <w:tcPr>
            <w:tcW w:w="4536" w:type="dxa"/>
            <w:tcBorders>
              <w:top w:val="nil"/>
              <w:left w:val="nil"/>
              <w:bottom w:val="single" w:sz="6" w:space="0" w:color="auto"/>
              <w:right w:val="single" w:sz="6" w:space="0" w:color="auto"/>
            </w:tcBorders>
            <w:shd w:val="pct5" w:color="auto" w:fill="auto"/>
          </w:tcPr>
          <w:p w:rsidR="00DD6614" w:rsidRPr="009F6635" w:rsidRDefault="00DD6614" w:rsidP="00A93D78">
            <w:pPr>
              <w:rPr>
                <w:rFonts w:ascii="Arial" w:hAnsi="Arial" w:cs="Arial"/>
                <w:szCs w:val="24"/>
              </w:rPr>
            </w:pPr>
          </w:p>
          <w:p w:rsidR="00DD6614" w:rsidRPr="009F6635" w:rsidRDefault="00DD6614" w:rsidP="00A93D78">
            <w:pPr>
              <w:rPr>
                <w:rFonts w:ascii="Arial" w:hAnsi="Arial" w:cs="Arial"/>
                <w:szCs w:val="24"/>
              </w:rPr>
            </w:pPr>
          </w:p>
          <w:p w:rsidR="00DD6614" w:rsidRPr="009F6635" w:rsidRDefault="00DD6614" w:rsidP="00A93D78">
            <w:pPr>
              <w:rPr>
                <w:rFonts w:ascii="Arial" w:hAnsi="Arial" w:cs="Arial"/>
                <w:szCs w:val="24"/>
              </w:rPr>
            </w:pPr>
            <w:r w:rsidRPr="009F6635">
              <w:rPr>
                <w:rFonts w:ascii="Arial" w:hAnsi="Arial" w:cs="Arial"/>
                <w:szCs w:val="24"/>
              </w:rPr>
              <w:t>Исполнитель ___________(______________)</w:t>
            </w:r>
          </w:p>
        </w:tc>
      </w:tr>
    </w:tbl>
    <w:p w:rsidR="00DD6614" w:rsidRPr="009F6635" w:rsidRDefault="00DD6614">
      <w:pPr>
        <w:jc w:val="center"/>
        <w:rPr>
          <w:rFonts w:ascii="Arial" w:hAnsi="Arial" w:cs="Arial"/>
          <w:b/>
          <w:sz w:val="24"/>
          <w:szCs w:val="24"/>
        </w:rPr>
      </w:pPr>
    </w:p>
    <w:p w:rsidR="00DD6614" w:rsidRDefault="00DD6614">
      <w:pPr>
        <w:jc w:val="right"/>
        <w:rPr>
          <w:rFonts w:ascii="Arial" w:hAnsi="Arial" w:cs="Arial"/>
          <w:b/>
          <w:sz w:val="24"/>
          <w:szCs w:val="24"/>
        </w:rPr>
      </w:pPr>
    </w:p>
    <w:p w:rsidR="00DD6614" w:rsidRDefault="00DD6614">
      <w:pPr>
        <w:jc w:val="right"/>
        <w:rPr>
          <w:rFonts w:ascii="Arial" w:hAnsi="Arial" w:cs="Arial"/>
          <w:b/>
          <w:sz w:val="24"/>
          <w:szCs w:val="24"/>
        </w:rPr>
      </w:pPr>
    </w:p>
    <w:p w:rsidR="00CA1C43" w:rsidRPr="00CC0C30" w:rsidRDefault="00CA1C43">
      <w:pPr>
        <w:jc w:val="right"/>
        <w:rPr>
          <w:rFonts w:ascii="Arial" w:hAnsi="Arial" w:cs="Arial"/>
          <w:i/>
          <w:sz w:val="22"/>
          <w:szCs w:val="22"/>
        </w:rPr>
      </w:pPr>
      <w:r w:rsidRPr="009F6635">
        <w:rPr>
          <w:rFonts w:ascii="Arial" w:hAnsi="Arial" w:cs="Arial"/>
          <w:b/>
          <w:sz w:val="24"/>
          <w:szCs w:val="24"/>
        </w:rPr>
        <w:br w:type="page"/>
      </w:r>
      <w:r w:rsidRPr="00CC0C30">
        <w:rPr>
          <w:rFonts w:ascii="Arial" w:hAnsi="Arial" w:cs="Arial"/>
          <w:i/>
          <w:sz w:val="22"/>
          <w:szCs w:val="22"/>
        </w:rPr>
        <w:t>Приложение</w:t>
      </w:r>
      <w:r w:rsidR="00F52E43" w:rsidRPr="00CC0C30">
        <w:rPr>
          <w:rFonts w:ascii="Arial" w:hAnsi="Arial" w:cs="Arial"/>
          <w:i/>
          <w:sz w:val="22"/>
          <w:szCs w:val="22"/>
        </w:rPr>
        <w:t xml:space="preserve"> </w:t>
      </w:r>
      <w:r w:rsidRPr="00CC0C30">
        <w:rPr>
          <w:rFonts w:ascii="Arial" w:hAnsi="Arial" w:cs="Arial"/>
          <w:i/>
          <w:sz w:val="22"/>
          <w:szCs w:val="22"/>
        </w:rPr>
        <w:t>№9</w:t>
      </w:r>
    </w:p>
    <w:p w:rsidR="00B91A9D" w:rsidRPr="00CC0C30" w:rsidRDefault="00B91A9D">
      <w:pPr>
        <w:jc w:val="right"/>
        <w:rPr>
          <w:rFonts w:ascii="Arial" w:hAnsi="Arial" w:cs="Arial"/>
          <w:szCs w:val="24"/>
        </w:rPr>
      </w:pPr>
    </w:p>
    <w:tbl>
      <w:tblPr>
        <w:tblW w:w="0" w:type="auto"/>
        <w:tblInd w:w="3794" w:type="dxa"/>
        <w:tblLayout w:type="fixed"/>
        <w:tblLook w:val="0000" w:firstRow="0" w:lastRow="0" w:firstColumn="0" w:lastColumn="0" w:noHBand="0" w:noVBand="0"/>
      </w:tblPr>
      <w:tblGrid>
        <w:gridCol w:w="5670"/>
      </w:tblGrid>
      <w:tr w:rsidR="00CA1C43" w:rsidRPr="00151B19" w:rsidTr="009F6635">
        <w:tc>
          <w:tcPr>
            <w:tcW w:w="5670" w:type="dxa"/>
            <w:tcBorders>
              <w:top w:val="single" w:sz="6" w:space="0" w:color="auto"/>
              <w:left w:val="single" w:sz="6" w:space="0" w:color="auto"/>
              <w:bottom w:val="single" w:sz="6" w:space="0" w:color="auto"/>
              <w:right w:val="single" w:sz="6" w:space="0" w:color="auto"/>
            </w:tcBorders>
            <w:shd w:val="pct5" w:color="auto" w:fill="auto"/>
          </w:tcPr>
          <w:p w:rsidR="00CA1C43" w:rsidRPr="00CC0C30" w:rsidRDefault="00492F41">
            <w:pPr>
              <w:pStyle w:val="Normal-s"/>
              <w:spacing w:before="0" w:after="0"/>
              <w:rPr>
                <w:rFonts w:ascii="Arial" w:hAnsi="Arial" w:cs="Arial"/>
                <w:b w:val="0"/>
                <w:iCs/>
                <w:kern w:val="0"/>
                <w:szCs w:val="24"/>
              </w:rPr>
            </w:pPr>
            <w:r>
              <w:rPr>
                <w:rFonts w:ascii="Arial" w:hAnsi="Arial" w:cs="Arial"/>
                <w:b w:val="0"/>
                <w:szCs w:val="24"/>
              </w:rPr>
              <w:t>ООО ИК «Айсберг Финанс»</w:t>
            </w:r>
          </w:p>
        </w:tc>
      </w:tr>
    </w:tbl>
    <w:p w:rsidR="00CA1C43" w:rsidRPr="00CC0C30" w:rsidRDefault="00CA1C43">
      <w:pPr>
        <w:jc w:val="center"/>
        <w:rPr>
          <w:rFonts w:ascii="Arial" w:hAnsi="Arial" w:cs="Arial"/>
          <w:sz w:val="22"/>
          <w:szCs w:val="24"/>
        </w:rPr>
      </w:pPr>
    </w:p>
    <w:tbl>
      <w:tblPr>
        <w:tblW w:w="0" w:type="auto"/>
        <w:tblInd w:w="108" w:type="dxa"/>
        <w:tblLayout w:type="fixed"/>
        <w:tblLook w:val="0000" w:firstRow="0" w:lastRow="0" w:firstColumn="0" w:lastColumn="0" w:noHBand="0" w:noVBand="0"/>
      </w:tblPr>
      <w:tblGrid>
        <w:gridCol w:w="709"/>
        <w:gridCol w:w="8647"/>
      </w:tblGrid>
      <w:tr w:rsidR="00CA1C43" w:rsidRPr="00151B19" w:rsidTr="00F11775">
        <w:tc>
          <w:tcPr>
            <w:tcW w:w="709" w:type="dxa"/>
            <w:shd w:val="pct10" w:color="auto" w:fill="auto"/>
          </w:tcPr>
          <w:p w:rsidR="00CA1C43" w:rsidRPr="00CC0C30" w:rsidRDefault="00CA1C43">
            <w:pPr>
              <w:jc w:val="center"/>
              <w:rPr>
                <w:rFonts w:ascii="Arial" w:hAnsi="Arial" w:cs="Arial"/>
                <w:sz w:val="24"/>
                <w:szCs w:val="24"/>
              </w:rPr>
            </w:pPr>
          </w:p>
        </w:tc>
        <w:tc>
          <w:tcPr>
            <w:tcW w:w="8647" w:type="dxa"/>
            <w:shd w:val="pct10" w:color="auto" w:fill="auto"/>
          </w:tcPr>
          <w:p w:rsidR="00CA1C43" w:rsidRPr="00CC0C30" w:rsidRDefault="00151B19" w:rsidP="00CC0C30">
            <w:pPr>
              <w:rPr>
                <w:rFonts w:ascii="Arial" w:hAnsi="Arial" w:cs="Arial"/>
                <w:i/>
                <w:sz w:val="24"/>
                <w:szCs w:val="24"/>
              </w:rPr>
            </w:pPr>
            <w:r w:rsidRPr="00CC0C30">
              <w:rPr>
                <w:rFonts w:ascii="Arial" w:hAnsi="Arial" w:cs="Arial"/>
                <w:sz w:val="24"/>
                <w:szCs w:val="24"/>
              </w:rPr>
              <w:t xml:space="preserve">   </w:t>
            </w:r>
            <w:r w:rsidR="00CA1C43" w:rsidRPr="00CC0C30">
              <w:rPr>
                <w:rFonts w:ascii="Arial" w:hAnsi="Arial" w:cs="Arial"/>
                <w:sz w:val="24"/>
                <w:szCs w:val="24"/>
              </w:rPr>
              <w:t xml:space="preserve">ПОРУЧЕНИЕ ОБ ОТМЕНЕ </w:t>
            </w:r>
            <w:r w:rsidR="001325E8">
              <w:rPr>
                <w:rFonts w:ascii="Arial" w:hAnsi="Arial" w:cs="Arial"/>
                <w:sz w:val="24"/>
                <w:szCs w:val="24"/>
              </w:rPr>
              <w:t>ПОЛНОМОЧИЙ</w:t>
            </w:r>
            <w:r w:rsidR="001325E8" w:rsidRPr="001325E8">
              <w:rPr>
                <w:rFonts w:ascii="Arial" w:hAnsi="Arial" w:cs="Arial"/>
                <w:sz w:val="24"/>
                <w:szCs w:val="24"/>
              </w:rPr>
              <w:t xml:space="preserve"> </w:t>
            </w:r>
            <w:r w:rsidR="00CA1C43" w:rsidRPr="00CC0C30">
              <w:rPr>
                <w:rFonts w:ascii="Arial" w:hAnsi="Arial" w:cs="Arial"/>
                <w:sz w:val="24"/>
                <w:szCs w:val="24"/>
              </w:rPr>
              <w:t xml:space="preserve">ОПЕРАТОРА СЧЕТА </w:t>
            </w:r>
            <w:r w:rsidR="00F11775">
              <w:rPr>
                <w:rFonts w:ascii="Arial" w:hAnsi="Arial" w:cs="Arial"/>
                <w:sz w:val="24"/>
                <w:szCs w:val="24"/>
              </w:rPr>
              <w:t xml:space="preserve"> </w:t>
            </w:r>
            <w:r w:rsidR="00CA1C43" w:rsidRPr="00CC0C30">
              <w:rPr>
                <w:rFonts w:ascii="Arial" w:hAnsi="Arial" w:cs="Arial"/>
                <w:sz w:val="24"/>
                <w:szCs w:val="24"/>
              </w:rPr>
              <w:t>№</w:t>
            </w:r>
          </w:p>
        </w:tc>
      </w:tr>
    </w:tbl>
    <w:p w:rsidR="00CA1C43" w:rsidRPr="009F6635" w:rsidRDefault="00CA1C43">
      <w:pPr>
        <w:jc w:val="center"/>
        <w:rPr>
          <w:rFonts w:ascii="Arial" w:hAnsi="Arial" w:cs="Arial"/>
          <w:b/>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6521"/>
      </w:tblGrid>
      <w:tr w:rsidR="00CA1C43" w:rsidRPr="004723E7">
        <w:tc>
          <w:tcPr>
            <w:tcW w:w="2835" w:type="dxa"/>
            <w:tcBorders>
              <w:top w:val="single" w:sz="6" w:space="0" w:color="auto"/>
              <w:left w:val="single" w:sz="6" w:space="0" w:color="auto"/>
              <w:bottom w:val="single" w:sz="6" w:space="0" w:color="auto"/>
              <w:right w:val="single" w:sz="6" w:space="0" w:color="auto"/>
            </w:tcBorders>
          </w:tcPr>
          <w:p w:rsidR="00CA1C43" w:rsidRPr="009F6635" w:rsidRDefault="00CA1C43">
            <w:pPr>
              <w:rPr>
                <w:rFonts w:ascii="Arial" w:hAnsi="Arial" w:cs="Arial"/>
                <w:szCs w:val="24"/>
              </w:rPr>
            </w:pPr>
            <w:r w:rsidRPr="009F6635">
              <w:rPr>
                <w:rFonts w:ascii="Arial" w:hAnsi="Arial" w:cs="Arial"/>
                <w:szCs w:val="24"/>
              </w:rPr>
              <w:t>Дата подачи поручения</w:t>
            </w:r>
          </w:p>
        </w:tc>
        <w:tc>
          <w:tcPr>
            <w:tcW w:w="6521" w:type="dxa"/>
            <w:tcBorders>
              <w:top w:val="single" w:sz="6" w:space="0" w:color="auto"/>
              <w:left w:val="single" w:sz="6" w:space="0" w:color="auto"/>
              <w:bottom w:val="single" w:sz="6" w:space="0" w:color="auto"/>
              <w:right w:val="single" w:sz="6" w:space="0" w:color="auto"/>
            </w:tcBorders>
          </w:tcPr>
          <w:p w:rsidR="00CA1C43" w:rsidRPr="009F6635" w:rsidRDefault="00CA1C43">
            <w:pPr>
              <w:jc w:val="center"/>
              <w:rPr>
                <w:rFonts w:ascii="Arial" w:hAnsi="Arial" w:cs="Arial"/>
                <w:szCs w:val="24"/>
              </w:rPr>
            </w:pPr>
          </w:p>
        </w:tc>
      </w:tr>
    </w:tbl>
    <w:p w:rsidR="00CA1C43" w:rsidRPr="009F6635" w:rsidRDefault="00CA1C43">
      <w:pPr>
        <w:ind w:firstLine="720"/>
        <w:rPr>
          <w:rFonts w:ascii="Arial" w:hAnsi="Arial" w:cs="Arial"/>
          <w:szCs w:val="24"/>
        </w:rPr>
      </w:pPr>
    </w:p>
    <w:tbl>
      <w:tblPr>
        <w:tblW w:w="0" w:type="auto"/>
        <w:tblInd w:w="108" w:type="dxa"/>
        <w:tblLayout w:type="fixed"/>
        <w:tblLook w:val="0000" w:firstRow="0" w:lastRow="0" w:firstColumn="0" w:lastColumn="0" w:noHBand="0" w:noVBand="0"/>
      </w:tblPr>
      <w:tblGrid>
        <w:gridCol w:w="2835"/>
        <w:gridCol w:w="6521"/>
      </w:tblGrid>
      <w:tr w:rsidR="00CA1C43" w:rsidRPr="004723E7">
        <w:tc>
          <w:tcPr>
            <w:tcW w:w="2835"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Cs w:val="24"/>
              </w:rPr>
            </w:pPr>
            <w:r w:rsidRPr="009F6635">
              <w:rPr>
                <w:rFonts w:ascii="Arial" w:hAnsi="Arial" w:cs="Arial"/>
                <w:szCs w:val="24"/>
              </w:rPr>
              <w:t>Наименование и номер счета ДЕПО</w:t>
            </w:r>
          </w:p>
        </w:tc>
        <w:tc>
          <w:tcPr>
            <w:tcW w:w="6521" w:type="dxa"/>
            <w:tcBorders>
              <w:top w:val="single" w:sz="6" w:space="0" w:color="auto"/>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nil"/>
              <w:right w:val="single" w:sz="6" w:space="0" w:color="auto"/>
            </w:tcBorders>
          </w:tcPr>
          <w:p w:rsidR="00CA1C43" w:rsidRPr="009F6635" w:rsidRDefault="00CA1C43">
            <w:pPr>
              <w:rPr>
                <w:rFonts w:ascii="Arial" w:hAnsi="Arial" w:cs="Arial"/>
                <w:sz w:val="16"/>
                <w:szCs w:val="24"/>
              </w:rPr>
            </w:pPr>
          </w:p>
        </w:tc>
        <w:tc>
          <w:tcPr>
            <w:tcW w:w="6521" w:type="dxa"/>
            <w:tcBorders>
              <w:top w:val="nil"/>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single" w:sz="6" w:space="0" w:color="auto"/>
              <w:left w:val="single" w:sz="6" w:space="0" w:color="auto"/>
              <w:bottom w:val="nil"/>
              <w:right w:val="single" w:sz="6" w:space="0" w:color="auto"/>
            </w:tcBorders>
          </w:tcPr>
          <w:p w:rsidR="00CA1C43" w:rsidRPr="009F6635" w:rsidRDefault="00CA1C43">
            <w:pPr>
              <w:rPr>
                <w:rFonts w:ascii="Arial" w:hAnsi="Arial" w:cs="Arial"/>
                <w:sz w:val="16"/>
                <w:szCs w:val="24"/>
              </w:rPr>
            </w:pPr>
          </w:p>
        </w:tc>
        <w:tc>
          <w:tcPr>
            <w:tcW w:w="6521" w:type="dxa"/>
            <w:tcBorders>
              <w:top w:val="single" w:sz="6" w:space="0" w:color="auto"/>
              <w:left w:val="nil"/>
              <w:bottom w:val="nil"/>
              <w:right w:val="single" w:sz="6" w:space="0" w:color="auto"/>
            </w:tcBorders>
          </w:tcPr>
          <w:p w:rsidR="00CA1C43" w:rsidRPr="009F6635" w:rsidRDefault="00CA1C43">
            <w:pPr>
              <w:jc w:val="center"/>
              <w:rPr>
                <w:rFonts w:ascii="Arial" w:hAnsi="Arial" w:cs="Arial"/>
                <w:sz w:val="16"/>
                <w:szCs w:val="24"/>
              </w:rPr>
            </w:pPr>
          </w:p>
        </w:tc>
      </w:tr>
      <w:tr w:rsidR="00CA1C43" w:rsidRPr="004723E7">
        <w:tc>
          <w:tcPr>
            <w:tcW w:w="2835" w:type="dxa"/>
            <w:tcBorders>
              <w:top w:val="nil"/>
              <w:left w:val="single" w:sz="6" w:space="0" w:color="auto"/>
              <w:bottom w:val="single" w:sz="6" w:space="0" w:color="auto"/>
              <w:right w:val="single" w:sz="6" w:space="0" w:color="auto"/>
            </w:tcBorders>
          </w:tcPr>
          <w:p w:rsidR="00CA1C43" w:rsidRPr="009F6635" w:rsidRDefault="00CA1C43">
            <w:pPr>
              <w:rPr>
                <w:rFonts w:ascii="Arial" w:hAnsi="Arial" w:cs="Arial"/>
                <w:sz w:val="16"/>
                <w:szCs w:val="24"/>
              </w:rPr>
            </w:pPr>
            <w:r w:rsidRPr="009F6635">
              <w:rPr>
                <w:rFonts w:ascii="Arial" w:hAnsi="Arial" w:cs="Arial"/>
                <w:b/>
                <w:sz w:val="16"/>
                <w:szCs w:val="24"/>
              </w:rPr>
              <w:t>ДЕПОНЕНТ</w:t>
            </w:r>
          </w:p>
        </w:tc>
        <w:tc>
          <w:tcPr>
            <w:tcW w:w="6521" w:type="dxa"/>
            <w:tcBorders>
              <w:top w:val="nil"/>
              <w:left w:val="nil"/>
              <w:bottom w:val="single" w:sz="6" w:space="0" w:color="auto"/>
              <w:right w:val="single" w:sz="6" w:space="0" w:color="auto"/>
            </w:tcBorders>
          </w:tcPr>
          <w:p w:rsidR="00CA1C43" w:rsidRPr="009F6635" w:rsidRDefault="00CA1C43">
            <w:pPr>
              <w:jc w:val="center"/>
              <w:rPr>
                <w:rFonts w:ascii="Arial" w:hAnsi="Arial" w:cs="Arial"/>
                <w:sz w:val="16"/>
                <w:szCs w:val="24"/>
              </w:rPr>
            </w:pPr>
          </w:p>
        </w:tc>
      </w:tr>
    </w:tbl>
    <w:p w:rsidR="00CA1C43" w:rsidRPr="009F6635" w:rsidRDefault="00CA1C43">
      <w:pPr>
        <w:rPr>
          <w:rFonts w:ascii="Arial" w:hAnsi="Arial" w:cs="Arial"/>
          <w:szCs w:val="24"/>
        </w:rPr>
      </w:pPr>
    </w:p>
    <w:p w:rsidR="00CA1C43" w:rsidRPr="009F6635" w:rsidRDefault="00CA1C43">
      <w:pPr>
        <w:pStyle w:val="40"/>
        <w:rPr>
          <w:rFonts w:ascii="Arial" w:hAnsi="Arial" w:cs="Arial"/>
          <w:bCs w:val="0"/>
          <w:sz w:val="20"/>
        </w:rPr>
      </w:pPr>
      <w:r w:rsidRPr="009F6635">
        <w:rPr>
          <w:rFonts w:ascii="Arial" w:hAnsi="Arial" w:cs="Arial"/>
          <w:bCs w:val="0"/>
          <w:sz w:val="20"/>
        </w:rPr>
        <w:t xml:space="preserve">Просим отменить </w:t>
      </w:r>
      <w:r w:rsidR="001325E8">
        <w:rPr>
          <w:rFonts w:ascii="Arial" w:hAnsi="Arial" w:cs="Arial"/>
          <w:bCs w:val="0"/>
          <w:sz w:val="20"/>
        </w:rPr>
        <w:t xml:space="preserve">полномочия </w:t>
      </w:r>
      <w:r w:rsidRPr="009F6635">
        <w:rPr>
          <w:rFonts w:ascii="Arial" w:hAnsi="Arial" w:cs="Arial"/>
          <w:bCs w:val="0"/>
          <w:sz w:val="20"/>
        </w:rPr>
        <w:t xml:space="preserve">оператора счета ДЕПО в Депозитарии </w:t>
      </w:r>
    </w:p>
    <w:p w:rsidR="00CA1C43" w:rsidRPr="009F6635" w:rsidRDefault="00CA1C43">
      <w:pPr>
        <w:rPr>
          <w:rFonts w:ascii="Arial" w:hAnsi="Arial" w:cs="Arial"/>
          <w:szCs w:val="24"/>
        </w:rPr>
      </w:pPr>
    </w:p>
    <w:p w:rsidR="00CA1C43" w:rsidRPr="009F6635" w:rsidRDefault="00CA1C43">
      <w:pPr>
        <w:pStyle w:val="32"/>
        <w:rPr>
          <w:rFonts w:ascii="Arial" w:hAnsi="Arial" w:cs="Arial"/>
          <w:bCs w:val="0"/>
          <w:sz w:val="20"/>
        </w:rPr>
      </w:pPr>
      <w:r w:rsidRPr="009F6635">
        <w:rPr>
          <w:rFonts w:ascii="Arial" w:hAnsi="Arial" w:cs="Arial"/>
          <w:bCs w:val="0"/>
          <w:sz w:val="20"/>
        </w:rPr>
        <w:t>ОПЕРАТОР СЧЕТА</w:t>
      </w:r>
    </w:p>
    <w:p w:rsidR="00CA1C43" w:rsidRPr="009F6635" w:rsidRDefault="00CA1C43">
      <w:pPr>
        <w:rPr>
          <w:rFonts w:ascii="Arial" w:hAnsi="Arial" w:cs="Arial"/>
          <w:sz w:val="22"/>
          <w:szCs w:val="24"/>
        </w:rPr>
      </w:pPr>
      <w:r w:rsidRPr="009F6635">
        <w:rPr>
          <w:rFonts w:ascii="Arial" w:hAnsi="Arial" w:cs="Arial"/>
          <w:b/>
          <w:sz w:val="22"/>
          <w:szCs w:val="24"/>
        </w:rPr>
        <w:t>_</w:t>
      </w:r>
      <w:r w:rsidRPr="009F6635">
        <w:rPr>
          <w:rFonts w:ascii="Arial" w:hAnsi="Arial" w:cs="Arial"/>
          <w:sz w:val="22"/>
          <w:szCs w:val="24"/>
        </w:rPr>
        <w:t>__________________________________________________________________________</w:t>
      </w:r>
    </w:p>
    <w:p w:rsidR="00CA1C43" w:rsidRPr="009F6635" w:rsidRDefault="00CA1C43">
      <w:pPr>
        <w:jc w:val="center"/>
        <w:rPr>
          <w:rFonts w:ascii="Arial" w:hAnsi="Arial" w:cs="Arial"/>
          <w:sz w:val="16"/>
          <w:szCs w:val="24"/>
        </w:rPr>
      </w:pPr>
      <w:r w:rsidRPr="009F6635">
        <w:rPr>
          <w:rFonts w:ascii="Arial" w:hAnsi="Arial" w:cs="Arial"/>
          <w:sz w:val="16"/>
          <w:szCs w:val="24"/>
        </w:rPr>
        <w:t>(полное официальное наименование)</w:t>
      </w:r>
    </w:p>
    <w:p w:rsidR="00CA1C43" w:rsidRPr="009F6635" w:rsidRDefault="00CA1C43">
      <w:pPr>
        <w:rPr>
          <w:rFonts w:ascii="Arial" w:hAnsi="Arial" w:cs="Arial"/>
          <w:sz w:val="22"/>
          <w:szCs w:val="24"/>
        </w:rPr>
      </w:pPr>
      <w:r w:rsidRPr="009F6635">
        <w:rPr>
          <w:rFonts w:ascii="Arial" w:hAnsi="Arial" w:cs="Arial"/>
          <w:b/>
          <w:sz w:val="22"/>
          <w:szCs w:val="24"/>
        </w:rPr>
        <w:t>_</w:t>
      </w:r>
      <w:r w:rsidRPr="009F6635">
        <w:rPr>
          <w:rFonts w:ascii="Arial" w:hAnsi="Arial" w:cs="Arial"/>
          <w:sz w:val="22"/>
          <w:szCs w:val="24"/>
        </w:rPr>
        <w:t>__________________________________________________________________________</w:t>
      </w:r>
    </w:p>
    <w:p w:rsidR="00CA1C43" w:rsidRPr="009F6635" w:rsidRDefault="00CA1C43">
      <w:pPr>
        <w:rPr>
          <w:rFonts w:ascii="Arial" w:hAnsi="Arial" w:cs="Arial"/>
          <w:b/>
          <w:sz w:val="22"/>
          <w:szCs w:val="24"/>
        </w:rPr>
      </w:pPr>
    </w:p>
    <w:p w:rsidR="00CA1C43" w:rsidRPr="009F6635" w:rsidRDefault="00CA1C43">
      <w:pPr>
        <w:rPr>
          <w:rFonts w:ascii="Arial" w:hAnsi="Arial" w:cs="Arial"/>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786"/>
        <w:gridCol w:w="4678"/>
      </w:tblGrid>
      <w:tr w:rsidR="00CA1C43" w:rsidRPr="004723E7">
        <w:tc>
          <w:tcPr>
            <w:tcW w:w="4786" w:type="dxa"/>
            <w:tcBorders>
              <w:top w:val="single" w:sz="6" w:space="0" w:color="auto"/>
              <w:left w:val="single" w:sz="6" w:space="0" w:color="auto"/>
              <w:bottom w:val="nil"/>
              <w:right w:val="nil"/>
            </w:tcBorders>
            <w:shd w:val="pct5" w:color="auto" w:fill="auto"/>
          </w:tcPr>
          <w:p w:rsidR="00DD6614" w:rsidRPr="009F6635" w:rsidRDefault="00DD6614" w:rsidP="00DD6614">
            <w:pPr>
              <w:rPr>
                <w:rFonts w:ascii="Arial" w:hAnsi="Arial" w:cs="Arial"/>
                <w:szCs w:val="24"/>
              </w:rPr>
            </w:pPr>
            <w:r w:rsidRPr="009F6635">
              <w:rPr>
                <w:rFonts w:ascii="Arial" w:hAnsi="Arial" w:cs="Arial"/>
                <w:b/>
                <w:szCs w:val="24"/>
              </w:rPr>
              <w:t>Подпис</w:t>
            </w:r>
            <w:r>
              <w:rPr>
                <w:rFonts w:ascii="Arial" w:hAnsi="Arial" w:cs="Arial"/>
                <w:b/>
                <w:szCs w:val="24"/>
              </w:rPr>
              <w:t>ь</w:t>
            </w:r>
            <w:r w:rsidRPr="009F6635">
              <w:rPr>
                <w:rFonts w:ascii="Arial" w:hAnsi="Arial" w:cs="Arial"/>
                <w:b/>
                <w:szCs w:val="24"/>
              </w:rPr>
              <w:t xml:space="preserve"> Депонента</w:t>
            </w:r>
          </w:p>
          <w:p w:rsidR="00CA1C43" w:rsidRPr="009F6635" w:rsidRDefault="00DD6614" w:rsidP="00DD6614">
            <w:pPr>
              <w:rPr>
                <w:rFonts w:ascii="Arial" w:hAnsi="Arial" w:cs="Arial"/>
                <w:sz w:val="22"/>
                <w:szCs w:val="24"/>
              </w:rPr>
            </w:pPr>
            <w:r w:rsidRPr="009F6635">
              <w:rPr>
                <w:rFonts w:ascii="Arial" w:hAnsi="Arial" w:cs="Arial"/>
                <w:szCs w:val="24"/>
              </w:rPr>
              <w:t>(распорядител</w:t>
            </w:r>
            <w:r>
              <w:rPr>
                <w:rFonts w:ascii="Arial" w:hAnsi="Arial" w:cs="Arial"/>
                <w:szCs w:val="24"/>
              </w:rPr>
              <w:t>я</w:t>
            </w:r>
            <w:r w:rsidRPr="009F6635">
              <w:rPr>
                <w:rFonts w:ascii="Arial" w:hAnsi="Arial" w:cs="Arial"/>
                <w:szCs w:val="24"/>
              </w:rPr>
              <w:t xml:space="preserve"> счета)</w:t>
            </w:r>
          </w:p>
        </w:tc>
        <w:tc>
          <w:tcPr>
            <w:tcW w:w="4678" w:type="dxa"/>
            <w:tcBorders>
              <w:top w:val="single" w:sz="6" w:space="0" w:color="auto"/>
              <w:left w:val="nil"/>
              <w:bottom w:val="nil"/>
              <w:right w:val="single" w:sz="6" w:space="0" w:color="auto"/>
            </w:tcBorders>
            <w:shd w:val="pct5" w:color="auto" w:fill="auto"/>
          </w:tcPr>
          <w:p w:rsidR="00CA1C43" w:rsidRPr="009F6635" w:rsidRDefault="00CA1C43">
            <w:pPr>
              <w:rPr>
                <w:rFonts w:ascii="Arial" w:hAnsi="Arial" w:cs="Arial"/>
                <w:sz w:val="22"/>
                <w:szCs w:val="24"/>
              </w:rPr>
            </w:pPr>
          </w:p>
        </w:tc>
      </w:tr>
      <w:tr w:rsidR="00CA1C43" w:rsidRPr="004723E7">
        <w:tc>
          <w:tcPr>
            <w:tcW w:w="4786" w:type="dxa"/>
            <w:tcBorders>
              <w:top w:val="nil"/>
              <w:left w:val="single" w:sz="6" w:space="0" w:color="auto"/>
              <w:bottom w:val="single" w:sz="6" w:space="0" w:color="auto"/>
              <w:right w:val="nil"/>
            </w:tcBorders>
            <w:shd w:val="pct5" w:color="auto" w:fill="auto"/>
          </w:tcPr>
          <w:p w:rsidR="00CA1C43" w:rsidRPr="009F6635" w:rsidRDefault="00CA1C43">
            <w:pPr>
              <w:rPr>
                <w:rFonts w:ascii="Arial" w:hAnsi="Arial" w:cs="Arial"/>
                <w:szCs w:val="24"/>
              </w:rPr>
            </w:pPr>
          </w:p>
          <w:p w:rsidR="00CA1C43" w:rsidRPr="009F6635" w:rsidRDefault="00CA1C43">
            <w:pPr>
              <w:rPr>
                <w:rFonts w:ascii="Arial" w:hAnsi="Arial" w:cs="Arial"/>
                <w:szCs w:val="24"/>
              </w:rPr>
            </w:pPr>
            <w:r w:rsidRPr="009F6635">
              <w:rPr>
                <w:rFonts w:ascii="Arial" w:hAnsi="Arial" w:cs="Arial"/>
                <w:szCs w:val="24"/>
              </w:rPr>
              <w:t>___________________(_________________)</w:t>
            </w:r>
          </w:p>
          <w:p w:rsidR="00CA1C43" w:rsidRPr="009F6635" w:rsidRDefault="00CA1C43">
            <w:pPr>
              <w:rPr>
                <w:rFonts w:ascii="Arial" w:hAnsi="Arial" w:cs="Arial"/>
                <w:szCs w:val="24"/>
              </w:rPr>
            </w:pPr>
          </w:p>
          <w:p w:rsidR="00CA1C43" w:rsidRPr="009F6635" w:rsidRDefault="00CA1C43">
            <w:pPr>
              <w:rPr>
                <w:rFonts w:ascii="Arial" w:hAnsi="Arial" w:cs="Arial"/>
                <w:szCs w:val="24"/>
              </w:rPr>
            </w:pPr>
            <w:r w:rsidRPr="009F6635">
              <w:rPr>
                <w:rFonts w:ascii="Arial" w:hAnsi="Arial" w:cs="Arial"/>
                <w:szCs w:val="24"/>
              </w:rPr>
              <w:t>М.П.</w:t>
            </w:r>
          </w:p>
        </w:tc>
        <w:tc>
          <w:tcPr>
            <w:tcW w:w="4678" w:type="dxa"/>
            <w:tcBorders>
              <w:top w:val="nil"/>
              <w:left w:val="nil"/>
              <w:bottom w:val="single" w:sz="6" w:space="0" w:color="auto"/>
              <w:right w:val="single" w:sz="6" w:space="0" w:color="auto"/>
            </w:tcBorders>
            <w:shd w:val="pct5" w:color="auto" w:fill="auto"/>
          </w:tcPr>
          <w:p w:rsidR="00CA1C43" w:rsidRPr="009F6635" w:rsidRDefault="00CA1C43">
            <w:pPr>
              <w:rPr>
                <w:rFonts w:ascii="Arial" w:hAnsi="Arial" w:cs="Arial"/>
                <w:szCs w:val="24"/>
              </w:rPr>
            </w:pPr>
          </w:p>
        </w:tc>
      </w:tr>
    </w:tbl>
    <w:p w:rsidR="00CA1C43" w:rsidRPr="009F6635" w:rsidRDefault="00CA1C43">
      <w:pPr>
        <w:rPr>
          <w:rFonts w:ascii="Arial" w:hAnsi="Arial" w:cs="Arial"/>
          <w:szCs w:val="24"/>
        </w:rPr>
      </w:pPr>
    </w:p>
    <w:p w:rsidR="00CA1C43" w:rsidRDefault="00CA1C43">
      <w:pPr>
        <w:rPr>
          <w:rFonts w:ascii="Arial" w:hAnsi="Arial" w:cs="Arial"/>
          <w:szCs w:val="24"/>
        </w:rPr>
      </w:pPr>
    </w:p>
    <w:p w:rsidR="00DD6614" w:rsidRDefault="00DD6614">
      <w:pPr>
        <w:rPr>
          <w:rFonts w:ascii="Arial" w:hAnsi="Arial" w:cs="Arial"/>
          <w:szCs w:val="24"/>
        </w:rPr>
      </w:pPr>
    </w:p>
    <w:p w:rsidR="00DD6614" w:rsidRDefault="00DD6614">
      <w:pPr>
        <w:rPr>
          <w:rFonts w:ascii="Arial" w:hAnsi="Arial" w:cs="Arial"/>
          <w:szCs w:val="24"/>
        </w:rPr>
      </w:pPr>
    </w:p>
    <w:p w:rsidR="00DD6614" w:rsidRDefault="00DD6614">
      <w:pPr>
        <w:rPr>
          <w:rFonts w:ascii="Arial" w:hAnsi="Arial" w:cs="Arial"/>
          <w:szCs w:val="24"/>
        </w:rPr>
      </w:pPr>
    </w:p>
    <w:p w:rsidR="00DD6614" w:rsidRDefault="00DD6614">
      <w:pPr>
        <w:rPr>
          <w:rFonts w:ascii="Arial" w:hAnsi="Arial" w:cs="Arial"/>
          <w:szCs w:val="24"/>
        </w:rPr>
      </w:pPr>
    </w:p>
    <w:p w:rsidR="00DD6614" w:rsidRDefault="00DD6614">
      <w:pPr>
        <w:rPr>
          <w:rFonts w:ascii="Arial" w:hAnsi="Arial" w:cs="Arial"/>
          <w:szCs w:val="24"/>
        </w:rPr>
      </w:pPr>
    </w:p>
    <w:p w:rsidR="00DD6614" w:rsidRDefault="00DD6614">
      <w:pPr>
        <w:rPr>
          <w:rFonts w:ascii="Arial" w:hAnsi="Arial" w:cs="Arial"/>
          <w:szCs w:val="24"/>
        </w:rPr>
      </w:pPr>
    </w:p>
    <w:tbl>
      <w:tblPr>
        <w:tblW w:w="0" w:type="auto"/>
        <w:tblInd w:w="108" w:type="dxa"/>
        <w:tblBorders>
          <w:top w:val="doub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20"/>
        <w:gridCol w:w="4536"/>
      </w:tblGrid>
      <w:tr w:rsidR="00DD6614" w:rsidRPr="004723E7" w:rsidTr="00A93D78">
        <w:tc>
          <w:tcPr>
            <w:tcW w:w="4820" w:type="dxa"/>
            <w:tcBorders>
              <w:top w:val="double" w:sz="6" w:space="0" w:color="auto"/>
              <w:left w:val="single" w:sz="6" w:space="0" w:color="auto"/>
              <w:bottom w:val="nil"/>
              <w:right w:val="nil"/>
            </w:tcBorders>
            <w:shd w:val="pct5" w:color="auto" w:fill="auto"/>
          </w:tcPr>
          <w:p w:rsidR="00DD6614" w:rsidRPr="009F6635" w:rsidRDefault="00DD6614" w:rsidP="00A93D78">
            <w:pPr>
              <w:rPr>
                <w:rFonts w:ascii="Arial" w:hAnsi="Arial" w:cs="Arial"/>
                <w:b/>
                <w:szCs w:val="24"/>
              </w:rPr>
            </w:pPr>
            <w:r w:rsidRPr="009F6635">
              <w:rPr>
                <w:rFonts w:ascii="Arial" w:hAnsi="Arial" w:cs="Arial"/>
                <w:b/>
                <w:szCs w:val="24"/>
              </w:rPr>
              <w:t>Дата и время приема поручения</w:t>
            </w:r>
          </w:p>
          <w:p w:rsidR="00DD6614" w:rsidRPr="009F6635" w:rsidRDefault="00DD6614" w:rsidP="00A93D78">
            <w:pPr>
              <w:rPr>
                <w:rFonts w:ascii="Arial" w:hAnsi="Arial" w:cs="Arial"/>
                <w:szCs w:val="24"/>
              </w:rPr>
            </w:pPr>
            <w:r w:rsidRPr="009F6635">
              <w:rPr>
                <w:rFonts w:ascii="Arial" w:hAnsi="Arial" w:cs="Arial"/>
                <w:szCs w:val="24"/>
              </w:rPr>
              <w:t>___________________________</w:t>
            </w:r>
          </w:p>
        </w:tc>
        <w:tc>
          <w:tcPr>
            <w:tcW w:w="4536" w:type="dxa"/>
            <w:tcBorders>
              <w:top w:val="double" w:sz="6" w:space="0" w:color="auto"/>
              <w:left w:val="nil"/>
              <w:bottom w:val="nil"/>
              <w:right w:val="single" w:sz="6" w:space="0" w:color="auto"/>
            </w:tcBorders>
            <w:shd w:val="pct5" w:color="auto" w:fill="auto"/>
          </w:tcPr>
          <w:p w:rsidR="00DD6614" w:rsidRPr="009F6635" w:rsidRDefault="00DD6614" w:rsidP="00A93D78">
            <w:pPr>
              <w:rPr>
                <w:rFonts w:ascii="Arial" w:hAnsi="Arial" w:cs="Arial"/>
                <w:b/>
                <w:szCs w:val="24"/>
              </w:rPr>
            </w:pPr>
          </w:p>
          <w:p w:rsidR="00DD6614" w:rsidRPr="009F6635" w:rsidRDefault="00DD6614" w:rsidP="00A93D78">
            <w:pPr>
              <w:rPr>
                <w:rFonts w:ascii="Arial" w:hAnsi="Arial" w:cs="Arial"/>
                <w:szCs w:val="24"/>
              </w:rPr>
            </w:pPr>
            <w:r w:rsidRPr="009F6635">
              <w:rPr>
                <w:rFonts w:ascii="Arial" w:hAnsi="Arial" w:cs="Arial"/>
                <w:b/>
                <w:szCs w:val="24"/>
              </w:rPr>
              <w:t>Исполнено</w:t>
            </w:r>
            <w:r w:rsidRPr="009F6635">
              <w:rPr>
                <w:rFonts w:ascii="Arial" w:hAnsi="Arial" w:cs="Arial"/>
                <w:szCs w:val="24"/>
              </w:rPr>
              <w:t xml:space="preserve"> __________________________</w:t>
            </w:r>
          </w:p>
        </w:tc>
      </w:tr>
      <w:tr w:rsidR="00DD6614" w:rsidRPr="004723E7" w:rsidTr="00A93D78">
        <w:tc>
          <w:tcPr>
            <w:tcW w:w="4820" w:type="dxa"/>
            <w:tcBorders>
              <w:top w:val="nil"/>
              <w:left w:val="single" w:sz="6" w:space="0" w:color="auto"/>
              <w:bottom w:val="single" w:sz="6" w:space="0" w:color="auto"/>
              <w:right w:val="nil"/>
            </w:tcBorders>
            <w:shd w:val="pct5" w:color="auto" w:fill="auto"/>
          </w:tcPr>
          <w:p w:rsidR="00DD6614" w:rsidRPr="009F6635" w:rsidRDefault="00DD6614" w:rsidP="00A93D78">
            <w:pPr>
              <w:rPr>
                <w:rFonts w:ascii="Arial" w:hAnsi="Arial" w:cs="Arial"/>
                <w:szCs w:val="24"/>
              </w:rPr>
            </w:pPr>
          </w:p>
          <w:p w:rsidR="00DD6614" w:rsidRDefault="00DD6614" w:rsidP="00A93D78">
            <w:pPr>
              <w:rPr>
                <w:rFonts w:ascii="Arial" w:hAnsi="Arial" w:cs="Arial"/>
                <w:szCs w:val="24"/>
              </w:rPr>
            </w:pPr>
          </w:p>
          <w:p w:rsidR="00DD6614" w:rsidRPr="009F6635" w:rsidRDefault="00DD6614" w:rsidP="00A93D78">
            <w:pPr>
              <w:rPr>
                <w:rFonts w:ascii="Arial" w:hAnsi="Arial" w:cs="Arial"/>
                <w:szCs w:val="24"/>
              </w:rPr>
            </w:pPr>
            <w:r w:rsidRPr="009F6635">
              <w:rPr>
                <w:rFonts w:ascii="Arial" w:hAnsi="Arial" w:cs="Arial"/>
                <w:szCs w:val="24"/>
              </w:rPr>
              <w:t>Подпись ______________(_______________)</w:t>
            </w:r>
          </w:p>
          <w:p w:rsidR="00DD6614" w:rsidRPr="009F6635" w:rsidRDefault="00DD6614" w:rsidP="00A93D78">
            <w:pPr>
              <w:rPr>
                <w:rFonts w:ascii="Arial" w:hAnsi="Arial" w:cs="Arial"/>
                <w:szCs w:val="24"/>
              </w:rPr>
            </w:pPr>
          </w:p>
        </w:tc>
        <w:tc>
          <w:tcPr>
            <w:tcW w:w="4536" w:type="dxa"/>
            <w:tcBorders>
              <w:top w:val="nil"/>
              <w:left w:val="nil"/>
              <w:bottom w:val="single" w:sz="6" w:space="0" w:color="auto"/>
              <w:right w:val="single" w:sz="6" w:space="0" w:color="auto"/>
            </w:tcBorders>
            <w:shd w:val="pct5" w:color="auto" w:fill="auto"/>
          </w:tcPr>
          <w:p w:rsidR="00DD6614" w:rsidRPr="009F6635" w:rsidRDefault="00DD6614" w:rsidP="00A93D78">
            <w:pPr>
              <w:rPr>
                <w:rFonts w:ascii="Arial" w:hAnsi="Arial" w:cs="Arial"/>
                <w:szCs w:val="24"/>
              </w:rPr>
            </w:pPr>
          </w:p>
          <w:p w:rsidR="00DD6614" w:rsidRPr="009F6635" w:rsidRDefault="00DD6614" w:rsidP="00A93D78">
            <w:pPr>
              <w:rPr>
                <w:rFonts w:ascii="Arial" w:hAnsi="Arial" w:cs="Arial"/>
                <w:szCs w:val="24"/>
              </w:rPr>
            </w:pPr>
          </w:p>
          <w:p w:rsidR="00DD6614" w:rsidRPr="009F6635" w:rsidRDefault="00DD6614" w:rsidP="00A93D78">
            <w:pPr>
              <w:rPr>
                <w:rFonts w:ascii="Arial" w:hAnsi="Arial" w:cs="Arial"/>
                <w:szCs w:val="24"/>
              </w:rPr>
            </w:pPr>
            <w:r w:rsidRPr="009F6635">
              <w:rPr>
                <w:rFonts w:ascii="Arial" w:hAnsi="Arial" w:cs="Arial"/>
                <w:szCs w:val="24"/>
              </w:rPr>
              <w:t>Исполнитель ___________(______________)</w:t>
            </w:r>
          </w:p>
        </w:tc>
      </w:tr>
    </w:tbl>
    <w:p w:rsidR="00DD6614" w:rsidRPr="009F6635" w:rsidRDefault="00DD6614">
      <w:pPr>
        <w:rPr>
          <w:rFonts w:ascii="Arial" w:hAnsi="Arial" w:cs="Arial"/>
          <w:szCs w:val="24"/>
        </w:rPr>
      </w:pPr>
    </w:p>
    <w:p w:rsidR="00CA1C43" w:rsidRPr="00CC0C30" w:rsidRDefault="00CA1C43">
      <w:pPr>
        <w:jc w:val="right"/>
        <w:rPr>
          <w:rFonts w:ascii="Arial" w:hAnsi="Arial" w:cs="Arial"/>
          <w:i/>
          <w:sz w:val="22"/>
          <w:szCs w:val="22"/>
        </w:rPr>
      </w:pPr>
      <w:r w:rsidRPr="009F6635">
        <w:rPr>
          <w:rFonts w:ascii="Arial" w:hAnsi="Arial" w:cs="Arial"/>
          <w:sz w:val="22"/>
          <w:szCs w:val="24"/>
        </w:rPr>
        <w:br w:type="page"/>
      </w:r>
      <w:r w:rsidRPr="00CC0C30">
        <w:rPr>
          <w:rFonts w:ascii="Arial" w:hAnsi="Arial" w:cs="Arial"/>
          <w:i/>
          <w:sz w:val="22"/>
          <w:szCs w:val="22"/>
        </w:rPr>
        <w:t>Приложение</w:t>
      </w:r>
      <w:r w:rsidR="00F52E43" w:rsidRPr="00CC0C30">
        <w:rPr>
          <w:rFonts w:ascii="Arial" w:hAnsi="Arial" w:cs="Arial"/>
          <w:i/>
          <w:sz w:val="22"/>
          <w:szCs w:val="22"/>
        </w:rPr>
        <w:t xml:space="preserve"> </w:t>
      </w:r>
      <w:r w:rsidRPr="00CC0C30">
        <w:rPr>
          <w:rFonts w:ascii="Arial" w:hAnsi="Arial" w:cs="Arial"/>
          <w:i/>
          <w:sz w:val="22"/>
          <w:szCs w:val="22"/>
        </w:rPr>
        <w:t>№10</w:t>
      </w:r>
    </w:p>
    <w:p w:rsidR="009811ED" w:rsidRPr="00CC0C30" w:rsidRDefault="009811ED">
      <w:pPr>
        <w:jc w:val="center"/>
        <w:rPr>
          <w:rFonts w:ascii="Arial" w:hAnsi="Arial" w:cs="Arial"/>
          <w:szCs w:val="24"/>
        </w:rPr>
      </w:pPr>
    </w:p>
    <w:tbl>
      <w:tblPr>
        <w:tblW w:w="0" w:type="auto"/>
        <w:tblInd w:w="3794" w:type="dxa"/>
        <w:tblLayout w:type="fixed"/>
        <w:tblLook w:val="0000" w:firstRow="0" w:lastRow="0" w:firstColumn="0" w:lastColumn="0" w:noHBand="0" w:noVBand="0"/>
      </w:tblPr>
      <w:tblGrid>
        <w:gridCol w:w="5670"/>
      </w:tblGrid>
      <w:tr w:rsidR="00CA1C43" w:rsidRPr="00151B19" w:rsidTr="009F6635">
        <w:tc>
          <w:tcPr>
            <w:tcW w:w="5670" w:type="dxa"/>
            <w:tcBorders>
              <w:top w:val="single" w:sz="6" w:space="0" w:color="auto"/>
              <w:left w:val="single" w:sz="6" w:space="0" w:color="auto"/>
              <w:bottom w:val="single" w:sz="6" w:space="0" w:color="auto"/>
              <w:right w:val="single" w:sz="6" w:space="0" w:color="auto"/>
            </w:tcBorders>
            <w:shd w:val="pct5" w:color="auto" w:fill="auto"/>
          </w:tcPr>
          <w:p w:rsidR="00CA1C43" w:rsidRPr="00CC0C30" w:rsidRDefault="00492F41">
            <w:pPr>
              <w:pStyle w:val="Normal-s"/>
              <w:spacing w:before="0" w:after="0"/>
              <w:rPr>
                <w:rFonts w:ascii="Arial" w:hAnsi="Arial" w:cs="Arial"/>
                <w:b w:val="0"/>
                <w:iCs/>
                <w:kern w:val="0"/>
                <w:szCs w:val="24"/>
              </w:rPr>
            </w:pPr>
            <w:r>
              <w:rPr>
                <w:rFonts w:ascii="Arial" w:hAnsi="Arial" w:cs="Arial"/>
                <w:b w:val="0"/>
                <w:szCs w:val="24"/>
              </w:rPr>
              <w:t>ООО ИК «Айсберг Финанс»</w:t>
            </w:r>
          </w:p>
        </w:tc>
      </w:tr>
    </w:tbl>
    <w:p w:rsidR="00CA1C43" w:rsidRPr="00CC0C30" w:rsidRDefault="00CA1C43">
      <w:pPr>
        <w:jc w:val="center"/>
        <w:rPr>
          <w:rFonts w:ascii="Arial" w:hAnsi="Arial" w:cs="Arial"/>
          <w:sz w:val="22"/>
          <w:szCs w:val="24"/>
        </w:rPr>
      </w:pPr>
    </w:p>
    <w:tbl>
      <w:tblPr>
        <w:tblW w:w="0" w:type="auto"/>
        <w:tblInd w:w="108" w:type="dxa"/>
        <w:tblLayout w:type="fixed"/>
        <w:tblLook w:val="0000" w:firstRow="0" w:lastRow="0" w:firstColumn="0" w:lastColumn="0" w:noHBand="0" w:noVBand="0"/>
      </w:tblPr>
      <w:tblGrid>
        <w:gridCol w:w="709"/>
        <w:gridCol w:w="8647"/>
      </w:tblGrid>
      <w:tr w:rsidR="00CA1C43" w:rsidRPr="00151B19" w:rsidTr="00290A94">
        <w:tc>
          <w:tcPr>
            <w:tcW w:w="709" w:type="dxa"/>
            <w:shd w:val="pct10" w:color="auto" w:fill="auto"/>
          </w:tcPr>
          <w:p w:rsidR="00CA1C43" w:rsidRPr="00CC0C30" w:rsidRDefault="00CA1C43">
            <w:pPr>
              <w:jc w:val="center"/>
              <w:rPr>
                <w:rFonts w:ascii="Arial" w:hAnsi="Arial" w:cs="Arial"/>
                <w:sz w:val="24"/>
                <w:szCs w:val="24"/>
              </w:rPr>
            </w:pPr>
          </w:p>
        </w:tc>
        <w:tc>
          <w:tcPr>
            <w:tcW w:w="8647" w:type="dxa"/>
            <w:shd w:val="pct10" w:color="auto" w:fill="auto"/>
          </w:tcPr>
          <w:p w:rsidR="00CA1C43" w:rsidRPr="003D7A48" w:rsidRDefault="00CA1C43">
            <w:pPr>
              <w:jc w:val="center"/>
              <w:rPr>
                <w:rFonts w:ascii="Arial" w:hAnsi="Arial" w:cs="Arial"/>
                <w:sz w:val="24"/>
                <w:szCs w:val="24"/>
              </w:rPr>
            </w:pPr>
            <w:r w:rsidRPr="00CC0C30">
              <w:rPr>
                <w:rFonts w:ascii="Arial" w:hAnsi="Arial" w:cs="Arial"/>
                <w:sz w:val="24"/>
                <w:szCs w:val="24"/>
              </w:rPr>
              <w:t>ПОРУЧЕНИЕ НА ДЕПОЗИТАРНУЮ ОПЕРАЦИЮ №_______</w:t>
            </w:r>
          </w:p>
          <w:p w:rsidR="003D7A48" w:rsidRPr="00CC0C30" w:rsidRDefault="003D7A48" w:rsidP="003D7A48">
            <w:pPr>
              <w:rPr>
                <w:rFonts w:ascii="Arial" w:hAnsi="Arial" w:cs="Arial"/>
                <w:i/>
                <w:sz w:val="24"/>
                <w:szCs w:val="24"/>
              </w:rPr>
            </w:pPr>
            <w:r w:rsidRPr="003D7A48">
              <w:rPr>
                <w:rFonts w:ascii="Arial" w:hAnsi="Arial" w:cs="Arial"/>
                <w:sz w:val="24"/>
                <w:szCs w:val="24"/>
              </w:rPr>
              <w:t xml:space="preserve">                                 от «</w:t>
            </w:r>
            <w:r>
              <w:rPr>
                <w:rFonts w:ascii="Arial" w:hAnsi="Arial" w:cs="Arial"/>
                <w:sz w:val="24"/>
                <w:szCs w:val="24"/>
              </w:rPr>
              <w:t>___</w:t>
            </w:r>
            <w:r w:rsidRPr="003D7A48">
              <w:rPr>
                <w:rFonts w:ascii="Arial" w:hAnsi="Arial" w:cs="Arial"/>
                <w:sz w:val="24"/>
                <w:szCs w:val="24"/>
              </w:rPr>
              <w:t xml:space="preserve"> »</w:t>
            </w:r>
            <w:r>
              <w:rPr>
                <w:rFonts w:ascii="Arial" w:hAnsi="Arial" w:cs="Arial"/>
                <w:sz w:val="24"/>
                <w:szCs w:val="24"/>
              </w:rPr>
              <w:t xml:space="preserve"> ______________</w:t>
            </w:r>
            <w:r w:rsidRPr="003D7A48">
              <w:rPr>
                <w:rFonts w:ascii="Arial" w:hAnsi="Arial" w:cs="Arial"/>
                <w:sz w:val="24"/>
                <w:szCs w:val="24"/>
              </w:rPr>
              <w:t xml:space="preserve"> г.</w:t>
            </w:r>
          </w:p>
        </w:tc>
      </w:tr>
    </w:tbl>
    <w:p w:rsidR="00CA1C43" w:rsidRDefault="00CA1C43">
      <w:pPr>
        <w:ind w:firstLine="720"/>
        <w:rPr>
          <w:rFonts w:ascii="Arial" w:hAnsi="Arial" w:cs="Arial"/>
          <w:szCs w:val="24"/>
        </w:rPr>
      </w:pPr>
    </w:p>
    <w:tbl>
      <w:tblPr>
        <w:tblStyle w:val="afb"/>
        <w:tblW w:w="0" w:type="auto"/>
        <w:tblLook w:val="04A0" w:firstRow="1" w:lastRow="0" w:firstColumn="1" w:lastColumn="0" w:noHBand="0" w:noVBand="1"/>
      </w:tblPr>
      <w:tblGrid>
        <w:gridCol w:w="2802"/>
        <w:gridCol w:w="6662"/>
      </w:tblGrid>
      <w:tr w:rsidR="003D7A48" w:rsidTr="0058190A">
        <w:tc>
          <w:tcPr>
            <w:tcW w:w="2802" w:type="dxa"/>
          </w:tcPr>
          <w:p w:rsidR="003D7A48" w:rsidRDefault="003D7A48">
            <w:pPr>
              <w:rPr>
                <w:rFonts w:ascii="Arial" w:hAnsi="Arial" w:cs="Arial"/>
                <w:szCs w:val="24"/>
              </w:rPr>
            </w:pPr>
            <w:r>
              <w:rPr>
                <w:rFonts w:ascii="Arial" w:hAnsi="Arial" w:cs="Arial"/>
                <w:szCs w:val="24"/>
              </w:rPr>
              <w:t>Полное н</w:t>
            </w:r>
            <w:r w:rsidR="0058190A">
              <w:rPr>
                <w:rFonts w:ascii="Arial" w:hAnsi="Arial" w:cs="Arial"/>
                <w:szCs w:val="24"/>
              </w:rPr>
              <w:t>а</w:t>
            </w:r>
            <w:r>
              <w:rPr>
                <w:rFonts w:ascii="Arial" w:hAnsi="Arial" w:cs="Arial"/>
                <w:szCs w:val="24"/>
              </w:rPr>
              <w:t>именование депонента</w:t>
            </w:r>
          </w:p>
        </w:tc>
        <w:tc>
          <w:tcPr>
            <w:tcW w:w="6662" w:type="dxa"/>
          </w:tcPr>
          <w:p w:rsidR="003D7A48" w:rsidRDefault="003D7A48">
            <w:pPr>
              <w:rPr>
                <w:rFonts w:ascii="Arial" w:hAnsi="Arial" w:cs="Arial"/>
                <w:szCs w:val="24"/>
              </w:rPr>
            </w:pPr>
          </w:p>
        </w:tc>
      </w:tr>
      <w:tr w:rsidR="003D7A48" w:rsidTr="0058190A">
        <w:tc>
          <w:tcPr>
            <w:tcW w:w="2802" w:type="dxa"/>
          </w:tcPr>
          <w:p w:rsidR="003D7A48" w:rsidRDefault="0058190A">
            <w:pPr>
              <w:rPr>
                <w:rFonts w:ascii="Arial" w:hAnsi="Arial" w:cs="Arial"/>
                <w:szCs w:val="24"/>
              </w:rPr>
            </w:pPr>
            <w:r>
              <w:rPr>
                <w:rFonts w:ascii="Arial" w:hAnsi="Arial" w:cs="Arial"/>
                <w:szCs w:val="24"/>
              </w:rPr>
              <w:t>Счет депо</w:t>
            </w:r>
          </w:p>
        </w:tc>
        <w:tc>
          <w:tcPr>
            <w:tcW w:w="6662" w:type="dxa"/>
          </w:tcPr>
          <w:p w:rsidR="003D7A48" w:rsidRDefault="003D7A48">
            <w:pPr>
              <w:rPr>
                <w:rFonts w:ascii="Arial" w:hAnsi="Arial" w:cs="Arial"/>
                <w:szCs w:val="24"/>
              </w:rPr>
            </w:pPr>
          </w:p>
        </w:tc>
      </w:tr>
      <w:tr w:rsidR="003D7A48" w:rsidTr="0058190A">
        <w:tc>
          <w:tcPr>
            <w:tcW w:w="2802" w:type="dxa"/>
          </w:tcPr>
          <w:p w:rsidR="003D7A48" w:rsidRDefault="0058190A">
            <w:pPr>
              <w:rPr>
                <w:rFonts w:ascii="Arial" w:hAnsi="Arial" w:cs="Arial"/>
                <w:szCs w:val="24"/>
              </w:rPr>
            </w:pPr>
            <w:r>
              <w:rPr>
                <w:rFonts w:ascii="Arial" w:hAnsi="Arial" w:cs="Arial"/>
                <w:szCs w:val="24"/>
              </w:rPr>
              <w:t>Раздел счета депо</w:t>
            </w:r>
          </w:p>
        </w:tc>
        <w:tc>
          <w:tcPr>
            <w:tcW w:w="6662" w:type="dxa"/>
          </w:tcPr>
          <w:p w:rsidR="003D7A48" w:rsidRDefault="003D7A48">
            <w:pPr>
              <w:rPr>
                <w:rFonts w:ascii="Arial" w:hAnsi="Arial" w:cs="Arial"/>
                <w:szCs w:val="24"/>
              </w:rPr>
            </w:pPr>
          </w:p>
        </w:tc>
      </w:tr>
      <w:tr w:rsidR="0058190A" w:rsidTr="0058190A">
        <w:tc>
          <w:tcPr>
            <w:tcW w:w="2802" w:type="dxa"/>
          </w:tcPr>
          <w:p w:rsidR="0058190A" w:rsidRPr="009F6635" w:rsidRDefault="0058190A" w:rsidP="0058190A">
            <w:pPr>
              <w:rPr>
                <w:rFonts w:ascii="Arial" w:hAnsi="Arial" w:cs="Arial"/>
                <w:szCs w:val="24"/>
              </w:rPr>
            </w:pPr>
            <w:r>
              <w:rPr>
                <w:rFonts w:ascii="Arial" w:hAnsi="Arial" w:cs="Arial"/>
                <w:szCs w:val="24"/>
              </w:rPr>
              <w:t>Код лицевого счета депо</w:t>
            </w:r>
          </w:p>
        </w:tc>
        <w:tc>
          <w:tcPr>
            <w:tcW w:w="6662" w:type="dxa"/>
          </w:tcPr>
          <w:p w:rsidR="0058190A" w:rsidRDefault="0058190A" w:rsidP="0058190A">
            <w:pPr>
              <w:rPr>
                <w:rFonts w:ascii="Arial" w:hAnsi="Arial" w:cs="Arial"/>
                <w:szCs w:val="24"/>
              </w:rPr>
            </w:pPr>
          </w:p>
        </w:tc>
      </w:tr>
      <w:tr w:rsidR="0058190A" w:rsidTr="0058190A">
        <w:tc>
          <w:tcPr>
            <w:tcW w:w="2802" w:type="dxa"/>
          </w:tcPr>
          <w:p w:rsidR="0058190A" w:rsidRDefault="0058190A" w:rsidP="0058190A">
            <w:pPr>
              <w:rPr>
                <w:rFonts w:ascii="Arial" w:hAnsi="Arial" w:cs="Arial"/>
                <w:szCs w:val="24"/>
              </w:rPr>
            </w:pPr>
            <w:r>
              <w:rPr>
                <w:rFonts w:ascii="Arial" w:hAnsi="Arial" w:cs="Arial"/>
                <w:szCs w:val="24"/>
              </w:rPr>
              <w:t>Место хранения</w:t>
            </w:r>
          </w:p>
        </w:tc>
        <w:tc>
          <w:tcPr>
            <w:tcW w:w="6662" w:type="dxa"/>
          </w:tcPr>
          <w:p w:rsidR="0058190A" w:rsidRDefault="0058190A" w:rsidP="0058190A">
            <w:pPr>
              <w:rPr>
                <w:rFonts w:ascii="Arial" w:hAnsi="Arial" w:cs="Arial"/>
                <w:szCs w:val="24"/>
              </w:rPr>
            </w:pPr>
          </w:p>
        </w:tc>
      </w:tr>
    </w:tbl>
    <w:p w:rsidR="00CA1C43" w:rsidRPr="009F6635" w:rsidRDefault="00CA1C43">
      <w:pPr>
        <w:jc w:val="center"/>
        <w:rPr>
          <w:rFonts w:ascii="Arial" w:hAnsi="Arial" w:cs="Arial"/>
          <w:sz w:val="16"/>
          <w:szCs w:val="24"/>
        </w:rPr>
      </w:pPr>
    </w:p>
    <w:p w:rsidR="00CA1C43" w:rsidRPr="009F6635" w:rsidRDefault="00CA1C43">
      <w:pPr>
        <w:rPr>
          <w:rFonts w:ascii="Arial" w:hAnsi="Arial" w:cs="Arial"/>
          <w:szCs w:val="24"/>
        </w:rPr>
      </w:pPr>
      <w:r w:rsidRPr="009F6635">
        <w:rPr>
          <w:rFonts w:ascii="Arial" w:hAnsi="Arial" w:cs="Arial"/>
          <w:szCs w:val="24"/>
        </w:rPr>
        <w:t xml:space="preserve">Наименование </w:t>
      </w:r>
      <w:r w:rsidR="00870D3B">
        <w:rPr>
          <w:rFonts w:ascii="Arial" w:hAnsi="Arial" w:cs="Arial"/>
          <w:szCs w:val="24"/>
        </w:rPr>
        <w:t xml:space="preserve">эмитента </w:t>
      </w:r>
      <w:r w:rsidRPr="009F6635">
        <w:rPr>
          <w:rFonts w:ascii="Arial" w:hAnsi="Arial" w:cs="Arial"/>
          <w:szCs w:val="24"/>
        </w:rPr>
        <w:t>ценной бумаги______________________________________________________</w:t>
      </w:r>
    </w:p>
    <w:p w:rsidR="00CA1C43" w:rsidRPr="009F6635" w:rsidRDefault="00CA1C43">
      <w:pPr>
        <w:rPr>
          <w:rFonts w:ascii="Arial" w:hAnsi="Arial" w:cs="Arial"/>
          <w:szCs w:val="24"/>
        </w:rPr>
      </w:pPr>
      <w:r w:rsidRPr="009F6635">
        <w:rPr>
          <w:rFonts w:ascii="Arial" w:hAnsi="Arial" w:cs="Arial"/>
          <w:szCs w:val="24"/>
        </w:rPr>
        <w:t xml:space="preserve">Вид и выпуск </w:t>
      </w:r>
      <w:r w:rsidR="0058190A">
        <w:rPr>
          <w:rFonts w:ascii="Arial" w:hAnsi="Arial" w:cs="Arial"/>
          <w:szCs w:val="24"/>
        </w:rPr>
        <w:t>ценной бумаги</w:t>
      </w:r>
      <w:r w:rsidRPr="009F6635">
        <w:rPr>
          <w:rFonts w:ascii="Arial" w:hAnsi="Arial" w:cs="Arial"/>
          <w:szCs w:val="24"/>
        </w:rPr>
        <w:t>________________________________________________________________</w:t>
      </w:r>
    </w:p>
    <w:p w:rsidR="00CA1C43" w:rsidRPr="009F6635" w:rsidRDefault="00870D3B">
      <w:pPr>
        <w:rPr>
          <w:rFonts w:ascii="Arial" w:hAnsi="Arial" w:cs="Arial"/>
          <w:szCs w:val="24"/>
        </w:rPr>
      </w:pPr>
      <w:r>
        <w:rPr>
          <w:rFonts w:ascii="Arial" w:hAnsi="Arial" w:cs="Arial"/>
          <w:szCs w:val="24"/>
        </w:rPr>
        <w:t>Государственный регистрационный номер ценной бумаги_______________________________________</w:t>
      </w:r>
    </w:p>
    <w:tbl>
      <w:tblPr>
        <w:tblW w:w="0" w:type="auto"/>
        <w:tblInd w:w="2518" w:type="dxa"/>
        <w:tblLayout w:type="fixed"/>
        <w:tblLook w:val="0000" w:firstRow="0" w:lastRow="0" w:firstColumn="0" w:lastColumn="0" w:noHBand="0" w:noVBand="0"/>
      </w:tblPr>
      <w:tblGrid>
        <w:gridCol w:w="1701"/>
        <w:gridCol w:w="4253"/>
      </w:tblGrid>
      <w:tr w:rsidR="00CA1C43" w:rsidRPr="004723E7">
        <w:tc>
          <w:tcPr>
            <w:tcW w:w="1701" w:type="dxa"/>
            <w:tcBorders>
              <w:top w:val="nil"/>
              <w:left w:val="nil"/>
              <w:bottom w:val="nil"/>
              <w:right w:val="nil"/>
            </w:tcBorders>
          </w:tcPr>
          <w:p w:rsidR="00CA1C43" w:rsidRPr="009F6635" w:rsidRDefault="00CA1C43">
            <w:pPr>
              <w:jc w:val="center"/>
              <w:rPr>
                <w:rFonts w:ascii="Arial" w:hAnsi="Arial" w:cs="Arial"/>
                <w:sz w:val="16"/>
                <w:szCs w:val="24"/>
              </w:rPr>
            </w:pPr>
          </w:p>
        </w:tc>
        <w:tc>
          <w:tcPr>
            <w:tcW w:w="4253" w:type="dxa"/>
            <w:tcBorders>
              <w:top w:val="nil"/>
              <w:left w:val="nil"/>
              <w:bottom w:val="nil"/>
              <w:right w:val="nil"/>
            </w:tcBorders>
          </w:tcPr>
          <w:p w:rsidR="00CA1C43" w:rsidRPr="009F6635" w:rsidRDefault="00CA1C43">
            <w:pPr>
              <w:jc w:val="center"/>
              <w:rPr>
                <w:rFonts w:ascii="Arial" w:hAnsi="Arial" w:cs="Arial"/>
                <w:sz w:val="16"/>
                <w:szCs w:val="24"/>
              </w:rPr>
            </w:pPr>
          </w:p>
        </w:tc>
      </w:tr>
    </w:tbl>
    <w:p w:rsidR="00CA1C43" w:rsidRPr="009F6635" w:rsidRDefault="00CA1C43">
      <w:pPr>
        <w:rPr>
          <w:rFonts w:ascii="Arial" w:hAnsi="Arial" w:cs="Arial"/>
          <w:szCs w:val="24"/>
        </w:rPr>
      </w:pPr>
      <w:r w:rsidRPr="009F6635">
        <w:rPr>
          <w:rFonts w:ascii="Arial" w:hAnsi="Arial" w:cs="Arial"/>
          <w:szCs w:val="24"/>
        </w:rPr>
        <w:t>Количество ЦБ___________________(_______________________________________________________)шт.</w:t>
      </w:r>
    </w:p>
    <w:tbl>
      <w:tblPr>
        <w:tblW w:w="0" w:type="auto"/>
        <w:tblInd w:w="1668" w:type="dxa"/>
        <w:tblLayout w:type="fixed"/>
        <w:tblLook w:val="0000" w:firstRow="0" w:lastRow="0" w:firstColumn="0" w:lastColumn="0" w:noHBand="0" w:noVBand="0"/>
      </w:tblPr>
      <w:tblGrid>
        <w:gridCol w:w="2126"/>
        <w:gridCol w:w="4678"/>
      </w:tblGrid>
      <w:tr w:rsidR="00CA1C43" w:rsidRPr="004723E7">
        <w:tc>
          <w:tcPr>
            <w:tcW w:w="2126" w:type="dxa"/>
            <w:tcBorders>
              <w:top w:val="nil"/>
              <w:left w:val="nil"/>
              <w:bottom w:val="nil"/>
              <w:right w:val="nil"/>
            </w:tcBorders>
          </w:tcPr>
          <w:p w:rsidR="00CA1C43" w:rsidRPr="009F6635" w:rsidRDefault="00CA1C43">
            <w:pPr>
              <w:jc w:val="center"/>
              <w:rPr>
                <w:rFonts w:ascii="Arial" w:hAnsi="Arial" w:cs="Arial"/>
                <w:sz w:val="16"/>
                <w:szCs w:val="24"/>
              </w:rPr>
            </w:pPr>
            <w:r w:rsidRPr="009F6635">
              <w:rPr>
                <w:rFonts w:ascii="Arial" w:hAnsi="Arial" w:cs="Arial"/>
                <w:sz w:val="16"/>
                <w:szCs w:val="24"/>
              </w:rPr>
              <w:t>цифрами</w:t>
            </w:r>
          </w:p>
        </w:tc>
        <w:tc>
          <w:tcPr>
            <w:tcW w:w="4678" w:type="dxa"/>
            <w:tcBorders>
              <w:top w:val="nil"/>
              <w:left w:val="nil"/>
              <w:bottom w:val="nil"/>
              <w:right w:val="nil"/>
            </w:tcBorders>
          </w:tcPr>
          <w:p w:rsidR="00CA1C43" w:rsidRPr="009F6635" w:rsidRDefault="00CA1C43">
            <w:pPr>
              <w:jc w:val="center"/>
              <w:rPr>
                <w:rFonts w:ascii="Arial" w:hAnsi="Arial" w:cs="Arial"/>
                <w:sz w:val="16"/>
                <w:szCs w:val="24"/>
              </w:rPr>
            </w:pPr>
            <w:r w:rsidRPr="009F6635">
              <w:rPr>
                <w:rFonts w:ascii="Arial" w:hAnsi="Arial" w:cs="Arial"/>
                <w:sz w:val="16"/>
                <w:szCs w:val="24"/>
              </w:rPr>
              <w:t>прописью</w:t>
            </w:r>
          </w:p>
        </w:tc>
      </w:tr>
    </w:tbl>
    <w:p w:rsidR="00CA1C43" w:rsidRPr="009F6635" w:rsidRDefault="00CA1C43">
      <w:pPr>
        <w:jc w:val="center"/>
        <w:rPr>
          <w:rFonts w:ascii="Arial" w:hAnsi="Arial" w:cs="Arial"/>
          <w:b/>
          <w:sz w:val="22"/>
          <w:szCs w:val="24"/>
        </w:rPr>
      </w:pPr>
    </w:p>
    <w:tbl>
      <w:tblPr>
        <w:tblW w:w="0" w:type="auto"/>
        <w:tblInd w:w="108" w:type="dxa"/>
        <w:tblBorders>
          <w:top w:val="dotted" w:sz="6" w:space="0" w:color="auto"/>
          <w:left w:val="dotted" w:sz="6" w:space="0" w:color="auto"/>
          <w:bottom w:val="dotted" w:sz="6" w:space="0" w:color="auto"/>
          <w:right w:val="dotted" w:sz="6" w:space="0" w:color="auto"/>
        </w:tblBorders>
        <w:tblLayout w:type="fixed"/>
        <w:tblLook w:val="0000" w:firstRow="0" w:lastRow="0" w:firstColumn="0" w:lastColumn="0" w:noHBand="0" w:noVBand="0"/>
      </w:tblPr>
      <w:tblGrid>
        <w:gridCol w:w="5387"/>
        <w:gridCol w:w="3969"/>
      </w:tblGrid>
      <w:tr w:rsidR="00CA1C43" w:rsidRPr="004723E7">
        <w:tc>
          <w:tcPr>
            <w:tcW w:w="5387" w:type="dxa"/>
            <w:tcBorders>
              <w:top w:val="dotted" w:sz="6" w:space="0" w:color="auto"/>
              <w:left w:val="dotted" w:sz="6" w:space="0" w:color="auto"/>
              <w:bottom w:val="nil"/>
              <w:right w:val="nil"/>
            </w:tcBorders>
          </w:tcPr>
          <w:p w:rsidR="00CA1C43" w:rsidRPr="009F6635" w:rsidRDefault="00CA1C43">
            <w:pPr>
              <w:rPr>
                <w:rFonts w:ascii="Arial" w:hAnsi="Arial" w:cs="Arial"/>
                <w:b/>
                <w:szCs w:val="24"/>
              </w:rPr>
            </w:pPr>
            <w:r w:rsidRPr="009F6635">
              <w:rPr>
                <w:rFonts w:ascii="Arial" w:hAnsi="Arial" w:cs="Arial"/>
                <w:b/>
                <w:szCs w:val="24"/>
              </w:rPr>
              <w:t>Тип операции</w:t>
            </w:r>
          </w:p>
        </w:tc>
        <w:tc>
          <w:tcPr>
            <w:tcW w:w="3969" w:type="dxa"/>
            <w:tcBorders>
              <w:top w:val="dotted" w:sz="6" w:space="0" w:color="auto"/>
              <w:left w:val="nil"/>
              <w:bottom w:val="nil"/>
              <w:right w:val="dotted" w:sz="6" w:space="0" w:color="auto"/>
            </w:tcBorders>
          </w:tcPr>
          <w:p w:rsidR="00CA1C43" w:rsidRPr="009F6635" w:rsidRDefault="00CA1C43">
            <w:pPr>
              <w:rPr>
                <w:rFonts w:ascii="Arial" w:hAnsi="Arial" w:cs="Arial"/>
                <w:b/>
                <w:szCs w:val="24"/>
              </w:rPr>
            </w:pPr>
            <w:r w:rsidRPr="009F6635">
              <w:rPr>
                <w:rFonts w:ascii="Arial" w:hAnsi="Arial" w:cs="Arial"/>
                <w:b/>
                <w:szCs w:val="24"/>
              </w:rPr>
              <w:t>Тип сделки</w:t>
            </w:r>
          </w:p>
        </w:tc>
      </w:tr>
      <w:tr w:rsidR="00CA1C43" w:rsidRPr="004723E7">
        <w:tc>
          <w:tcPr>
            <w:tcW w:w="5387" w:type="dxa"/>
            <w:tcBorders>
              <w:top w:val="nil"/>
              <w:left w:val="dotted" w:sz="6" w:space="0" w:color="auto"/>
              <w:bottom w:val="dotted" w:sz="6" w:space="0" w:color="auto"/>
              <w:right w:val="nil"/>
            </w:tcBorders>
          </w:tcPr>
          <w:p w:rsidR="00CA1C43" w:rsidRPr="009F6635" w:rsidRDefault="00CA1C43">
            <w:pPr>
              <w:rPr>
                <w:rFonts w:ascii="Arial" w:hAnsi="Arial" w:cs="Arial"/>
                <w:szCs w:val="24"/>
              </w:rPr>
            </w:pPr>
            <w:r w:rsidRPr="009F6635">
              <w:rPr>
                <w:rFonts w:ascii="Arial" w:hAnsi="Arial" w:cs="Arial"/>
                <w:sz w:val="18"/>
                <w:szCs w:val="18"/>
              </w:rPr>
              <w:sym w:font="Wingdings" w:char="F0A8"/>
            </w:r>
            <w:r w:rsidRPr="009F6635">
              <w:rPr>
                <w:rFonts w:ascii="Arial" w:hAnsi="Arial" w:cs="Arial"/>
                <w:szCs w:val="24"/>
              </w:rPr>
              <w:tab/>
              <w:t>Прием ценных бумаг</w:t>
            </w:r>
          </w:p>
          <w:p w:rsidR="00CA1C43" w:rsidRPr="009F6635" w:rsidRDefault="00CA1C43">
            <w:pPr>
              <w:rPr>
                <w:rFonts w:ascii="Arial" w:hAnsi="Arial" w:cs="Arial"/>
                <w:szCs w:val="24"/>
              </w:rPr>
            </w:pPr>
            <w:r w:rsidRPr="009F6635">
              <w:rPr>
                <w:rFonts w:ascii="Arial" w:hAnsi="Arial" w:cs="Arial"/>
                <w:sz w:val="18"/>
                <w:szCs w:val="18"/>
              </w:rPr>
              <w:sym w:font="Wingdings" w:char="F0A8"/>
            </w:r>
            <w:r w:rsidRPr="009F6635">
              <w:rPr>
                <w:rFonts w:ascii="Arial" w:hAnsi="Arial" w:cs="Arial"/>
                <w:szCs w:val="24"/>
              </w:rPr>
              <w:tab/>
              <w:t>Снятие ценных бумаг</w:t>
            </w:r>
          </w:p>
          <w:p w:rsidR="00CA1C43" w:rsidRPr="009F6635" w:rsidRDefault="00CA1C43">
            <w:pPr>
              <w:rPr>
                <w:rFonts w:ascii="Arial" w:hAnsi="Arial" w:cs="Arial"/>
                <w:szCs w:val="24"/>
              </w:rPr>
            </w:pPr>
            <w:bookmarkStart w:id="98" w:name="OLE_LINK20"/>
            <w:bookmarkStart w:id="99" w:name="OLE_LINK21"/>
            <w:bookmarkStart w:id="100" w:name="OLE_LINK22"/>
            <w:r w:rsidRPr="009F6635">
              <w:rPr>
                <w:rFonts w:ascii="Arial" w:hAnsi="Arial" w:cs="Arial"/>
                <w:sz w:val="18"/>
                <w:szCs w:val="18"/>
              </w:rPr>
              <w:sym w:font="Wingdings" w:char="F0A8"/>
            </w:r>
            <w:bookmarkEnd w:id="98"/>
            <w:bookmarkEnd w:id="99"/>
            <w:bookmarkEnd w:id="100"/>
            <w:r w:rsidRPr="009F6635">
              <w:rPr>
                <w:rFonts w:ascii="Arial" w:hAnsi="Arial" w:cs="Arial"/>
                <w:szCs w:val="24"/>
              </w:rPr>
              <w:tab/>
              <w:t>Перевод ценных бумаг</w:t>
            </w:r>
          </w:p>
          <w:p w:rsidR="00CA1C43" w:rsidRDefault="003B6331" w:rsidP="007F6A9F">
            <w:pPr>
              <w:numPr>
                <w:ilvl w:val="0"/>
                <w:numId w:val="6"/>
              </w:numPr>
              <w:ind w:left="0"/>
              <w:rPr>
                <w:rFonts w:ascii="Arial" w:hAnsi="Arial" w:cs="Arial"/>
                <w:szCs w:val="24"/>
              </w:rPr>
            </w:pPr>
            <w:r w:rsidRPr="009F6635">
              <w:rPr>
                <w:rFonts w:ascii="Arial" w:hAnsi="Arial" w:cs="Arial"/>
                <w:sz w:val="18"/>
                <w:szCs w:val="18"/>
              </w:rPr>
              <w:sym w:font="Wingdings" w:char="F0A8"/>
            </w:r>
            <w:r>
              <w:rPr>
                <w:rFonts w:ascii="Arial" w:hAnsi="Arial" w:cs="Arial"/>
                <w:sz w:val="18"/>
                <w:szCs w:val="18"/>
              </w:rPr>
              <w:t xml:space="preserve">           </w:t>
            </w:r>
            <w:r w:rsidR="00CA1C43" w:rsidRPr="009F6635">
              <w:rPr>
                <w:rFonts w:ascii="Arial" w:hAnsi="Arial" w:cs="Arial"/>
                <w:szCs w:val="24"/>
              </w:rPr>
              <w:t>Перемещение ценных бумаг</w:t>
            </w:r>
          </w:p>
          <w:p w:rsidR="00CA261F" w:rsidRDefault="00CA261F" w:rsidP="00CA261F">
            <w:pPr>
              <w:rPr>
                <w:rFonts w:ascii="Arial" w:hAnsi="Arial" w:cs="Arial"/>
                <w:sz w:val="18"/>
                <w:szCs w:val="18"/>
              </w:rPr>
            </w:pPr>
            <w:r w:rsidRPr="009F6635">
              <w:rPr>
                <w:rFonts w:ascii="Arial" w:hAnsi="Arial" w:cs="Arial"/>
                <w:sz w:val="18"/>
                <w:szCs w:val="18"/>
              </w:rPr>
              <w:sym w:font="Wingdings" w:char="F0A8"/>
            </w:r>
            <w:r>
              <w:rPr>
                <w:rFonts w:ascii="Arial" w:hAnsi="Arial" w:cs="Arial"/>
                <w:sz w:val="18"/>
                <w:szCs w:val="18"/>
              </w:rPr>
              <w:t xml:space="preserve">           Блокировка</w:t>
            </w:r>
          </w:p>
          <w:p w:rsidR="00CA261F" w:rsidRPr="009F6635" w:rsidRDefault="00CA261F" w:rsidP="00CA261F">
            <w:pPr>
              <w:rPr>
                <w:rFonts w:ascii="Arial" w:hAnsi="Arial" w:cs="Arial"/>
                <w:szCs w:val="24"/>
              </w:rPr>
            </w:pPr>
            <w:r w:rsidRPr="009F6635">
              <w:rPr>
                <w:rFonts w:ascii="Arial" w:hAnsi="Arial" w:cs="Arial"/>
                <w:sz w:val="18"/>
                <w:szCs w:val="18"/>
              </w:rPr>
              <w:sym w:font="Wingdings" w:char="F0A8"/>
            </w:r>
            <w:r>
              <w:rPr>
                <w:rFonts w:ascii="Arial" w:hAnsi="Arial" w:cs="Arial"/>
                <w:sz w:val="18"/>
                <w:szCs w:val="18"/>
              </w:rPr>
              <w:t xml:space="preserve">           Разблокировка</w:t>
            </w:r>
          </w:p>
          <w:p w:rsidR="00CA1C43" w:rsidRPr="009F6635" w:rsidRDefault="00915CAB" w:rsidP="007F6A9F">
            <w:pPr>
              <w:numPr>
                <w:ilvl w:val="0"/>
                <w:numId w:val="6"/>
              </w:numPr>
              <w:ind w:left="0"/>
              <w:rPr>
                <w:rFonts w:ascii="Arial" w:hAnsi="Arial" w:cs="Arial"/>
                <w:szCs w:val="24"/>
              </w:rPr>
            </w:pPr>
            <w:r w:rsidRPr="009F6635">
              <w:rPr>
                <w:rFonts w:ascii="Arial" w:hAnsi="Arial" w:cs="Arial"/>
                <w:sz w:val="18"/>
                <w:szCs w:val="18"/>
              </w:rPr>
              <w:sym w:font="Wingdings" w:char="F0A8"/>
            </w:r>
            <w:r>
              <w:rPr>
                <w:rFonts w:ascii="Arial" w:hAnsi="Arial" w:cs="Arial"/>
                <w:sz w:val="18"/>
                <w:szCs w:val="18"/>
              </w:rPr>
              <w:t xml:space="preserve">           </w:t>
            </w:r>
            <w:r w:rsidR="00CA1C43" w:rsidRPr="009F6635">
              <w:rPr>
                <w:rFonts w:ascii="Arial" w:hAnsi="Arial" w:cs="Arial"/>
                <w:szCs w:val="24"/>
              </w:rPr>
              <w:t>_______________________</w:t>
            </w:r>
          </w:p>
        </w:tc>
        <w:tc>
          <w:tcPr>
            <w:tcW w:w="3969" w:type="dxa"/>
            <w:tcBorders>
              <w:top w:val="nil"/>
              <w:left w:val="nil"/>
              <w:bottom w:val="dotted" w:sz="6" w:space="0" w:color="auto"/>
              <w:right w:val="dotted" w:sz="6" w:space="0" w:color="auto"/>
            </w:tcBorders>
          </w:tcPr>
          <w:p w:rsidR="00CA1C43" w:rsidRPr="009F6635" w:rsidRDefault="00CA1C43">
            <w:pPr>
              <w:rPr>
                <w:rFonts w:ascii="Arial" w:hAnsi="Arial" w:cs="Arial"/>
                <w:szCs w:val="24"/>
              </w:rPr>
            </w:pPr>
            <w:r w:rsidRPr="009F6635">
              <w:rPr>
                <w:rFonts w:ascii="Arial" w:hAnsi="Arial" w:cs="Arial"/>
                <w:sz w:val="18"/>
                <w:szCs w:val="18"/>
              </w:rPr>
              <w:sym w:font="Wingdings" w:char="F0A8"/>
            </w:r>
            <w:r w:rsidRPr="009F6635">
              <w:rPr>
                <w:rFonts w:ascii="Arial" w:hAnsi="Arial" w:cs="Arial"/>
                <w:szCs w:val="24"/>
              </w:rPr>
              <w:tab/>
              <w:t>Купля/Продажа</w:t>
            </w:r>
          </w:p>
          <w:p w:rsidR="00CA1C43" w:rsidRPr="009F6635" w:rsidRDefault="00CA1C43">
            <w:pPr>
              <w:rPr>
                <w:rFonts w:ascii="Arial" w:hAnsi="Arial" w:cs="Arial"/>
                <w:szCs w:val="24"/>
              </w:rPr>
            </w:pPr>
            <w:r w:rsidRPr="009F6635">
              <w:rPr>
                <w:rFonts w:ascii="Arial" w:hAnsi="Arial" w:cs="Arial"/>
                <w:sz w:val="18"/>
                <w:szCs w:val="18"/>
              </w:rPr>
              <w:sym w:font="Wingdings" w:char="F0A8"/>
            </w:r>
            <w:r w:rsidRPr="009F6635">
              <w:rPr>
                <w:rFonts w:ascii="Arial" w:hAnsi="Arial" w:cs="Arial"/>
                <w:szCs w:val="24"/>
              </w:rPr>
              <w:tab/>
              <w:t>Наследование</w:t>
            </w:r>
          </w:p>
          <w:p w:rsidR="00CA1C43" w:rsidRPr="009F6635" w:rsidRDefault="00CA1C43">
            <w:pPr>
              <w:rPr>
                <w:rFonts w:ascii="Arial" w:hAnsi="Arial" w:cs="Arial"/>
                <w:szCs w:val="24"/>
              </w:rPr>
            </w:pPr>
            <w:r w:rsidRPr="009F6635">
              <w:rPr>
                <w:rFonts w:ascii="Arial" w:hAnsi="Arial" w:cs="Arial"/>
                <w:sz w:val="18"/>
                <w:szCs w:val="18"/>
              </w:rPr>
              <w:sym w:font="Wingdings" w:char="F0A8"/>
            </w:r>
            <w:r w:rsidRPr="009F6635">
              <w:rPr>
                <w:rFonts w:ascii="Arial" w:hAnsi="Arial" w:cs="Arial"/>
                <w:szCs w:val="24"/>
              </w:rPr>
              <w:tab/>
              <w:t>Дарение</w:t>
            </w:r>
          </w:p>
          <w:p w:rsidR="00CA1C43" w:rsidRPr="009F6635" w:rsidRDefault="00CA1C43">
            <w:pPr>
              <w:rPr>
                <w:rFonts w:ascii="Arial" w:hAnsi="Arial" w:cs="Arial"/>
                <w:szCs w:val="24"/>
              </w:rPr>
            </w:pPr>
            <w:r w:rsidRPr="009F6635">
              <w:rPr>
                <w:rFonts w:ascii="Arial" w:hAnsi="Arial" w:cs="Arial"/>
                <w:sz w:val="18"/>
                <w:szCs w:val="18"/>
              </w:rPr>
              <w:sym w:font="Wingdings" w:char="F0A8"/>
            </w:r>
            <w:r w:rsidRPr="009F6635">
              <w:rPr>
                <w:rFonts w:ascii="Arial" w:hAnsi="Arial" w:cs="Arial"/>
                <w:szCs w:val="24"/>
              </w:rPr>
              <w:tab/>
              <w:t>_____________</w:t>
            </w:r>
          </w:p>
          <w:p w:rsidR="00CA1C43" w:rsidRPr="009F6635" w:rsidRDefault="00CA1C43">
            <w:pPr>
              <w:rPr>
                <w:rFonts w:ascii="Arial" w:hAnsi="Arial" w:cs="Arial"/>
                <w:szCs w:val="24"/>
              </w:rPr>
            </w:pPr>
          </w:p>
        </w:tc>
      </w:tr>
    </w:tbl>
    <w:p w:rsidR="004A3E4F" w:rsidRDefault="004A3E4F">
      <w:pPr>
        <w:rPr>
          <w:rFonts w:ascii="Arial" w:hAnsi="Arial" w:cs="Arial"/>
          <w:b/>
          <w:szCs w:val="24"/>
        </w:rPr>
      </w:pPr>
    </w:p>
    <w:p w:rsidR="004A3E4F" w:rsidRDefault="004A3E4F">
      <w:pPr>
        <w:rPr>
          <w:rFonts w:ascii="Arial" w:hAnsi="Arial" w:cs="Arial"/>
          <w:b/>
          <w:szCs w:val="24"/>
        </w:rPr>
      </w:pPr>
    </w:p>
    <w:tbl>
      <w:tblPr>
        <w:tblStyle w:val="afb"/>
        <w:tblW w:w="0" w:type="auto"/>
        <w:tblLook w:val="04A0" w:firstRow="1" w:lastRow="0" w:firstColumn="1" w:lastColumn="0" w:noHBand="0" w:noVBand="1"/>
      </w:tblPr>
      <w:tblGrid>
        <w:gridCol w:w="2802"/>
        <w:gridCol w:w="6662"/>
      </w:tblGrid>
      <w:tr w:rsidR="004A3E4F" w:rsidTr="004A3E4F">
        <w:tc>
          <w:tcPr>
            <w:tcW w:w="2802" w:type="dxa"/>
          </w:tcPr>
          <w:p w:rsidR="004A3E4F" w:rsidRDefault="004A3E4F" w:rsidP="004A3E4F">
            <w:pPr>
              <w:rPr>
                <w:rFonts w:ascii="Arial" w:hAnsi="Arial" w:cs="Arial"/>
                <w:szCs w:val="24"/>
              </w:rPr>
            </w:pPr>
            <w:r>
              <w:rPr>
                <w:rFonts w:ascii="Arial" w:hAnsi="Arial" w:cs="Arial"/>
                <w:szCs w:val="24"/>
              </w:rPr>
              <w:t>Полное наименование контрагента</w:t>
            </w:r>
          </w:p>
        </w:tc>
        <w:tc>
          <w:tcPr>
            <w:tcW w:w="6662" w:type="dxa"/>
          </w:tcPr>
          <w:p w:rsidR="004A3E4F" w:rsidRDefault="004A3E4F" w:rsidP="004A3E4F">
            <w:pPr>
              <w:rPr>
                <w:rFonts w:ascii="Arial" w:hAnsi="Arial" w:cs="Arial"/>
                <w:szCs w:val="24"/>
              </w:rPr>
            </w:pPr>
          </w:p>
        </w:tc>
      </w:tr>
      <w:tr w:rsidR="004A3E4F" w:rsidTr="004A3E4F">
        <w:tc>
          <w:tcPr>
            <w:tcW w:w="2802" w:type="dxa"/>
          </w:tcPr>
          <w:p w:rsidR="004A3E4F" w:rsidRDefault="004A3E4F" w:rsidP="004A3E4F">
            <w:pPr>
              <w:rPr>
                <w:rFonts w:ascii="Arial" w:hAnsi="Arial" w:cs="Arial"/>
                <w:szCs w:val="24"/>
              </w:rPr>
            </w:pPr>
            <w:r>
              <w:rPr>
                <w:rFonts w:ascii="Arial" w:hAnsi="Arial" w:cs="Arial"/>
                <w:szCs w:val="24"/>
              </w:rPr>
              <w:t>Счет депо</w:t>
            </w:r>
          </w:p>
        </w:tc>
        <w:tc>
          <w:tcPr>
            <w:tcW w:w="6662" w:type="dxa"/>
          </w:tcPr>
          <w:p w:rsidR="004A3E4F" w:rsidRDefault="004A3E4F" w:rsidP="004A3E4F">
            <w:pPr>
              <w:rPr>
                <w:rFonts w:ascii="Arial" w:hAnsi="Arial" w:cs="Arial"/>
                <w:szCs w:val="24"/>
              </w:rPr>
            </w:pPr>
          </w:p>
        </w:tc>
      </w:tr>
      <w:tr w:rsidR="004A3E4F" w:rsidTr="004A3E4F">
        <w:tc>
          <w:tcPr>
            <w:tcW w:w="2802" w:type="dxa"/>
          </w:tcPr>
          <w:p w:rsidR="004A3E4F" w:rsidRDefault="004A3E4F" w:rsidP="004A3E4F">
            <w:pPr>
              <w:rPr>
                <w:rFonts w:ascii="Arial" w:hAnsi="Arial" w:cs="Arial"/>
                <w:szCs w:val="24"/>
              </w:rPr>
            </w:pPr>
            <w:r>
              <w:rPr>
                <w:rFonts w:ascii="Arial" w:hAnsi="Arial" w:cs="Arial"/>
                <w:szCs w:val="24"/>
              </w:rPr>
              <w:t>Раздел счета депо</w:t>
            </w:r>
          </w:p>
        </w:tc>
        <w:tc>
          <w:tcPr>
            <w:tcW w:w="6662" w:type="dxa"/>
          </w:tcPr>
          <w:p w:rsidR="004A3E4F" w:rsidRDefault="004A3E4F" w:rsidP="004A3E4F">
            <w:pPr>
              <w:rPr>
                <w:rFonts w:ascii="Arial" w:hAnsi="Arial" w:cs="Arial"/>
                <w:szCs w:val="24"/>
              </w:rPr>
            </w:pPr>
          </w:p>
        </w:tc>
      </w:tr>
      <w:tr w:rsidR="004A3E4F" w:rsidTr="004A3E4F">
        <w:tc>
          <w:tcPr>
            <w:tcW w:w="2802" w:type="dxa"/>
          </w:tcPr>
          <w:p w:rsidR="004A3E4F" w:rsidRPr="009F6635" w:rsidRDefault="004A3E4F" w:rsidP="004A3E4F">
            <w:pPr>
              <w:rPr>
                <w:rFonts w:ascii="Arial" w:hAnsi="Arial" w:cs="Arial"/>
                <w:szCs w:val="24"/>
              </w:rPr>
            </w:pPr>
            <w:r>
              <w:rPr>
                <w:rFonts w:ascii="Arial" w:hAnsi="Arial" w:cs="Arial"/>
                <w:szCs w:val="24"/>
              </w:rPr>
              <w:t>Код лицевого счета депо</w:t>
            </w:r>
          </w:p>
        </w:tc>
        <w:tc>
          <w:tcPr>
            <w:tcW w:w="6662" w:type="dxa"/>
          </w:tcPr>
          <w:p w:rsidR="004A3E4F" w:rsidRDefault="004A3E4F" w:rsidP="004A3E4F">
            <w:pPr>
              <w:rPr>
                <w:rFonts w:ascii="Arial" w:hAnsi="Arial" w:cs="Arial"/>
                <w:szCs w:val="24"/>
              </w:rPr>
            </w:pPr>
          </w:p>
        </w:tc>
      </w:tr>
      <w:tr w:rsidR="004A3E4F" w:rsidTr="004A3E4F">
        <w:tc>
          <w:tcPr>
            <w:tcW w:w="2802" w:type="dxa"/>
          </w:tcPr>
          <w:p w:rsidR="004A3E4F" w:rsidRDefault="004A3E4F" w:rsidP="004A3E4F">
            <w:pPr>
              <w:rPr>
                <w:rFonts w:ascii="Arial" w:hAnsi="Arial" w:cs="Arial"/>
                <w:szCs w:val="24"/>
              </w:rPr>
            </w:pPr>
            <w:r>
              <w:rPr>
                <w:rFonts w:ascii="Arial" w:hAnsi="Arial" w:cs="Arial"/>
                <w:szCs w:val="24"/>
              </w:rPr>
              <w:t>Место хранения</w:t>
            </w:r>
          </w:p>
        </w:tc>
        <w:tc>
          <w:tcPr>
            <w:tcW w:w="6662" w:type="dxa"/>
          </w:tcPr>
          <w:p w:rsidR="004A3E4F" w:rsidRDefault="004A3E4F" w:rsidP="004A3E4F">
            <w:pPr>
              <w:rPr>
                <w:rFonts w:ascii="Arial" w:hAnsi="Arial" w:cs="Arial"/>
                <w:szCs w:val="24"/>
              </w:rPr>
            </w:pPr>
          </w:p>
        </w:tc>
      </w:tr>
    </w:tbl>
    <w:p w:rsidR="004A3E4F" w:rsidRDefault="004A3E4F">
      <w:pPr>
        <w:rPr>
          <w:rFonts w:ascii="Arial" w:hAnsi="Arial" w:cs="Arial"/>
          <w:b/>
          <w:szCs w:val="24"/>
        </w:rPr>
      </w:pPr>
    </w:p>
    <w:p w:rsidR="00CA1C43" w:rsidRDefault="00CA1C43">
      <w:pPr>
        <w:rPr>
          <w:rFonts w:ascii="Arial" w:hAnsi="Arial" w:cs="Arial"/>
          <w:szCs w:val="24"/>
        </w:rPr>
      </w:pPr>
      <w:r w:rsidRPr="009F6635">
        <w:rPr>
          <w:rFonts w:ascii="Arial" w:hAnsi="Arial" w:cs="Arial"/>
          <w:b/>
          <w:szCs w:val="24"/>
        </w:rPr>
        <w:t xml:space="preserve">Основание для проведения операции </w:t>
      </w:r>
      <w:r w:rsidRPr="009F6635">
        <w:rPr>
          <w:rFonts w:ascii="Arial" w:hAnsi="Arial" w:cs="Arial"/>
          <w:szCs w:val="24"/>
        </w:rPr>
        <w:t>_____________________________________________________</w:t>
      </w:r>
    </w:p>
    <w:p w:rsidR="004A3E4F" w:rsidRDefault="004A3E4F">
      <w:pPr>
        <w:rPr>
          <w:rFonts w:ascii="Arial" w:hAnsi="Arial" w:cs="Arial"/>
          <w:szCs w:val="24"/>
        </w:rPr>
      </w:pPr>
    </w:p>
    <w:p w:rsidR="004A3E4F" w:rsidRDefault="004A3E4F">
      <w:pPr>
        <w:rPr>
          <w:rFonts w:ascii="Arial" w:hAnsi="Arial" w:cs="Arial"/>
          <w:szCs w:val="24"/>
        </w:rPr>
      </w:pPr>
    </w:p>
    <w:p w:rsidR="004A3E4F" w:rsidRPr="009F6635" w:rsidRDefault="004A3E4F">
      <w:pPr>
        <w:rPr>
          <w:rFonts w:ascii="Arial" w:hAnsi="Arial" w:cs="Arial"/>
          <w:szCs w:val="24"/>
        </w:rPr>
      </w:pPr>
    </w:p>
    <w:tbl>
      <w:tblPr>
        <w:tblW w:w="0" w:type="auto"/>
        <w:tblInd w:w="108" w:type="dxa"/>
        <w:tblLayout w:type="fixed"/>
        <w:tblLook w:val="0000" w:firstRow="0" w:lastRow="0" w:firstColumn="0" w:lastColumn="0" w:noHBand="0" w:noVBand="0"/>
      </w:tblPr>
      <w:tblGrid>
        <w:gridCol w:w="4820"/>
        <w:gridCol w:w="4536"/>
      </w:tblGrid>
      <w:tr w:rsidR="00CA1C43" w:rsidRPr="004723E7">
        <w:tc>
          <w:tcPr>
            <w:tcW w:w="4820" w:type="dxa"/>
            <w:tcBorders>
              <w:top w:val="nil"/>
              <w:left w:val="nil"/>
              <w:bottom w:val="nil"/>
              <w:right w:val="nil"/>
            </w:tcBorders>
          </w:tcPr>
          <w:p w:rsidR="00CA1C43" w:rsidRPr="009F6635" w:rsidRDefault="00CA1C43">
            <w:pPr>
              <w:rPr>
                <w:rFonts w:ascii="Arial" w:hAnsi="Arial" w:cs="Arial"/>
                <w:szCs w:val="24"/>
              </w:rPr>
            </w:pPr>
            <w:bookmarkStart w:id="101" w:name="OLE_LINK35"/>
            <w:bookmarkStart w:id="102" w:name="OLE_LINK36"/>
            <w:bookmarkStart w:id="103" w:name="OLE_LINK37"/>
            <w:bookmarkStart w:id="104" w:name="OLE_LINK38"/>
            <w:bookmarkStart w:id="105" w:name="OLE_LINK39"/>
            <w:r w:rsidRPr="009F6635">
              <w:rPr>
                <w:rFonts w:ascii="Arial" w:hAnsi="Arial" w:cs="Arial"/>
                <w:b/>
                <w:szCs w:val="24"/>
              </w:rPr>
              <w:t>Подпис</w:t>
            </w:r>
            <w:r w:rsidR="00DD6614">
              <w:rPr>
                <w:rFonts w:ascii="Arial" w:hAnsi="Arial" w:cs="Arial"/>
                <w:b/>
                <w:szCs w:val="24"/>
              </w:rPr>
              <w:t>ь</w:t>
            </w:r>
            <w:r w:rsidRPr="009F6635">
              <w:rPr>
                <w:rFonts w:ascii="Arial" w:hAnsi="Arial" w:cs="Arial"/>
                <w:b/>
                <w:szCs w:val="24"/>
              </w:rPr>
              <w:t xml:space="preserve"> Депонента</w:t>
            </w:r>
          </w:p>
          <w:p w:rsidR="00CA1C43" w:rsidRPr="009F6635" w:rsidRDefault="00CA1C43" w:rsidP="00DD6614">
            <w:pPr>
              <w:rPr>
                <w:rFonts w:ascii="Arial" w:hAnsi="Arial" w:cs="Arial"/>
                <w:szCs w:val="24"/>
              </w:rPr>
            </w:pPr>
            <w:r w:rsidRPr="009F6635">
              <w:rPr>
                <w:rFonts w:ascii="Arial" w:hAnsi="Arial" w:cs="Arial"/>
                <w:szCs w:val="24"/>
              </w:rPr>
              <w:t>(</w:t>
            </w:r>
            <w:r w:rsidR="00290A94" w:rsidRPr="00290A94">
              <w:rPr>
                <w:rFonts w:ascii="Arial" w:hAnsi="Arial" w:cs="Arial"/>
                <w:i/>
                <w:iCs/>
                <w:color w:val="000000"/>
                <w:sz w:val="12"/>
                <w:szCs w:val="12"/>
              </w:rPr>
              <w:t>должность для юридических лиц</w:t>
            </w:r>
            <w:r w:rsidRPr="009F6635">
              <w:rPr>
                <w:rFonts w:ascii="Arial" w:hAnsi="Arial" w:cs="Arial"/>
                <w:szCs w:val="24"/>
              </w:rPr>
              <w:t>)</w:t>
            </w:r>
            <w:bookmarkEnd w:id="101"/>
            <w:bookmarkEnd w:id="102"/>
            <w:bookmarkEnd w:id="103"/>
            <w:bookmarkEnd w:id="104"/>
            <w:bookmarkEnd w:id="105"/>
          </w:p>
        </w:tc>
        <w:tc>
          <w:tcPr>
            <w:tcW w:w="4536" w:type="dxa"/>
            <w:tcBorders>
              <w:top w:val="nil"/>
              <w:left w:val="nil"/>
              <w:bottom w:val="nil"/>
              <w:right w:val="nil"/>
            </w:tcBorders>
          </w:tcPr>
          <w:p w:rsidR="00CA1C43" w:rsidRPr="009F6635" w:rsidRDefault="00CA1C43">
            <w:pPr>
              <w:rPr>
                <w:rFonts w:ascii="Arial" w:hAnsi="Arial" w:cs="Arial"/>
                <w:b/>
                <w:szCs w:val="24"/>
              </w:rPr>
            </w:pPr>
            <w:r w:rsidRPr="009F6635">
              <w:rPr>
                <w:rFonts w:ascii="Arial" w:hAnsi="Arial" w:cs="Arial"/>
                <w:b/>
                <w:szCs w:val="24"/>
              </w:rPr>
              <w:t>Подпис</w:t>
            </w:r>
            <w:r w:rsidR="00DD6614">
              <w:rPr>
                <w:rFonts w:ascii="Arial" w:hAnsi="Arial" w:cs="Arial"/>
                <w:b/>
                <w:szCs w:val="24"/>
              </w:rPr>
              <w:t>ь</w:t>
            </w:r>
            <w:r w:rsidRPr="009F6635">
              <w:rPr>
                <w:rFonts w:ascii="Arial" w:hAnsi="Arial" w:cs="Arial"/>
                <w:b/>
                <w:szCs w:val="24"/>
              </w:rPr>
              <w:t xml:space="preserve"> Контрагента</w:t>
            </w:r>
          </w:p>
          <w:p w:rsidR="00CA1C43" w:rsidRPr="009F6635" w:rsidRDefault="00CA1C43" w:rsidP="00DD6614">
            <w:pPr>
              <w:rPr>
                <w:rFonts w:ascii="Arial" w:hAnsi="Arial" w:cs="Arial"/>
                <w:szCs w:val="24"/>
              </w:rPr>
            </w:pPr>
            <w:r w:rsidRPr="009F6635">
              <w:rPr>
                <w:rFonts w:ascii="Arial" w:hAnsi="Arial" w:cs="Arial"/>
                <w:szCs w:val="24"/>
              </w:rPr>
              <w:t>(</w:t>
            </w:r>
            <w:r w:rsidR="00290A94" w:rsidRPr="00290A94">
              <w:rPr>
                <w:rFonts w:ascii="Arial" w:hAnsi="Arial" w:cs="Arial"/>
                <w:i/>
                <w:iCs/>
                <w:color w:val="000000"/>
                <w:sz w:val="12"/>
                <w:szCs w:val="12"/>
              </w:rPr>
              <w:t>должность для юридических лиц</w:t>
            </w:r>
            <w:r w:rsidRPr="009F6635">
              <w:rPr>
                <w:rFonts w:ascii="Arial" w:hAnsi="Arial" w:cs="Arial"/>
                <w:szCs w:val="24"/>
              </w:rPr>
              <w:t>)</w:t>
            </w:r>
          </w:p>
        </w:tc>
      </w:tr>
      <w:tr w:rsidR="00CA1C43" w:rsidRPr="004723E7">
        <w:tc>
          <w:tcPr>
            <w:tcW w:w="4820" w:type="dxa"/>
            <w:tcBorders>
              <w:top w:val="nil"/>
              <w:left w:val="nil"/>
              <w:bottom w:val="nil"/>
              <w:right w:val="nil"/>
            </w:tcBorders>
          </w:tcPr>
          <w:p w:rsidR="00CA1C43" w:rsidRPr="009F6635" w:rsidRDefault="00CA1C43">
            <w:pPr>
              <w:rPr>
                <w:rFonts w:ascii="Arial" w:hAnsi="Arial" w:cs="Arial"/>
                <w:szCs w:val="24"/>
              </w:rPr>
            </w:pPr>
            <w:r w:rsidRPr="009F6635">
              <w:rPr>
                <w:rFonts w:ascii="Arial" w:hAnsi="Arial" w:cs="Arial"/>
                <w:szCs w:val="24"/>
              </w:rPr>
              <w:t>_____________(_________________)</w:t>
            </w:r>
          </w:p>
          <w:p w:rsidR="00CA1C43" w:rsidRPr="009F6635" w:rsidRDefault="00CA1C43">
            <w:pPr>
              <w:rPr>
                <w:rFonts w:ascii="Arial" w:hAnsi="Arial" w:cs="Arial"/>
                <w:szCs w:val="24"/>
              </w:rPr>
            </w:pPr>
            <w:r w:rsidRPr="009F6635">
              <w:rPr>
                <w:rFonts w:ascii="Arial" w:hAnsi="Arial" w:cs="Arial"/>
                <w:szCs w:val="24"/>
              </w:rPr>
              <w:t>М.П.</w:t>
            </w:r>
          </w:p>
        </w:tc>
        <w:tc>
          <w:tcPr>
            <w:tcW w:w="4536" w:type="dxa"/>
            <w:tcBorders>
              <w:top w:val="nil"/>
              <w:left w:val="nil"/>
              <w:bottom w:val="nil"/>
              <w:right w:val="nil"/>
            </w:tcBorders>
          </w:tcPr>
          <w:p w:rsidR="00CA1C43" w:rsidRPr="009F6635" w:rsidRDefault="00CA1C43">
            <w:pPr>
              <w:rPr>
                <w:rFonts w:ascii="Arial" w:hAnsi="Arial" w:cs="Arial"/>
                <w:szCs w:val="24"/>
              </w:rPr>
            </w:pPr>
            <w:r w:rsidRPr="009F6635">
              <w:rPr>
                <w:rFonts w:ascii="Arial" w:hAnsi="Arial" w:cs="Arial"/>
                <w:szCs w:val="24"/>
              </w:rPr>
              <w:t>_____________(_________________)</w:t>
            </w:r>
          </w:p>
          <w:p w:rsidR="00CA1C43" w:rsidRPr="009F6635" w:rsidRDefault="00CA1C43">
            <w:pPr>
              <w:rPr>
                <w:rFonts w:ascii="Arial" w:hAnsi="Arial" w:cs="Arial"/>
                <w:szCs w:val="24"/>
              </w:rPr>
            </w:pPr>
            <w:r w:rsidRPr="009F6635">
              <w:rPr>
                <w:rFonts w:ascii="Arial" w:hAnsi="Arial" w:cs="Arial"/>
                <w:szCs w:val="24"/>
              </w:rPr>
              <w:t>М.П.</w:t>
            </w:r>
          </w:p>
        </w:tc>
      </w:tr>
    </w:tbl>
    <w:p w:rsidR="00CA1C43" w:rsidRDefault="00CA1C43">
      <w:pPr>
        <w:rPr>
          <w:rFonts w:ascii="Arial" w:hAnsi="Arial" w:cs="Arial"/>
          <w:szCs w:val="24"/>
        </w:rPr>
      </w:pPr>
    </w:p>
    <w:p w:rsidR="004A3E4F" w:rsidRDefault="004A3E4F">
      <w:pPr>
        <w:rPr>
          <w:rFonts w:ascii="Arial" w:hAnsi="Arial" w:cs="Arial"/>
          <w:szCs w:val="24"/>
        </w:rPr>
      </w:pPr>
    </w:p>
    <w:p w:rsidR="004A3E4F" w:rsidRDefault="004A3E4F">
      <w:pPr>
        <w:rPr>
          <w:rFonts w:ascii="Arial" w:hAnsi="Arial" w:cs="Arial"/>
          <w:szCs w:val="24"/>
        </w:rPr>
      </w:pPr>
    </w:p>
    <w:p w:rsidR="004A3E4F" w:rsidRPr="009F6635" w:rsidRDefault="004A3E4F">
      <w:pPr>
        <w:rPr>
          <w:rFonts w:ascii="Arial" w:hAnsi="Arial" w:cs="Arial"/>
          <w:szCs w:val="24"/>
        </w:rPr>
      </w:pPr>
    </w:p>
    <w:tbl>
      <w:tblPr>
        <w:tblW w:w="0" w:type="auto"/>
        <w:tblInd w:w="108" w:type="dxa"/>
        <w:tblBorders>
          <w:top w:val="doub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20"/>
        <w:gridCol w:w="4536"/>
      </w:tblGrid>
      <w:tr w:rsidR="00CA1C43" w:rsidRPr="004723E7" w:rsidTr="00E4029C">
        <w:tc>
          <w:tcPr>
            <w:tcW w:w="4820" w:type="dxa"/>
            <w:tcBorders>
              <w:top w:val="double" w:sz="6" w:space="0" w:color="auto"/>
              <w:left w:val="single" w:sz="6" w:space="0" w:color="auto"/>
              <w:bottom w:val="nil"/>
              <w:right w:val="nil"/>
            </w:tcBorders>
            <w:shd w:val="pct5" w:color="auto" w:fill="auto"/>
          </w:tcPr>
          <w:p w:rsidR="00CA1C43" w:rsidRPr="009F6635" w:rsidRDefault="00CA1C43">
            <w:pPr>
              <w:rPr>
                <w:rFonts w:ascii="Arial" w:hAnsi="Arial" w:cs="Arial"/>
                <w:b/>
                <w:szCs w:val="24"/>
              </w:rPr>
            </w:pPr>
            <w:bookmarkStart w:id="106" w:name="OLE_LINK29"/>
            <w:bookmarkStart w:id="107" w:name="OLE_LINK30"/>
            <w:bookmarkStart w:id="108" w:name="OLE_LINK31"/>
            <w:r w:rsidRPr="009F6635">
              <w:rPr>
                <w:rFonts w:ascii="Arial" w:hAnsi="Arial" w:cs="Arial"/>
                <w:b/>
                <w:szCs w:val="24"/>
              </w:rPr>
              <w:t>Дата и время приема поручения</w:t>
            </w:r>
          </w:p>
          <w:p w:rsidR="00CA1C43" w:rsidRPr="009F6635" w:rsidRDefault="00CA1C43">
            <w:pPr>
              <w:rPr>
                <w:rFonts w:ascii="Arial" w:hAnsi="Arial" w:cs="Arial"/>
                <w:szCs w:val="24"/>
              </w:rPr>
            </w:pPr>
            <w:r w:rsidRPr="009F6635">
              <w:rPr>
                <w:rFonts w:ascii="Arial" w:hAnsi="Arial" w:cs="Arial"/>
                <w:szCs w:val="24"/>
              </w:rPr>
              <w:t>___________________________</w:t>
            </w:r>
          </w:p>
        </w:tc>
        <w:tc>
          <w:tcPr>
            <w:tcW w:w="4536" w:type="dxa"/>
            <w:tcBorders>
              <w:top w:val="double" w:sz="6" w:space="0" w:color="auto"/>
              <w:left w:val="nil"/>
              <w:bottom w:val="nil"/>
              <w:right w:val="single" w:sz="6" w:space="0" w:color="auto"/>
            </w:tcBorders>
            <w:shd w:val="pct5" w:color="auto" w:fill="auto"/>
          </w:tcPr>
          <w:p w:rsidR="00CA1C43" w:rsidRPr="009F6635" w:rsidRDefault="00CA1C43">
            <w:pPr>
              <w:rPr>
                <w:rFonts w:ascii="Arial" w:hAnsi="Arial" w:cs="Arial"/>
                <w:b/>
                <w:szCs w:val="24"/>
              </w:rPr>
            </w:pPr>
          </w:p>
          <w:p w:rsidR="00CA1C43" w:rsidRPr="009F6635" w:rsidRDefault="00CA1C43">
            <w:pPr>
              <w:rPr>
                <w:rFonts w:ascii="Arial" w:hAnsi="Arial" w:cs="Arial"/>
                <w:szCs w:val="24"/>
              </w:rPr>
            </w:pPr>
            <w:bookmarkStart w:id="109" w:name="OLE_LINK25"/>
            <w:bookmarkStart w:id="110" w:name="OLE_LINK26"/>
            <w:r w:rsidRPr="009F6635">
              <w:rPr>
                <w:rFonts w:ascii="Arial" w:hAnsi="Arial" w:cs="Arial"/>
                <w:b/>
                <w:szCs w:val="24"/>
              </w:rPr>
              <w:t>Исполнено</w:t>
            </w:r>
            <w:bookmarkEnd w:id="109"/>
            <w:bookmarkEnd w:id="110"/>
            <w:r w:rsidRPr="009F6635">
              <w:rPr>
                <w:rFonts w:ascii="Arial" w:hAnsi="Arial" w:cs="Arial"/>
                <w:szCs w:val="24"/>
              </w:rPr>
              <w:t xml:space="preserve"> __________________________</w:t>
            </w:r>
          </w:p>
        </w:tc>
      </w:tr>
      <w:tr w:rsidR="00CA1C43" w:rsidRPr="004723E7" w:rsidTr="00E4029C">
        <w:tc>
          <w:tcPr>
            <w:tcW w:w="4820" w:type="dxa"/>
            <w:tcBorders>
              <w:top w:val="nil"/>
              <w:left w:val="single" w:sz="6" w:space="0" w:color="auto"/>
              <w:bottom w:val="single" w:sz="6" w:space="0" w:color="auto"/>
              <w:right w:val="nil"/>
            </w:tcBorders>
            <w:shd w:val="pct5" w:color="auto" w:fill="auto"/>
          </w:tcPr>
          <w:p w:rsidR="00870D3B" w:rsidRDefault="00870D3B">
            <w:pPr>
              <w:rPr>
                <w:rFonts w:ascii="Arial" w:hAnsi="Arial" w:cs="Arial"/>
                <w:szCs w:val="24"/>
              </w:rPr>
            </w:pPr>
          </w:p>
          <w:p w:rsidR="00870D3B" w:rsidRDefault="00870D3B">
            <w:pPr>
              <w:rPr>
                <w:rFonts w:ascii="Arial" w:hAnsi="Arial" w:cs="Arial"/>
                <w:szCs w:val="24"/>
              </w:rPr>
            </w:pPr>
          </w:p>
          <w:p w:rsidR="00CA1C43" w:rsidRPr="009F6635" w:rsidRDefault="00CA1C43">
            <w:pPr>
              <w:rPr>
                <w:rFonts w:ascii="Arial" w:hAnsi="Arial" w:cs="Arial"/>
                <w:szCs w:val="24"/>
              </w:rPr>
            </w:pPr>
            <w:r w:rsidRPr="009F6635">
              <w:rPr>
                <w:rFonts w:ascii="Arial" w:hAnsi="Arial" w:cs="Arial"/>
                <w:szCs w:val="24"/>
              </w:rPr>
              <w:t>Подпись ______________(_______________)</w:t>
            </w:r>
          </w:p>
          <w:p w:rsidR="00F35327" w:rsidRPr="009F6635" w:rsidRDefault="00F35327" w:rsidP="00870D3B">
            <w:pPr>
              <w:rPr>
                <w:rFonts w:ascii="Arial" w:hAnsi="Arial" w:cs="Arial"/>
                <w:szCs w:val="24"/>
              </w:rPr>
            </w:pPr>
          </w:p>
        </w:tc>
        <w:tc>
          <w:tcPr>
            <w:tcW w:w="4536" w:type="dxa"/>
            <w:tcBorders>
              <w:top w:val="nil"/>
              <w:left w:val="nil"/>
              <w:bottom w:val="single" w:sz="6" w:space="0" w:color="auto"/>
              <w:right w:val="single" w:sz="6" w:space="0" w:color="auto"/>
            </w:tcBorders>
            <w:shd w:val="pct5" w:color="auto" w:fill="auto"/>
          </w:tcPr>
          <w:p w:rsidR="00CA1C43" w:rsidRDefault="00CA1C43">
            <w:pPr>
              <w:rPr>
                <w:rFonts w:ascii="Arial" w:hAnsi="Arial" w:cs="Arial"/>
                <w:szCs w:val="24"/>
              </w:rPr>
            </w:pPr>
          </w:p>
          <w:p w:rsidR="00870D3B" w:rsidRPr="009F6635" w:rsidRDefault="00870D3B">
            <w:pPr>
              <w:rPr>
                <w:rFonts w:ascii="Arial" w:hAnsi="Arial" w:cs="Arial"/>
                <w:szCs w:val="24"/>
              </w:rPr>
            </w:pPr>
          </w:p>
          <w:p w:rsidR="00CA1C43" w:rsidRPr="009F6635" w:rsidRDefault="003C32DA" w:rsidP="003C32DA">
            <w:pPr>
              <w:rPr>
                <w:rFonts w:ascii="Arial" w:hAnsi="Arial" w:cs="Arial"/>
                <w:szCs w:val="24"/>
              </w:rPr>
            </w:pPr>
            <w:r w:rsidRPr="009F6635">
              <w:rPr>
                <w:rFonts w:ascii="Arial" w:hAnsi="Arial" w:cs="Arial"/>
                <w:b/>
                <w:szCs w:val="24"/>
              </w:rPr>
              <w:t>Исполн</w:t>
            </w:r>
            <w:r>
              <w:rPr>
                <w:rFonts w:ascii="Arial" w:hAnsi="Arial" w:cs="Arial"/>
                <w:b/>
                <w:szCs w:val="24"/>
              </w:rPr>
              <w:t>итель</w:t>
            </w:r>
            <w:r w:rsidR="00CA1C43" w:rsidRPr="009F6635">
              <w:rPr>
                <w:rFonts w:ascii="Arial" w:hAnsi="Arial" w:cs="Arial"/>
                <w:szCs w:val="24"/>
              </w:rPr>
              <w:t xml:space="preserve"> ___________(______________)</w:t>
            </w:r>
          </w:p>
        </w:tc>
      </w:tr>
      <w:bookmarkEnd w:id="106"/>
      <w:bookmarkEnd w:id="107"/>
      <w:bookmarkEnd w:id="108"/>
    </w:tbl>
    <w:p w:rsidR="00E4029C" w:rsidRDefault="00E4029C" w:rsidP="00E4029C">
      <w:pPr>
        <w:jc w:val="center"/>
        <w:rPr>
          <w:rFonts w:ascii="Arial" w:hAnsi="Arial" w:cs="Arial"/>
          <w:sz w:val="22"/>
          <w:szCs w:val="24"/>
        </w:rPr>
      </w:pPr>
    </w:p>
    <w:p w:rsidR="003D7A48" w:rsidRDefault="003D7A48" w:rsidP="00E4029C">
      <w:pPr>
        <w:jc w:val="center"/>
        <w:rPr>
          <w:rFonts w:ascii="Arial" w:hAnsi="Arial" w:cs="Arial"/>
          <w:sz w:val="22"/>
          <w:szCs w:val="24"/>
        </w:rPr>
      </w:pPr>
    </w:p>
    <w:p w:rsidR="003D7A48" w:rsidRDefault="003D7A48" w:rsidP="00E4029C">
      <w:pPr>
        <w:jc w:val="center"/>
        <w:rPr>
          <w:rFonts w:ascii="Arial" w:hAnsi="Arial" w:cs="Arial"/>
          <w:sz w:val="22"/>
          <w:szCs w:val="24"/>
        </w:rPr>
      </w:pPr>
    </w:p>
    <w:p w:rsidR="003D7A48" w:rsidRDefault="003D7A48" w:rsidP="00E4029C">
      <w:pPr>
        <w:jc w:val="center"/>
        <w:rPr>
          <w:rFonts w:ascii="Arial" w:hAnsi="Arial" w:cs="Arial"/>
          <w:sz w:val="22"/>
          <w:szCs w:val="24"/>
        </w:rPr>
      </w:pPr>
    </w:p>
    <w:p w:rsidR="00F35327" w:rsidRPr="00CC0C30" w:rsidRDefault="00F35327" w:rsidP="00F35327">
      <w:pPr>
        <w:jc w:val="right"/>
        <w:rPr>
          <w:rFonts w:ascii="Arial" w:hAnsi="Arial" w:cs="Arial"/>
          <w:i/>
          <w:sz w:val="22"/>
          <w:szCs w:val="22"/>
        </w:rPr>
      </w:pPr>
      <w:r w:rsidRPr="00CC0C30">
        <w:rPr>
          <w:rFonts w:ascii="Arial" w:hAnsi="Arial" w:cs="Arial"/>
          <w:i/>
          <w:sz w:val="22"/>
          <w:szCs w:val="22"/>
        </w:rPr>
        <w:t>Приложение №1</w:t>
      </w:r>
      <w:r w:rsidR="003D7A48">
        <w:rPr>
          <w:rFonts w:ascii="Arial" w:hAnsi="Arial" w:cs="Arial"/>
          <w:i/>
          <w:sz w:val="22"/>
          <w:szCs w:val="22"/>
        </w:rPr>
        <w:t>1</w:t>
      </w:r>
    </w:p>
    <w:p w:rsidR="00F35327" w:rsidRPr="00CC0C30" w:rsidRDefault="00F35327" w:rsidP="00F35327">
      <w:pPr>
        <w:jc w:val="center"/>
        <w:rPr>
          <w:rFonts w:ascii="Arial" w:hAnsi="Arial" w:cs="Arial"/>
          <w:szCs w:val="24"/>
        </w:rPr>
      </w:pPr>
    </w:p>
    <w:tbl>
      <w:tblPr>
        <w:tblW w:w="0" w:type="auto"/>
        <w:tblInd w:w="3794" w:type="dxa"/>
        <w:tblLayout w:type="fixed"/>
        <w:tblLook w:val="0000" w:firstRow="0" w:lastRow="0" w:firstColumn="0" w:lastColumn="0" w:noHBand="0" w:noVBand="0"/>
      </w:tblPr>
      <w:tblGrid>
        <w:gridCol w:w="5670"/>
      </w:tblGrid>
      <w:tr w:rsidR="00F35327" w:rsidRPr="00151B19" w:rsidTr="00F35327">
        <w:tc>
          <w:tcPr>
            <w:tcW w:w="5670" w:type="dxa"/>
            <w:tcBorders>
              <w:top w:val="single" w:sz="6" w:space="0" w:color="auto"/>
              <w:left w:val="single" w:sz="6" w:space="0" w:color="auto"/>
              <w:bottom w:val="single" w:sz="6" w:space="0" w:color="auto"/>
              <w:right w:val="single" w:sz="6" w:space="0" w:color="auto"/>
            </w:tcBorders>
            <w:shd w:val="pct5" w:color="auto" w:fill="auto"/>
          </w:tcPr>
          <w:p w:rsidR="00F35327" w:rsidRPr="00CC0C30" w:rsidRDefault="00492F41" w:rsidP="00F35327">
            <w:pPr>
              <w:pStyle w:val="Normal-s"/>
              <w:spacing w:before="0" w:after="0"/>
              <w:rPr>
                <w:rFonts w:ascii="Arial" w:hAnsi="Arial" w:cs="Arial"/>
                <w:b w:val="0"/>
                <w:iCs/>
                <w:kern w:val="0"/>
                <w:szCs w:val="24"/>
              </w:rPr>
            </w:pPr>
            <w:r>
              <w:rPr>
                <w:rFonts w:ascii="Arial" w:hAnsi="Arial" w:cs="Arial"/>
                <w:b w:val="0"/>
                <w:szCs w:val="24"/>
              </w:rPr>
              <w:t>ООО ИК «Айсберг Финанс»</w:t>
            </w:r>
          </w:p>
        </w:tc>
      </w:tr>
    </w:tbl>
    <w:p w:rsidR="00F35327" w:rsidRPr="00CC0C30" w:rsidRDefault="00F35327" w:rsidP="00E4029C">
      <w:pPr>
        <w:jc w:val="center"/>
        <w:rPr>
          <w:rFonts w:ascii="Arial" w:hAnsi="Arial" w:cs="Arial"/>
          <w:sz w:val="22"/>
          <w:szCs w:val="24"/>
        </w:rPr>
      </w:pPr>
    </w:p>
    <w:tbl>
      <w:tblPr>
        <w:tblW w:w="0" w:type="auto"/>
        <w:tblInd w:w="108" w:type="dxa"/>
        <w:tblLayout w:type="fixed"/>
        <w:tblLook w:val="0000" w:firstRow="0" w:lastRow="0" w:firstColumn="0" w:lastColumn="0" w:noHBand="0" w:noVBand="0"/>
      </w:tblPr>
      <w:tblGrid>
        <w:gridCol w:w="709"/>
        <w:gridCol w:w="8647"/>
      </w:tblGrid>
      <w:tr w:rsidR="00E4029C" w:rsidRPr="00151B19" w:rsidTr="00305258">
        <w:tc>
          <w:tcPr>
            <w:tcW w:w="709" w:type="dxa"/>
            <w:shd w:val="pct10" w:color="auto" w:fill="auto"/>
          </w:tcPr>
          <w:p w:rsidR="00E4029C" w:rsidRPr="00CC0C30" w:rsidRDefault="00E4029C" w:rsidP="00EE128E">
            <w:pPr>
              <w:jc w:val="center"/>
              <w:rPr>
                <w:rFonts w:ascii="Arial" w:hAnsi="Arial" w:cs="Arial"/>
                <w:sz w:val="24"/>
                <w:szCs w:val="24"/>
              </w:rPr>
            </w:pPr>
          </w:p>
        </w:tc>
        <w:tc>
          <w:tcPr>
            <w:tcW w:w="8647" w:type="dxa"/>
            <w:shd w:val="pct10" w:color="auto" w:fill="auto"/>
          </w:tcPr>
          <w:p w:rsidR="00E4029C" w:rsidRDefault="004A3E4F" w:rsidP="00E4029C">
            <w:pPr>
              <w:jc w:val="center"/>
              <w:rPr>
                <w:rFonts w:ascii="Arial" w:hAnsi="Arial" w:cs="Arial"/>
                <w:sz w:val="24"/>
                <w:szCs w:val="24"/>
              </w:rPr>
            </w:pPr>
            <w:r>
              <w:rPr>
                <w:rFonts w:ascii="Arial" w:hAnsi="Arial" w:cs="Arial"/>
                <w:sz w:val="24"/>
                <w:szCs w:val="24"/>
              </w:rPr>
              <w:t xml:space="preserve">      </w:t>
            </w:r>
            <w:r w:rsidR="00E4029C">
              <w:rPr>
                <w:rFonts w:ascii="Arial" w:hAnsi="Arial" w:cs="Arial"/>
                <w:sz w:val="24"/>
                <w:szCs w:val="24"/>
              </w:rPr>
              <w:t xml:space="preserve">ЗАЛОГОВОЕ </w:t>
            </w:r>
            <w:r w:rsidR="00E4029C" w:rsidRPr="00CC0C30">
              <w:rPr>
                <w:rFonts w:ascii="Arial" w:hAnsi="Arial" w:cs="Arial"/>
                <w:sz w:val="24"/>
                <w:szCs w:val="24"/>
              </w:rPr>
              <w:t>ПОРУЧЕНИЕ №_______</w:t>
            </w:r>
          </w:p>
          <w:p w:rsidR="004A3E4F" w:rsidRPr="00CC0C30" w:rsidRDefault="004A3E4F" w:rsidP="004A3E4F">
            <w:pPr>
              <w:jc w:val="center"/>
              <w:rPr>
                <w:rFonts w:ascii="Arial" w:hAnsi="Arial" w:cs="Arial"/>
                <w:i/>
                <w:sz w:val="24"/>
                <w:szCs w:val="24"/>
              </w:rPr>
            </w:pPr>
            <w:r w:rsidRPr="003D7A48">
              <w:rPr>
                <w:rFonts w:ascii="Arial" w:hAnsi="Arial" w:cs="Arial"/>
                <w:sz w:val="24"/>
                <w:szCs w:val="24"/>
              </w:rPr>
              <w:t xml:space="preserve">  от «</w:t>
            </w:r>
            <w:r>
              <w:rPr>
                <w:rFonts w:ascii="Arial" w:hAnsi="Arial" w:cs="Arial"/>
                <w:sz w:val="24"/>
                <w:szCs w:val="24"/>
              </w:rPr>
              <w:t>___</w:t>
            </w:r>
            <w:r w:rsidRPr="003D7A48">
              <w:rPr>
                <w:rFonts w:ascii="Arial" w:hAnsi="Arial" w:cs="Arial"/>
                <w:sz w:val="24"/>
                <w:szCs w:val="24"/>
              </w:rPr>
              <w:t xml:space="preserve"> »</w:t>
            </w:r>
            <w:r>
              <w:rPr>
                <w:rFonts w:ascii="Arial" w:hAnsi="Arial" w:cs="Arial"/>
                <w:sz w:val="24"/>
                <w:szCs w:val="24"/>
              </w:rPr>
              <w:t xml:space="preserve"> ______________</w:t>
            </w:r>
            <w:r w:rsidRPr="003D7A48">
              <w:rPr>
                <w:rFonts w:ascii="Arial" w:hAnsi="Arial" w:cs="Arial"/>
                <w:sz w:val="24"/>
                <w:szCs w:val="24"/>
              </w:rPr>
              <w:t xml:space="preserve"> г.</w:t>
            </w:r>
          </w:p>
        </w:tc>
      </w:tr>
    </w:tbl>
    <w:p w:rsidR="004A3E4F" w:rsidRDefault="004A3E4F" w:rsidP="00E4029C">
      <w:pPr>
        <w:ind w:firstLine="720"/>
        <w:rPr>
          <w:rFonts w:ascii="Arial" w:hAnsi="Arial" w:cs="Arial"/>
          <w:szCs w:val="24"/>
        </w:rPr>
      </w:pPr>
    </w:p>
    <w:tbl>
      <w:tblPr>
        <w:tblStyle w:val="afb"/>
        <w:tblW w:w="0" w:type="auto"/>
        <w:tblLook w:val="04A0" w:firstRow="1" w:lastRow="0" w:firstColumn="1" w:lastColumn="0" w:noHBand="0" w:noVBand="1"/>
      </w:tblPr>
      <w:tblGrid>
        <w:gridCol w:w="3369"/>
        <w:gridCol w:w="6095"/>
      </w:tblGrid>
      <w:tr w:rsidR="004A3E4F" w:rsidTr="003C0DBA">
        <w:tc>
          <w:tcPr>
            <w:tcW w:w="3369" w:type="dxa"/>
          </w:tcPr>
          <w:p w:rsidR="004A3E4F" w:rsidRDefault="003C0DBA" w:rsidP="00E4029C">
            <w:pPr>
              <w:rPr>
                <w:rFonts w:ascii="Arial" w:hAnsi="Arial" w:cs="Arial"/>
                <w:szCs w:val="24"/>
              </w:rPr>
            </w:pPr>
            <w:r>
              <w:rPr>
                <w:rFonts w:ascii="Arial" w:hAnsi="Arial" w:cs="Arial"/>
                <w:szCs w:val="24"/>
              </w:rPr>
              <w:t>Полное н</w:t>
            </w:r>
            <w:r w:rsidRPr="009F6635">
              <w:rPr>
                <w:rFonts w:ascii="Arial" w:hAnsi="Arial" w:cs="Arial"/>
                <w:szCs w:val="24"/>
              </w:rPr>
              <w:t>аименование</w:t>
            </w:r>
            <w:r>
              <w:rPr>
                <w:rFonts w:ascii="Arial" w:hAnsi="Arial" w:cs="Arial"/>
                <w:szCs w:val="24"/>
              </w:rPr>
              <w:t xml:space="preserve"> залогодателя</w:t>
            </w:r>
          </w:p>
        </w:tc>
        <w:tc>
          <w:tcPr>
            <w:tcW w:w="6095" w:type="dxa"/>
          </w:tcPr>
          <w:p w:rsidR="004A3E4F" w:rsidRDefault="004A3E4F" w:rsidP="00E4029C">
            <w:pPr>
              <w:rPr>
                <w:rFonts w:ascii="Arial" w:hAnsi="Arial" w:cs="Arial"/>
                <w:szCs w:val="24"/>
              </w:rPr>
            </w:pPr>
          </w:p>
        </w:tc>
      </w:tr>
      <w:tr w:rsidR="004A3E4F" w:rsidTr="003C0DBA">
        <w:tc>
          <w:tcPr>
            <w:tcW w:w="3369" w:type="dxa"/>
          </w:tcPr>
          <w:p w:rsidR="004A3E4F" w:rsidRDefault="003C0DBA" w:rsidP="00E4029C">
            <w:pPr>
              <w:rPr>
                <w:rFonts w:ascii="Arial" w:hAnsi="Arial" w:cs="Arial"/>
                <w:szCs w:val="24"/>
              </w:rPr>
            </w:pPr>
            <w:r>
              <w:rPr>
                <w:rFonts w:ascii="Arial" w:hAnsi="Arial" w:cs="Arial"/>
                <w:szCs w:val="24"/>
              </w:rPr>
              <w:t xml:space="preserve">Счет </w:t>
            </w:r>
            <w:r w:rsidRPr="009F6635">
              <w:rPr>
                <w:rFonts w:ascii="Arial" w:hAnsi="Arial" w:cs="Arial"/>
                <w:szCs w:val="24"/>
              </w:rPr>
              <w:t xml:space="preserve"> </w:t>
            </w:r>
            <w:r>
              <w:rPr>
                <w:rFonts w:ascii="Arial" w:hAnsi="Arial" w:cs="Arial"/>
                <w:szCs w:val="24"/>
              </w:rPr>
              <w:t>депо залогодателя</w:t>
            </w:r>
          </w:p>
        </w:tc>
        <w:tc>
          <w:tcPr>
            <w:tcW w:w="6095" w:type="dxa"/>
          </w:tcPr>
          <w:p w:rsidR="004A3E4F" w:rsidRDefault="004A3E4F" w:rsidP="00E4029C">
            <w:pPr>
              <w:rPr>
                <w:rFonts w:ascii="Arial" w:hAnsi="Arial" w:cs="Arial"/>
                <w:szCs w:val="24"/>
              </w:rPr>
            </w:pPr>
          </w:p>
        </w:tc>
      </w:tr>
      <w:tr w:rsidR="004A3E4F" w:rsidTr="003C0DBA">
        <w:tc>
          <w:tcPr>
            <w:tcW w:w="3369" w:type="dxa"/>
          </w:tcPr>
          <w:p w:rsidR="004A3E4F" w:rsidRDefault="003C0DBA" w:rsidP="00E4029C">
            <w:pPr>
              <w:rPr>
                <w:rFonts w:ascii="Arial" w:hAnsi="Arial" w:cs="Arial"/>
                <w:szCs w:val="24"/>
              </w:rPr>
            </w:pPr>
            <w:r>
              <w:rPr>
                <w:rFonts w:ascii="Arial" w:hAnsi="Arial" w:cs="Arial"/>
                <w:szCs w:val="24"/>
              </w:rPr>
              <w:t>Р</w:t>
            </w:r>
            <w:r w:rsidRPr="009F6635">
              <w:rPr>
                <w:rFonts w:ascii="Arial" w:hAnsi="Arial" w:cs="Arial"/>
                <w:szCs w:val="24"/>
              </w:rPr>
              <w:t>аздел счета</w:t>
            </w:r>
            <w:r>
              <w:rPr>
                <w:rFonts w:ascii="Arial" w:hAnsi="Arial" w:cs="Arial"/>
                <w:szCs w:val="24"/>
              </w:rPr>
              <w:t xml:space="preserve"> депо залогодателя</w:t>
            </w:r>
          </w:p>
        </w:tc>
        <w:tc>
          <w:tcPr>
            <w:tcW w:w="6095" w:type="dxa"/>
          </w:tcPr>
          <w:p w:rsidR="004A3E4F" w:rsidRDefault="004A3E4F" w:rsidP="00E4029C">
            <w:pPr>
              <w:rPr>
                <w:rFonts w:ascii="Arial" w:hAnsi="Arial" w:cs="Arial"/>
                <w:szCs w:val="24"/>
              </w:rPr>
            </w:pPr>
          </w:p>
        </w:tc>
      </w:tr>
      <w:tr w:rsidR="004A3E4F" w:rsidTr="003C0DBA">
        <w:tc>
          <w:tcPr>
            <w:tcW w:w="3369" w:type="dxa"/>
          </w:tcPr>
          <w:p w:rsidR="004A3E4F" w:rsidRDefault="003C0DBA" w:rsidP="00E4029C">
            <w:pPr>
              <w:rPr>
                <w:rFonts w:ascii="Arial" w:hAnsi="Arial" w:cs="Arial"/>
                <w:szCs w:val="24"/>
              </w:rPr>
            </w:pPr>
            <w:r>
              <w:rPr>
                <w:rFonts w:ascii="Arial" w:hAnsi="Arial" w:cs="Arial"/>
                <w:szCs w:val="24"/>
              </w:rPr>
              <w:t>Полное н</w:t>
            </w:r>
            <w:r w:rsidRPr="009F6635">
              <w:rPr>
                <w:rFonts w:ascii="Arial" w:hAnsi="Arial" w:cs="Arial"/>
                <w:szCs w:val="24"/>
              </w:rPr>
              <w:t>аименование</w:t>
            </w:r>
            <w:r>
              <w:rPr>
                <w:rFonts w:ascii="Arial" w:hAnsi="Arial" w:cs="Arial"/>
                <w:szCs w:val="24"/>
              </w:rPr>
              <w:t xml:space="preserve"> залогодержателя</w:t>
            </w:r>
          </w:p>
        </w:tc>
        <w:tc>
          <w:tcPr>
            <w:tcW w:w="6095" w:type="dxa"/>
          </w:tcPr>
          <w:p w:rsidR="004A3E4F" w:rsidRDefault="004A3E4F" w:rsidP="00E4029C">
            <w:pPr>
              <w:rPr>
                <w:rFonts w:ascii="Arial" w:hAnsi="Arial" w:cs="Arial"/>
                <w:szCs w:val="24"/>
              </w:rPr>
            </w:pPr>
          </w:p>
        </w:tc>
      </w:tr>
      <w:tr w:rsidR="004A3E4F" w:rsidTr="003C0DBA">
        <w:tc>
          <w:tcPr>
            <w:tcW w:w="3369" w:type="dxa"/>
          </w:tcPr>
          <w:p w:rsidR="004A3E4F" w:rsidRDefault="003C0DBA" w:rsidP="00E4029C">
            <w:pPr>
              <w:rPr>
                <w:rFonts w:ascii="Arial" w:hAnsi="Arial" w:cs="Arial"/>
                <w:szCs w:val="24"/>
              </w:rPr>
            </w:pPr>
            <w:r>
              <w:rPr>
                <w:rFonts w:ascii="Arial" w:hAnsi="Arial" w:cs="Arial"/>
                <w:szCs w:val="24"/>
              </w:rPr>
              <w:t xml:space="preserve">Счет </w:t>
            </w:r>
            <w:r w:rsidRPr="009F6635">
              <w:rPr>
                <w:rFonts w:ascii="Arial" w:hAnsi="Arial" w:cs="Arial"/>
                <w:szCs w:val="24"/>
              </w:rPr>
              <w:t xml:space="preserve"> </w:t>
            </w:r>
            <w:r>
              <w:rPr>
                <w:rFonts w:ascii="Arial" w:hAnsi="Arial" w:cs="Arial"/>
                <w:szCs w:val="24"/>
              </w:rPr>
              <w:t>депо залогодержателя</w:t>
            </w:r>
          </w:p>
        </w:tc>
        <w:tc>
          <w:tcPr>
            <w:tcW w:w="6095" w:type="dxa"/>
          </w:tcPr>
          <w:p w:rsidR="004A3E4F" w:rsidRDefault="004A3E4F" w:rsidP="00E4029C">
            <w:pPr>
              <w:rPr>
                <w:rFonts w:ascii="Arial" w:hAnsi="Arial" w:cs="Arial"/>
                <w:szCs w:val="24"/>
              </w:rPr>
            </w:pPr>
          </w:p>
        </w:tc>
      </w:tr>
      <w:tr w:rsidR="004A3E4F" w:rsidTr="003C0DBA">
        <w:tc>
          <w:tcPr>
            <w:tcW w:w="3369" w:type="dxa"/>
          </w:tcPr>
          <w:p w:rsidR="004A3E4F" w:rsidRDefault="003C0DBA" w:rsidP="00E4029C">
            <w:pPr>
              <w:rPr>
                <w:rFonts w:ascii="Arial" w:hAnsi="Arial" w:cs="Arial"/>
                <w:szCs w:val="24"/>
              </w:rPr>
            </w:pPr>
            <w:r>
              <w:rPr>
                <w:rFonts w:ascii="Arial" w:hAnsi="Arial" w:cs="Arial"/>
                <w:szCs w:val="24"/>
              </w:rPr>
              <w:t>Р</w:t>
            </w:r>
            <w:r w:rsidRPr="009F6635">
              <w:rPr>
                <w:rFonts w:ascii="Arial" w:hAnsi="Arial" w:cs="Arial"/>
                <w:szCs w:val="24"/>
              </w:rPr>
              <w:t>аздел счета</w:t>
            </w:r>
            <w:r>
              <w:rPr>
                <w:rFonts w:ascii="Arial" w:hAnsi="Arial" w:cs="Arial"/>
                <w:szCs w:val="24"/>
              </w:rPr>
              <w:t xml:space="preserve"> депо залогодержателя</w:t>
            </w:r>
          </w:p>
        </w:tc>
        <w:tc>
          <w:tcPr>
            <w:tcW w:w="6095" w:type="dxa"/>
          </w:tcPr>
          <w:p w:rsidR="004A3E4F" w:rsidRDefault="004A3E4F" w:rsidP="00E4029C">
            <w:pPr>
              <w:rPr>
                <w:rFonts w:ascii="Arial" w:hAnsi="Arial" w:cs="Arial"/>
                <w:szCs w:val="24"/>
              </w:rPr>
            </w:pPr>
          </w:p>
        </w:tc>
      </w:tr>
    </w:tbl>
    <w:p w:rsidR="004A3E4F" w:rsidRDefault="004A3E4F" w:rsidP="00E4029C">
      <w:pPr>
        <w:ind w:firstLine="720"/>
        <w:rPr>
          <w:rFonts w:ascii="Arial" w:hAnsi="Arial" w:cs="Arial"/>
          <w:szCs w:val="24"/>
        </w:rPr>
      </w:pPr>
    </w:p>
    <w:p w:rsidR="00E4029C" w:rsidRPr="009F6635" w:rsidRDefault="00E4029C" w:rsidP="00E4029C">
      <w:pPr>
        <w:rPr>
          <w:rFonts w:ascii="Arial" w:hAnsi="Arial" w:cs="Arial"/>
          <w:szCs w:val="24"/>
        </w:rPr>
      </w:pPr>
      <w:r w:rsidRPr="009F6635">
        <w:rPr>
          <w:rFonts w:ascii="Arial" w:hAnsi="Arial" w:cs="Arial"/>
          <w:szCs w:val="24"/>
        </w:rPr>
        <w:t xml:space="preserve">Наименование </w:t>
      </w:r>
      <w:r>
        <w:rPr>
          <w:rFonts w:ascii="Arial" w:hAnsi="Arial" w:cs="Arial"/>
          <w:szCs w:val="24"/>
        </w:rPr>
        <w:t xml:space="preserve">эмитента </w:t>
      </w:r>
      <w:r w:rsidRPr="009F6635">
        <w:rPr>
          <w:rFonts w:ascii="Arial" w:hAnsi="Arial" w:cs="Arial"/>
          <w:szCs w:val="24"/>
        </w:rPr>
        <w:t>ценной бумаги_________________________________________________________</w:t>
      </w:r>
    </w:p>
    <w:p w:rsidR="00E4029C" w:rsidRPr="009F6635" w:rsidRDefault="00E4029C" w:rsidP="00E4029C">
      <w:pPr>
        <w:rPr>
          <w:rFonts w:ascii="Arial" w:hAnsi="Arial" w:cs="Arial"/>
          <w:szCs w:val="24"/>
        </w:rPr>
      </w:pPr>
      <w:r w:rsidRPr="009F6635">
        <w:rPr>
          <w:rFonts w:ascii="Arial" w:hAnsi="Arial" w:cs="Arial"/>
          <w:szCs w:val="24"/>
        </w:rPr>
        <w:t>Вид и выпуск ЦБ_____________________________________________________________________________</w:t>
      </w:r>
    </w:p>
    <w:p w:rsidR="00E4029C" w:rsidRPr="009F6635" w:rsidRDefault="00E4029C" w:rsidP="00E4029C">
      <w:pPr>
        <w:rPr>
          <w:rFonts w:ascii="Arial" w:hAnsi="Arial" w:cs="Arial"/>
          <w:szCs w:val="24"/>
        </w:rPr>
      </w:pPr>
      <w:r>
        <w:rPr>
          <w:rFonts w:ascii="Arial" w:hAnsi="Arial" w:cs="Arial"/>
          <w:szCs w:val="24"/>
        </w:rPr>
        <w:t>Государственный регистрационный номер ценной бумаги___________________________________________</w:t>
      </w:r>
    </w:p>
    <w:tbl>
      <w:tblPr>
        <w:tblW w:w="0" w:type="auto"/>
        <w:tblInd w:w="2518" w:type="dxa"/>
        <w:tblLayout w:type="fixed"/>
        <w:tblLook w:val="0000" w:firstRow="0" w:lastRow="0" w:firstColumn="0" w:lastColumn="0" w:noHBand="0" w:noVBand="0"/>
      </w:tblPr>
      <w:tblGrid>
        <w:gridCol w:w="1701"/>
        <w:gridCol w:w="4253"/>
      </w:tblGrid>
      <w:tr w:rsidR="00E4029C" w:rsidRPr="004723E7" w:rsidTr="00EE128E">
        <w:tc>
          <w:tcPr>
            <w:tcW w:w="1701" w:type="dxa"/>
            <w:tcBorders>
              <w:top w:val="nil"/>
              <w:left w:val="nil"/>
              <w:bottom w:val="nil"/>
              <w:right w:val="nil"/>
            </w:tcBorders>
          </w:tcPr>
          <w:p w:rsidR="00E4029C" w:rsidRPr="009F6635" w:rsidRDefault="00E4029C" w:rsidP="00EE128E">
            <w:pPr>
              <w:jc w:val="center"/>
              <w:rPr>
                <w:rFonts w:ascii="Arial" w:hAnsi="Arial" w:cs="Arial"/>
                <w:sz w:val="16"/>
                <w:szCs w:val="24"/>
              </w:rPr>
            </w:pPr>
          </w:p>
        </w:tc>
        <w:tc>
          <w:tcPr>
            <w:tcW w:w="4253" w:type="dxa"/>
            <w:tcBorders>
              <w:top w:val="nil"/>
              <w:left w:val="nil"/>
              <w:bottom w:val="nil"/>
              <w:right w:val="nil"/>
            </w:tcBorders>
          </w:tcPr>
          <w:p w:rsidR="00E4029C" w:rsidRPr="009F6635" w:rsidRDefault="00E4029C" w:rsidP="00EE128E">
            <w:pPr>
              <w:jc w:val="center"/>
              <w:rPr>
                <w:rFonts w:ascii="Arial" w:hAnsi="Arial" w:cs="Arial"/>
                <w:sz w:val="16"/>
                <w:szCs w:val="24"/>
              </w:rPr>
            </w:pPr>
          </w:p>
        </w:tc>
      </w:tr>
    </w:tbl>
    <w:p w:rsidR="00E4029C" w:rsidRPr="009F6635" w:rsidRDefault="00E4029C" w:rsidP="00E4029C">
      <w:pPr>
        <w:rPr>
          <w:rFonts w:ascii="Arial" w:hAnsi="Arial" w:cs="Arial"/>
          <w:szCs w:val="24"/>
        </w:rPr>
      </w:pPr>
      <w:r w:rsidRPr="009F6635">
        <w:rPr>
          <w:rFonts w:ascii="Arial" w:hAnsi="Arial" w:cs="Arial"/>
          <w:szCs w:val="24"/>
        </w:rPr>
        <w:t>Количество ЦБ___________________(_______________________________________________________)шт.</w:t>
      </w:r>
    </w:p>
    <w:tbl>
      <w:tblPr>
        <w:tblW w:w="0" w:type="auto"/>
        <w:tblInd w:w="1668" w:type="dxa"/>
        <w:tblLayout w:type="fixed"/>
        <w:tblLook w:val="0000" w:firstRow="0" w:lastRow="0" w:firstColumn="0" w:lastColumn="0" w:noHBand="0" w:noVBand="0"/>
      </w:tblPr>
      <w:tblGrid>
        <w:gridCol w:w="2126"/>
        <w:gridCol w:w="4678"/>
      </w:tblGrid>
      <w:tr w:rsidR="00E4029C" w:rsidRPr="004723E7" w:rsidTr="00EE128E">
        <w:tc>
          <w:tcPr>
            <w:tcW w:w="2126" w:type="dxa"/>
            <w:tcBorders>
              <w:top w:val="nil"/>
              <w:left w:val="nil"/>
              <w:bottom w:val="nil"/>
              <w:right w:val="nil"/>
            </w:tcBorders>
          </w:tcPr>
          <w:p w:rsidR="00E4029C" w:rsidRPr="009F6635" w:rsidRDefault="00E4029C" w:rsidP="00EE128E">
            <w:pPr>
              <w:jc w:val="center"/>
              <w:rPr>
                <w:rFonts w:ascii="Arial" w:hAnsi="Arial" w:cs="Arial"/>
                <w:sz w:val="16"/>
                <w:szCs w:val="24"/>
              </w:rPr>
            </w:pPr>
            <w:r w:rsidRPr="009F6635">
              <w:rPr>
                <w:rFonts w:ascii="Arial" w:hAnsi="Arial" w:cs="Arial"/>
                <w:sz w:val="16"/>
                <w:szCs w:val="24"/>
              </w:rPr>
              <w:t>цифрами</w:t>
            </w:r>
          </w:p>
        </w:tc>
        <w:tc>
          <w:tcPr>
            <w:tcW w:w="4678" w:type="dxa"/>
            <w:tcBorders>
              <w:top w:val="nil"/>
              <w:left w:val="nil"/>
              <w:bottom w:val="nil"/>
              <w:right w:val="nil"/>
            </w:tcBorders>
          </w:tcPr>
          <w:p w:rsidR="00E4029C" w:rsidRPr="009F6635" w:rsidRDefault="00E4029C" w:rsidP="00EE128E">
            <w:pPr>
              <w:jc w:val="center"/>
              <w:rPr>
                <w:rFonts w:ascii="Arial" w:hAnsi="Arial" w:cs="Arial"/>
                <w:sz w:val="16"/>
                <w:szCs w:val="24"/>
              </w:rPr>
            </w:pPr>
            <w:r w:rsidRPr="009F6635">
              <w:rPr>
                <w:rFonts w:ascii="Arial" w:hAnsi="Arial" w:cs="Arial"/>
                <w:sz w:val="16"/>
                <w:szCs w:val="24"/>
              </w:rPr>
              <w:t>прописью</w:t>
            </w:r>
          </w:p>
        </w:tc>
      </w:tr>
    </w:tbl>
    <w:p w:rsidR="00E4029C" w:rsidRPr="009F6635" w:rsidRDefault="00E4029C" w:rsidP="00E4029C">
      <w:pPr>
        <w:jc w:val="center"/>
        <w:rPr>
          <w:rFonts w:ascii="Arial" w:hAnsi="Arial" w:cs="Arial"/>
          <w:b/>
          <w:sz w:val="22"/>
          <w:szCs w:val="24"/>
        </w:rPr>
      </w:pPr>
    </w:p>
    <w:tbl>
      <w:tblPr>
        <w:tblW w:w="0" w:type="auto"/>
        <w:tblInd w:w="108" w:type="dxa"/>
        <w:tblBorders>
          <w:top w:val="dotted" w:sz="6" w:space="0" w:color="auto"/>
          <w:left w:val="dotted" w:sz="6" w:space="0" w:color="auto"/>
          <w:bottom w:val="dotted" w:sz="6" w:space="0" w:color="auto"/>
          <w:right w:val="dotted" w:sz="6" w:space="0" w:color="auto"/>
        </w:tblBorders>
        <w:tblLayout w:type="fixed"/>
        <w:tblLook w:val="0000" w:firstRow="0" w:lastRow="0" w:firstColumn="0" w:lastColumn="0" w:noHBand="0" w:noVBand="0"/>
      </w:tblPr>
      <w:tblGrid>
        <w:gridCol w:w="4962"/>
        <w:gridCol w:w="4394"/>
      </w:tblGrid>
      <w:tr w:rsidR="00E4029C" w:rsidRPr="004723E7" w:rsidTr="002C4DDA">
        <w:tc>
          <w:tcPr>
            <w:tcW w:w="4962" w:type="dxa"/>
            <w:tcBorders>
              <w:top w:val="dotted" w:sz="6" w:space="0" w:color="auto"/>
              <w:left w:val="dotted" w:sz="6" w:space="0" w:color="auto"/>
              <w:bottom w:val="nil"/>
              <w:right w:val="nil"/>
            </w:tcBorders>
          </w:tcPr>
          <w:p w:rsidR="00E4029C" w:rsidRPr="009F6635" w:rsidRDefault="002C4DDA" w:rsidP="00EE128E">
            <w:pPr>
              <w:rPr>
                <w:rFonts w:ascii="Arial" w:hAnsi="Arial" w:cs="Arial"/>
                <w:b/>
                <w:szCs w:val="24"/>
              </w:rPr>
            </w:pPr>
            <w:r>
              <w:rPr>
                <w:rFonts w:ascii="Arial" w:hAnsi="Arial" w:cs="Arial"/>
                <w:b/>
                <w:szCs w:val="24"/>
              </w:rPr>
              <w:t>ТИП ПОРУЧЕНИЯ</w:t>
            </w:r>
          </w:p>
        </w:tc>
        <w:tc>
          <w:tcPr>
            <w:tcW w:w="4394" w:type="dxa"/>
            <w:tcBorders>
              <w:top w:val="dotted" w:sz="6" w:space="0" w:color="auto"/>
              <w:left w:val="nil"/>
              <w:bottom w:val="nil"/>
              <w:right w:val="dotted" w:sz="6" w:space="0" w:color="auto"/>
            </w:tcBorders>
          </w:tcPr>
          <w:p w:rsidR="00E4029C" w:rsidRPr="009F6635" w:rsidRDefault="00E4029C" w:rsidP="00EE128E">
            <w:pPr>
              <w:rPr>
                <w:rFonts w:ascii="Arial" w:hAnsi="Arial" w:cs="Arial"/>
                <w:b/>
                <w:szCs w:val="24"/>
              </w:rPr>
            </w:pPr>
          </w:p>
        </w:tc>
      </w:tr>
      <w:tr w:rsidR="00E4029C" w:rsidRPr="00823BD0" w:rsidTr="002C4DDA">
        <w:trPr>
          <w:trHeight w:val="862"/>
        </w:trPr>
        <w:tc>
          <w:tcPr>
            <w:tcW w:w="4962" w:type="dxa"/>
            <w:tcBorders>
              <w:top w:val="nil"/>
              <w:left w:val="dotted" w:sz="6" w:space="0" w:color="auto"/>
              <w:bottom w:val="dotted" w:sz="6" w:space="0" w:color="auto"/>
              <w:right w:val="nil"/>
            </w:tcBorders>
          </w:tcPr>
          <w:p w:rsidR="00823BD0" w:rsidRPr="00823BD0" w:rsidRDefault="00E4029C" w:rsidP="00EE128E">
            <w:pPr>
              <w:rPr>
                <w:rFonts w:ascii="Arial" w:hAnsi="Arial" w:cs="Arial"/>
                <w:sz w:val="18"/>
                <w:szCs w:val="18"/>
              </w:rPr>
            </w:pPr>
            <w:r w:rsidRPr="00823BD0">
              <w:rPr>
                <w:rFonts w:ascii="Arial" w:hAnsi="Arial" w:cs="Arial"/>
                <w:sz w:val="18"/>
                <w:szCs w:val="18"/>
              </w:rPr>
              <w:sym w:font="Wingdings" w:char="F0A8"/>
            </w:r>
            <w:r w:rsidR="002C4DDA" w:rsidRPr="00823BD0">
              <w:rPr>
                <w:rFonts w:ascii="Arial" w:hAnsi="Arial" w:cs="Arial"/>
                <w:sz w:val="18"/>
                <w:szCs w:val="18"/>
              </w:rPr>
              <w:t xml:space="preserve">  </w:t>
            </w:r>
            <w:r w:rsidR="00823BD0" w:rsidRPr="00823BD0">
              <w:rPr>
                <w:rFonts w:ascii="Arial" w:hAnsi="Arial" w:cs="Arial"/>
                <w:sz w:val="18"/>
                <w:szCs w:val="18"/>
              </w:rPr>
              <w:t>Б</w:t>
            </w:r>
            <w:r w:rsidR="002C4DDA" w:rsidRPr="00823BD0">
              <w:rPr>
                <w:rFonts w:ascii="Arial" w:hAnsi="Arial" w:cs="Arial"/>
                <w:sz w:val="18"/>
                <w:szCs w:val="18"/>
              </w:rPr>
              <w:t>локировка ценных бумаг на счете депо залогодателя</w:t>
            </w:r>
          </w:p>
          <w:p w:rsidR="00E4029C" w:rsidRPr="00823BD0" w:rsidRDefault="00E4029C" w:rsidP="00EE128E">
            <w:pPr>
              <w:rPr>
                <w:rFonts w:ascii="Arial" w:hAnsi="Arial" w:cs="Arial"/>
                <w:sz w:val="18"/>
                <w:szCs w:val="18"/>
              </w:rPr>
            </w:pPr>
            <w:r w:rsidRPr="00823BD0">
              <w:rPr>
                <w:rFonts w:ascii="Arial" w:hAnsi="Arial" w:cs="Arial"/>
                <w:sz w:val="18"/>
                <w:szCs w:val="18"/>
              </w:rPr>
              <w:sym w:font="Wingdings" w:char="F0A8"/>
            </w:r>
            <w:r w:rsidR="002C4DDA" w:rsidRPr="00823BD0">
              <w:rPr>
                <w:rFonts w:ascii="Arial" w:hAnsi="Arial" w:cs="Arial"/>
                <w:sz w:val="18"/>
                <w:szCs w:val="18"/>
              </w:rPr>
              <w:t xml:space="preserve">  Ценные бумаги передаются в последующий </w:t>
            </w:r>
            <w:r w:rsidR="00823BD0" w:rsidRPr="00823BD0">
              <w:rPr>
                <w:rFonts w:ascii="Arial" w:hAnsi="Arial" w:cs="Arial"/>
                <w:sz w:val="18"/>
                <w:szCs w:val="18"/>
              </w:rPr>
              <w:t xml:space="preserve"> </w:t>
            </w:r>
            <w:r w:rsidR="006A0059">
              <w:rPr>
                <w:rFonts w:ascii="Arial" w:hAnsi="Arial" w:cs="Arial"/>
                <w:sz w:val="18"/>
                <w:szCs w:val="18"/>
              </w:rPr>
              <w:t>залог</w:t>
            </w:r>
          </w:p>
          <w:p w:rsidR="002C4DDA" w:rsidRPr="00823BD0" w:rsidRDefault="002C4DDA" w:rsidP="00EE128E">
            <w:pPr>
              <w:rPr>
                <w:rFonts w:ascii="Arial" w:hAnsi="Arial" w:cs="Arial"/>
                <w:sz w:val="18"/>
                <w:szCs w:val="18"/>
              </w:rPr>
            </w:pPr>
            <w:r w:rsidRPr="00823BD0">
              <w:rPr>
                <w:rFonts w:ascii="Arial" w:hAnsi="Arial" w:cs="Arial"/>
                <w:sz w:val="18"/>
                <w:szCs w:val="18"/>
              </w:rPr>
              <w:t xml:space="preserve">     Предыдущие залогодержатели:         </w:t>
            </w:r>
          </w:p>
          <w:p w:rsidR="00E4029C" w:rsidRPr="00823BD0" w:rsidRDefault="00E4029C" w:rsidP="00EE128E">
            <w:pPr>
              <w:numPr>
                <w:ilvl w:val="0"/>
                <w:numId w:val="6"/>
              </w:numPr>
              <w:ind w:left="0"/>
              <w:rPr>
                <w:rFonts w:ascii="Arial" w:hAnsi="Arial" w:cs="Arial"/>
                <w:sz w:val="18"/>
                <w:szCs w:val="18"/>
              </w:rPr>
            </w:pPr>
          </w:p>
        </w:tc>
        <w:tc>
          <w:tcPr>
            <w:tcW w:w="4394" w:type="dxa"/>
            <w:tcBorders>
              <w:top w:val="nil"/>
              <w:left w:val="nil"/>
              <w:bottom w:val="dotted" w:sz="6" w:space="0" w:color="auto"/>
              <w:right w:val="dotted" w:sz="6" w:space="0" w:color="auto"/>
            </w:tcBorders>
          </w:tcPr>
          <w:p w:rsidR="00E4029C" w:rsidRPr="00823BD0" w:rsidRDefault="00E4029C" w:rsidP="00EE128E">
            <w:pPr>
              <w:rPr>
                <w:rFonts w:ascii="Arial" w:hAnsi="Arial" w:cs="Arial"/>
                <w:sz w:val="18"/>
                <w:szCs w:val="18"/>
              </w:rPr>
            </w:pPr>
            <w:r w:rsidRPr="00823BD0">
              <w:rPr>
                <w:rFonts w:ascii="Arial" w:hAnsi="Arial" w:cs="Arial"/>
                <w:sz w:val="18"/>
                <w:szCs w:val="18"/>
              </w:rPr>
              <w:sym w:font="Wingdings" w:char="F0A8"/>
            </w:r>
            <w:r w:rsidR="00430D2A" w:rsidRPr="00823BD0">
              <w:rPr>
                <w:rFonts w:ascii="Arial" w:hAnsi="Arial" w:cs="Arial"/>
                <w:sz w:val="18"/>
                <w:szCs w:val="18"/>
              </w:rPr>
              <w:t xml:space="preserve">  </w:t>
            </w:r>
            <w:r w:rsidR="00FE1D60">
              <w:rPr>
                <w:rFonts w:ascii="Arial" w:hAnsi="Arial" w:cs="Arial"/>
                <w:bCs/>
                <w:color w:val="000000"/>
                <w:sz w:val="18"/>
                <w:szCs w:val="18"/>
              </w:rPr>
              <w:t>Р</w:t>
            </w:r>
            <w:r w:rsidR="00430D2A" w:rsidRPr="00823BD0">
              <w:rPr>
                <w:rFonts w:ascii="Arial" w:hAnsi="Arial" w:cs="Arial"/>
                <w:bCs/>
                <w:color w:val="000000"/>
                <w:sz w:val="18"/>
                <w:szCs w:val="18"/>
              </w:rPr>
              <w:t>азблокировка ценных бумаг на счете депо залогодателя</w:t>
            </w:r>
          </w:p>
          <w:p w:rsidR="00E4029C" w:rsidRPr="00823BD0" w:rsidRDefault="00E4029C" w:rsidP="00EE128E">
            <w:pPr>
              <w:rPr>
                <w:rFonts w:ascii="Arial" w:hAnsi="Arial" w:cs="Arial"/>
                <w:sz w:val="18"/>
                <w:szCs w:val="18"/>
              </w:rPr>
            </w:pPr>
            <w:r w:rsidRPr="00823BD0">
              <w:rPr>
                <w:rFonts w:ascii="Arial" w:hAnsi="Arial" w:cs="Arial"/>
                <w:sz w:val="18"/>
                <w:szCs w:val="18"/>
              </w:rPr>
              <w:sym w:font="Wingdings" w:char="F0A8"/>
            </w:r>
            <w:r w:rsidR="00823BD0" w:rsidRPr="00823BD0">
              <w:rPr>
                <w:rFonts w:ascii="Arial" w:hAnsi="Arial" w:cs="Arial"/>
                <w:sz w:val="18"/>
                <w:szCs w:val="18"/>
              </w:rPr>
              <w:t xml:space="preserve">  </w:t>
            </w:r>
            <w:r w:rsidR="00FE1D60">
              <w:rPr>
                <w:rFonts w:ascii="Arial" w:hAnsi="Arial" w:cs="Arial"/>
                <w:bCs/>
                <w:color w:val="000000"/>
                <w:sz w:val="18"/>
                <w:szCs w:val="18"/>
              </w:rPr>
              <w:t>Р</w:t>
            </w:r>
            <w:r w:rsidR="00823BD0" w:rsidRPr="00823BD0">
              <w:rPr>
                <w:rFonts w:ascii="Arial" w:hAnsi="Arial" w:cs="Arial"/>
                <w:bCs/>
                <w:color w:val="000000"/>
                <w:sz w:val="18"/>
                <w:szCs w:val="18"/>
              </w:rPr>
              <w:t>азблокировка ценных бумаг</w:t>
            </w:r>
          </w:p>
          <w:p w:rsidR="00E4029C" w:rsidRPr="00823BD0" w:rsidRDefault="00E4029C" w:rsidP="002C4DDA">
            <w:pPr>
              <w:rPr>
                <w:rFonts w:ascii="Arial" w:hAnsi="Arial" w:cs="Arial"/>
                <w:sz w:val="18"/>
                <w:szCs w:val="18"/>
              </w:rPr>
            </w:pPr>
          </w:p>
        </w:tc>
      </w:tr>
    </w:tbl>
    <w:p w:rsidR="00823BD0" w:rsidRDefault="00823BD0" w:rsidP="00E4029C">
      <w:pPr>
        <w:rPr>
          <w:rFonts w:ascii="Arial" w:hAnsi="Arial" w:cs="Arial"/>
          <w:b/>
          <w:szCs w:val="24"/>
        </w:rPr>
      </w:pPr>
    </w:p>
    <w:p w:rsidR="00F35327" w:rsidRDefault="00F35327" w:rsidP="00E4029C">
      <w:pPr>
        <w:rPr>
          <w:rFonts w:ascii="Arial" w:hAnsi="Arial" w:cs="Arial"/>
          <w:szCs w:val="24"/>
        </w:rPr>
      </w:pPr>
      <w:r w:rsidRPr="009F6635">
        <w:rPr>
          <w:rFonts w:ascii="Arial" w:hAnsi="Arial" w:cs="Arial"/>
          <w:b/>
          <w:szCs w:val="24"/>
        </w:rPr>
        <w:t xml:space="preserve">Основание для проведения операции </w:t>
      </w:r>
      <w:r w:rsidRPr="009F6635">
        <w:rPr>
          <w:rFonts w:ascii="Arial" w:hAnsi="Arial" w:cs="Arial"/>
          <w:szCs w:val="24"/>
        </w:rPr>
        <w:t>_____________________________________________________</w:t>
      </w:r>
    </w:p>
    <w:p w:rsidR="00F35327" w:rsidRPr="00FE1D60" w:rsidRDefault="00FE1D60" w:rsidP="00E4029C">
      <w:pPr>
        <w:rPr>
          <w:rFonts w:ascii="Arial" w:hAnsi="Arial" w:cs="Arial"/>
          <w:b/>
        </w:rPr>
      </w:pPr>
      <w:r w:rsidRPr="00FE1D60">
        <w:rPr>
          <w:rFonts w:ascii="Arial" w:hAnsi="Arial" w:cs="Arial"/>
          <w:b/>
          <w:bCs/>
          <w:iCs/>
          <w:color w:val="000000"/>
        </w:rPr>
        <w:t>Дата (период) исполнения</w:t>
      </w:r>
      <w:r>
        <w:rPr>
          <w:rFonts w:ascii="Arial" w:hAnsi="Arial" w:cs="Arial"/>
          <w:b/>
          <w:bCs/>
          <w:i/>
          <w:iCs/>
          <w:color w:val="000000"/>
        </w:rPr>
        <w:t>________________________________________________________________</w:t>
      </w:r>
    </w:p>
    <w:tbl>
      <w:tblPr>
        <w:tblStyle w:val="afb"/>
        <w:tblW w:w="0" w:type="auto"/>
        <w:tblLook w:val="04A0" w:firstRow="1" w:lastRow="0" w:firstColumn="1" w:lastColumn="0" w:noHBand="0" w:noVBand="1"/>
      </w:tblPr>
      <w:tblGrid>
        <w:gridCol w:w="6172"/>
        <w:gridCol w:w="4470"/>
      </w:tblGrid>
      <w:tr w:rsidR="00F35327" w:rsidTr="00123A9F">
        <w:tc>
          <w:tcPr>
            <w:tcW w:w="6345" w:type="dxa"/>
          </w:tcPr>
          <w:p w:rsidR="00F35327" w:rsidRPr="00305258" w:rsidRDefault="00F35327" w:rsidP="00E4029C">
            <w:pPr>
              <w:rPr>
                <w:rFonts w:ascii="Arial" w:hAnsi="Arial" w:cs="Arial"/>
                <w:b/>
                <w:sz w:val="18"/>
                <w:szCs w:val="18"/>
              </w:rPr>
            </w:pPr>
            <w:r w:rsidRPr="00305258">
              <w:rPr>
                <w:rFonts w:ascii="Arial" w:hAnsi="Arial" w:cs="Arial"/>
                <w:b/>
                <w:bCs/>
                <w:color w:val="000000"/>
                <w:sz w:val="18"/>
                <w:szCs w:val="18"/>
              </w:rPr>
              <w:t>ЗАПОЛНЯЕТСЯ ПРИ ОПЕРАЦИИ БЛОКИРОВКИ</w:t>
            </w:r>
          </w:p>
        </w:tc>
        <w:tc>
          <w:tcPr>
            <w:tcW w:w="4523" w:type="dxa"/>
          </w:tcPr>
          <w:p w:rsidR="00F35327" w:rsidRPr="00305258" w:rsidRDefault="00F35327" w:rsidP="00E4029C">
            <w:pPr>
              <w:rPr>
                <w:rFonts w:ascii="Arial" w:hAnsi="Arial" w:cs="Arial"/>
                <w:b/>
                <w:sz w:val="18"/>
                <w:szCs w:val="18"/>
              </w:rPr>
            </w:pPr>
            <w:r w:rsidRPr="00305258">
              <w:rPr>
                <w:rFonts w:ascii="Arial" w:hAnsi="Arial" w:cs="Arial"/>
                <w:b/>
                <w:bCs/>
                <w:color w:val="000000"/>
                <w:sz w:val="18"/>
                <w:szCs w:val="18"/>
              </w:rPr>
              <w:t>ЗАПОЛНЯЕТСЯ ПРИ ОПЕРАЦИИ БЛОКИРОВКИ/РАЗБЛОКИРОВКИ</w:t>
            </w:r>
          </w:p>
        </w:tc>
      </w:tr>
      <w:tr w:rsidR="00F35327" w:rsidTr="00305258">
        <w:trPr>
          <w:trHeight w:val="2503"/>
        </w:trPr>
        <w:tc>
          <w:tcPr>
            <w:tcW w:w="6345" w:type="dxa"/>
          </w:tcPr>
          <w:p w:rsidR="00F35327" w:rsidRPr="00305258" w:rsidRDefault="0040692C" w:rsidP="00E4029C">
            <w:pPr>
              <w:rPr>
                <w:rFonts w:ascii="Arial" w:hAnsi="Arial" w:cs="Arial"/>
                <w:color w:val="000000"/>
                <w:sz w:val="16"/>
                <w:szCs w:val="16"/>
              </w:rPr>
            </w:pPr>
            <w:r w:rsidRPr="00305258">
              <w:rPr>
                <w:rFonts w:ascii="Arial" w:hAnsi="Arial" w:cs="Arial"/>
                <w:color w:val="000000"/>
                <w:sz w:val="16"/>
                <w:szCs w:val="16"/>
              </w:rPr>
              <w:t>На период обременения ценных бумаг залогом:</w:t>
            </w:r>
          </w:p>
          <w:p w:rsidR="0040692C" w:rsidRPr="00305258" w:rsidRDefault="0040692C" w:rsidP="00E4029C">
            <w:pPr>
              <w:rPr>
                <w:rFonts w:ascii="Arial" w:hAnsi="Arial" w:cs="Arial"/>
                <w:i/>
                <w:iCs/>
                <w:color w:val="000000"/>
                <w:sz w:val="16"/>
                <w:szCs w:val="16"/>
              </w:rPr>
            </w:pPr>
            <w:r w:rsidRPr="00305258">
              <w:rPr>
                <w:rFonts w:ascii="Arial" w:hAnsi="Arial" w:cs="Arial"/>
                <w:i/>
                <w:iCs/>
                <w:color w:val="000000"/>
                <w:sz w:val="16"/>
                <w:szCs w:val="16"/>
              </w:rPr>
              <w:t>Право на участие в собрании акционеров принадлежит</w:t>
            </w:r>
          </w:p>
          <w:p w:rsidR="00123A9F" w:rsidRPr="00305258" w:rsidRDefault="00123A9F" w:rsidP="00E4029C">
            <w:pPr>
              <w:rPr>
                <w:rFonts w:ascii="Arial" w:hAnsi="Arial" w:cs="Arial"/>
                <w:i/>
                <w:iCs/>
                <w:color w:val="000000"/>
                <w:sz w:val="16"/>
                <w:szCs w:val="16"/>
              </w:rPr>
            </w:pPr>
            <w:r w:rsidRPr="00305258">
              <w:rPr>
                <w:rFonts w:ascii="Arial" w:hAnsi="Arial" w:cs="Arial"/>
                <w:sz w:val="16"/>
                <w:szCs w:val="16"/>
              </w:rPr>
              <w:sym w:font="Wingdings" w:char="F0A8"/>
            </w:r>
            <w:r w:rsidRPr="00305258">
              <w:rPr>
                <w:rFonts w:ascii="Arial" w:hAnsi="Arial" w:cs="Arial"/>
                <w:color w:val="000000"/>
                <w:sz w:val="16"/>
                <w:szCs w:val="16"/>
              </w:rPr>
              <w:t xml:space="preserve">ЗАЛОГОДАТЕЛЮ   </w:t>
            </w:r>
            <w:r w:rsidRPr="00305258">
              <w:rPr>
                <w:rFonts w:ascii="Arial" w:hAnsi="Arial" w:cs="Arial"/>
                <w:sz w:val="16"/>
                <w:szCs w:val="16"/>
              </w:rPr>
              <w:sym w:font="Wingdings" w:char="F0A8"/>
            </w:r>
            <w:r w:rsidRPr="00305258">
              <w:rPr>
                <w:rFonts w:ascii="Arial" w:hAnsi="Arial" w:cs="Arial"/>
                <w:color w:val="000000"/>
                <w:sz w:val="16"/>
                <w:szCs w:val="16"/>
              </w:rPr>
              <w:t xml:space="preserve"> ЗАЛОГОДЕРЖАТЕЛЮ</w:t>
            </w:r>
          </w:p>
          <w:p w:rsidR="00123A9F" w:rsidRPr="00305258" w:rsidRDefault="00123A9F" w:rsidP="00E4029C">
            <w:pPr>
              <w:rPr>
                <w:rFonts w:ascii="Arial" w:hAnsi="Arial" w:cs="Arial"/>
                <w:i/>
                <w:iCs/>
                <w:color w:val="000000"/>
                <w:sz w:val="16"/>
                <w:szCs w:val="16"/>
              </w:rPr>
            </w:pPr>
            <w:r w:rsidRPr="00305258">
              <w:rPr>
                <w:rFonts w:ascii="Arial" w:hAnsi="Arial" w:cs="Arial"/>
                <w:i/>
                <w:iCs/>
                <w:color w:val="000000"/>
                <w:sz w:val="16"/>
                <w:szCs w:val="16"/>
              </w:rPr>
              <w:t>Право на получение дохода по ценным бумагам принадлежит</w:t>
            </w:r>
          </w:p>
          <w:p w:rsidR="00123A9F" w:rsidRPr="00305258" w:rsidRDefault="00123A9F" w:rsidP="00123A9F">
            <w:pPr>
              <w:rPr>
                <w:rFonts w:ascii="Arial" w:hAnsi="Arial" w:cs="Arial"/>
                <w:color w:val="000000"/>
                <w:sz w:val="16"/>
                <w:szCs w:val="16"/>
              </w:rPr>
            </w:pPr>
            <w:r w:rsidRPr="00305258">
              <w:rPr>
                <w:rFonts w:ascii="Arial" w:hAnsi="Arial" w:cs="Arial"/>
                <w:sz w:val="16"/>
                <w:szCs w:val="16"/>
              </w:rPr>
              <w:sym w:font="Wingdings" w:char="F0A8"/>
            </w:r>
            <w:r w:rsidRPr="00305258">
              <w:rPr>
                <w:rFonts w:ascii="Arial" w:hAnsi="Arial" w:cs="Arial"/>
                <w:color w:val="000000"/>
                <w:sz w:val="16"/>
                <w:szCs w:val="16"/>
              </w:rPr>
              <w:t xml:space="preserve">ЗАЛОГОДАТЕЛЮ   </w:t>
            </w:r>
            <w:r w:rsidRPr="00305258">
              <w:rPr>
                <w:rFonts w:ascii="Arial" w:hAnsi="Arial" w:cs="Arial"/>
                <w:sz w:val="16"/>
                <w:szCs w:val="16"/>
              </w:rPr>
              <w:sym w:font="Wingdings" w:char="F0A8"/>
            </w:r>
            <w:r w:rsidRPr="00305258">
              <w:rPr>
                <w:rFonts w:ascii="Arial" w:hAnsi="Arial" w:cs="Arial"/>
                <w:color w:val="000000"/>
                <w:sz w:val="16"/>
                <w:szCs w:val="16"/>
              </w:rPr>
              <w:t xml:space="preserve"> ЗАЛОГОДЕРЖАТЕЛЮ</w:t>
            </w:r>
          </w:p>
          <w:p w:rsidR="00123A9F" w:rsidRPr="00305258" w:rsidRDefault="00123A9F" w:rsidP="00123A9F">
            <w:pPr>
              <w:rPr>
                <w:rFonts w:ascii="Arial" w:hAnsi="Arial" w:cs="Arial"/>
                <w:i/>
                <w:iCs/>
                <w:color w:val="000000"/>
                <w:sz w:val="16"/>
                <w:szCs w:val="16"/>
              </w:rPr>
            </w:pPr>
            <w:r w:rsidRPr="00305258">
              <w:rPr>
                <w:rFonts w:ascii="Arial" w:hAnsi="Arial" w:cs="Arial"/>
                <w:i/>
                <w:iCs/>
                <w:color w:val="000000"/>
                <w:sz w:val="16"/>
                <w:szCs w:val="16"/>
              </w:rPr>
              <w:t>Права, приобретенные в результате корпоративного действия эмитента, не</w:t>
            </w:r>
            <w:r w:rsidRPr="00305258">
              <w:rPr>
                <w:rFonts w:ascii="Arial" w:hAnsi="Arial" w:cs="Arial"/>
                <w:color w:val="000000"/>
                <w:sz w:val="16"/>
                <w:szCs w:val="16"/>
              </w:rPr>
              <w:br/>
            </w:r>
            <w:r w:rsidRPr="00305258">
              <w:rPr>
                <w:rFonts w:ascii="Arial" w:hAnsi="Arial" w:cs="Arial"/>
                <w:i/>
                <w:iCs/>
                <w:color w:val="000000"/>
                <w:sz w:val="16"/>
                <w:szCs w:val="16"/>
              </w:rPr>
              <w:t>требующего участия акционера (конвертация, дробление, консолидация,</w:t>
            </w:r>
            <w:r w:rsidRPr="00305258">
              <w:rPr>
                <w:rFonts w:ascii="Arial" w:hAnsi="Arial" w:cs="Arial"/>
                <w:color w:val="000000"/>
                <w:sz w:val="16"/>
                <w:szCs w:val="16"/>
              </w:rPr>
              <w:br/>
            </w:r>
            <w:r w:rsidRPr="00305258">
              <w:rPr>
                <w:rFonts w:ascii="Arial" w:hAnsi="Arial" w:cs="Arial"/>
                <w:i/>
                <w:iCs/>
                <w:color w:val="000000"/>
                <w:sz w:val="16"/>
                <w:szCs w:val="16"/>
              </w:rPr>
              <w:t>бонусная эмиссия и др.) принадлежат:</w:t>
            </w:r>
          </w:p>
          <w:p w:rsidR="00123A9F" w:rsidRPr="00305258" w:rsidRDefault="00123A9F" w:rsidP="00123A9F">
            <w:pPr>
              <w:rPr>
                <w:rFonts w:ascii="Arial" w:hAnsi="Arial" w:cs="Arial"/>
                <w:i/>
                <w:iCs/>
                <w:color w:val="000000"/>
                <w:sz w:val="16"/>
                <w:szCs w:val="16"/>
              </w:rPr>
            </w:pPr>
            <w:r w:rsidRPr="00305258">
              <w:rPr>
                <w:rFonts w:ascii="Arial" w:hAnsi="Arial" w:cs="Arial"/>
                <w:sz w:val="16"/>
                <w:szCs w:val="16"/>
              </w:rPr>
              <w:sym w:font="Wingdings" w:char="F0A8"/>
            </w:r>
            <w:r w:rsidRPr="00305258">
              <w:rPr>
                <w:rFonts w:ascii="Arial" w:hAnsi="Arial" w:cs="Arial"/>
                <w:color w:val="000000"/>
                <w:sz w:val="16"/>
                <w:szCs w:val="16"/>
              </w:rPr>
              <w:t xml:space="preserve">ЗАЛОГОДАТЕЛЮ   </w:t>
            </w:r>
            <w:r w:rsidRPr="00305258">
              <w:rPr>
                <w:rFonts w:ascii="Arial" w:hAnsi="Arial" w:cs="Arial"/>
                <w:sz w:val="16"/>
                <w:szCs w:val="16"/>
              </w:rPr>
              <w:sym w:font="Wingdings" w:char="F0A8"/>
            </w:r>
            <w:r w:rsidRPr="00305258">
              <w:rPr>
                <w:rFonts w:ascii="Arial" w:hAnsi="Arial" w:cs="Arial"/>
                <w:color w:val="000000"/>
                <w:sz w:val="16"/>
                <w:szCs w:val="16"/>
              </w:rPr>
              <w:t xml:space="preserve"> ЗАЛОГОДЕРЖАТЕЛЮ</w:t>
            </w:r>
          </w:p>
          <w:p w:rsidR="00123A9F" w:rsidRPr="00305258" w:rsidRDefault="00123A9F" w:rsidP="00E4029C">
            <w:pPr>
              <w:rPr>
                <w:rFonts w:ascii="Arial" w:hAnsi="Arial" w:cs="Arial"/>
                <w:i/>
                <w:iCs/>
                <w:color w:val="000000"/>
                <w:sz w:val="16"/>
                <w:szCs w:val="16"/>
              </w:rPr>
            </w:pPr>
            <w:r w:rsidRPr="00305258">
              <w:rPr>
                <w:rFonts w:ascii="Arial" w:hAnsi="Arial" w:cs="Arial"/>
                <w:i/>
                <w:iCs/>
                <w:color w:val="000000"/>
                <w:sz w:val="16"/>
                <w:szCs w:val="16"/>
              </w:rPr>
              <w:t>Последующий залог без согласия ЗАЛОГОДЕРЖАТЕЛЯ</w:t>
            </w:r>
          </w:p>
          <w:p w:rsidR="00123A9F" w:rsidRPr="00305258" w:rsidRDefault="00123A9F" w:rsidP="00E4029C">
            <w:pPr>
              <w:rPr>
                <w:rFonts w:ascii="Arial" w:hAnsi="Arial" w:cs="Arial"/>
                <w:i/>
                <w:iCs/>
                <w:color w:val="000000"/>
                <w:sz w:val="16"/>
                <w:szCs w:val="16"/>
              </w:rPr>
            </w:pPr>
            <w:r w:rsidRPr="00305258">
              <w:rPr>
                <w:rFonts w:ascii="Arial" w:hAnsi="Arial" w:cs="Arial"/>
                <w:sz w:val="16"/>
                <w:szCs w:val="16"/>
              </w:rPr>
              <w:sym w:font="Wingdings" w:char="F0A8"/>
            </w:r>
            <w:r w:rsidRPr="00305258">
              <w:rPr>
                <w:rFonts w:ascii="Arial" w:hAnsi="Arial" w:cs="Arial"/>
                <w:color w:val="000000"/>
                <w:sz w:val="16"/>
                <w:szCs w:val="16"/>
              </w:rPr>
              <w:t xml:space="preserve">ЗАПРЕЩАЕТСЯ       </w:t>
            </w:r>
            <w:r w:rsidRPr="00305258">
              <w:rPr>
                <w:rFonts w:ascii="Arial" w:hAnsi="Arial" w:cs="Arial"/>
                <w:sz w:val="16"/>
                <w:szCs w:val="16"/>
              </w:rPr>
              <w:sym w:font="Wingdings" w:char="F0A8"/>
            </w:r>
            <w:r w:rsidRPr="00305258">
              <w:rPr>
                <w:rFonts w:ascii="Arial" w:hAnsi="Arial" w:cs="Arial"/>
                <w:color w:val="000000"/>
                <w:sz w:val="16"/>
                <w:szCs w:val="16"/>
              </w:rPr>
              <w:t>РАЗРЕШАЕТСЯ</w:t>
            </w:r>
          </w:p>
          <w:p w:rsidR="00123A9F" w:rsidRPr="00305258" w:rsidRDefault="00123A9F" w:rsidP="00E4029C">
            <w:pPr>
              <w:rPr>
                <w:rFonts w:ascii="Arial" w:hAnsi="Arial" w:cs="Arial"/>
                <w:i/>
                <w:iCs/>
                <w:color w:val="000000"/>
                <w:sz w:val="16"/>
                <w:szCs w:val="16"/>
              </w:rPr>
            </w:pPr>
            <w:r w:rsidRPr="00305258">
              <w:rPr>
                <w:rFonts w:ascii="Arial" w:hAnsi="Arial" w:cs="Arial"/>
                <w:i/>
                <w:iCs/>
                <w:color w:val="000000"/>
                <w:sz w:val="16"/>
                <w:szCs w:val="16"/>
              </w:rPr>
              <w:t>Уступка прав по Договору залога без согласия ЗАЛОГОДЕРЖАТЕЛЯ</w:t>
            </w:r>
          </w:p>
          <w:p w:rsidR="00123A9F" w:rsidRDefault="00123A9F" w:rsidP="00305258">
            <w:pPr>
              <w:rPr>
                <w:rFonts w:ascii="Arial" w:hAnsi="Arial" w:cs="Arial"/>
                <w:b/>
                <w:szCs w:val="24"/>
              </w:rPr>
            </w:pPr>
            <w:r w:rsidRPr="00305258">
              <w:rPr>
                <w:rFonts w:ascii="Arial" w:hAnsi="Arial" w:cs="Arial"/>
                <w:sz w:val="16"/>
                <w:szCs w:val="16"/>
              </w:rPr>
              <w:sym w:font="Wingdings" w:char="F0A8"/>
            </w:r>
            <w:r w:rsidRPr="00305258">
              <w:rPr>
                <w:rFonts w:ascii="Arial" w:hAnsi="Arial" w:cs="Arial"/>
                <w:color w:val="000000"/>
                <w:sz w:val="16"/>
                <w:szCs w:val="16"/>
              </w:rPr>
              <w:t xml:space="preserve">ЗАПРЕЩАЕТСЯ       </w:t>
            </w:r>
            <w:r w:rsidRPr="00305258">
              <w:rPr>
                <w:rFonts w:ascii="Arial" w:hAnsi="Arial" w:cs="Arial"/>
                <w:sz w:val="16"/>
                <w:szCs w:val="16"/>
              </w:rPr>
              <w:sym w:font="Wingdings" w:char="F0A8"/>
            </w:r>
            <w:r w:rsidRPr="00305258">
              <w:rPr>
                <w:rFonts w:ascii="Arial" w:hAnsi="Arial" w:cs="Arial"/>
                <w:color w:val="000000"/>
                <w:sz w:val="16"/>
                <w:szCs w:val="16"/>
              </w:rPr>
              <w:t>РАЗРЕШАЕТСЯ</w:t>
            </w:r>
          </w:p>
        </w:tc>
        <w:tc>
          <w:tcPr>
            <w:tcW w:w="4523" w:type="dxa"/>
          </w:tcPr>
          <w:p w:rsidR="00F35327" w:rsidRPr="00305258" w:rsidRDefault="00123A9F" w:rsidP="00E4029C">
            <w:pPr>
              <w:rPr>
                <w:rFonts w:ascii="Arial" w:hAnsi="Arial" w:cs="Arial"/>
                <w:color w:val="000000"/>
                <w:sz w:val="16"/>
                <w:szCs w:val="16"/>
              </w:rPr>
            </w:pPr>
            <w:r w:rsidRPr="00305258">
              <w:rPr>
                <w:rFonts w:ascii="Arial" w:hAnsi="Arial" w:cs="Arial"/>
                <w:color w:val="000000"/>
                <w:sz w:val="16"/>
                <w:szCs w:val="16"/>
              </w:rPr>
              <w:t>Условия разблокировки:</w:t>
            </w:r>
          </w:p>
          <w:p w:rsidR="00123A9F" w:rsidRPr="00305258" w:rsidRDefault="00123A9F" w:rsidP="00E4029C">
            <w:pPr>
              <w:rPr>
                <w:rFonts w:ascii="Arial" w:hAnsi="Arial" w:cs="Arial"/>
                <w:sz w:val="16"/>
                <w:szCs w:val="16"/>
              </w:rPr>
            </w:pPr>
            <w:r w:rsidRPr="00305258">
              <w:rPr>
                <w:rFonts w:ascii="Arial" w:hAnsi="Arial" w:cs="Arial"/>
                <w:sz w:val="16"/>
                <w:szCs w:val="16"/>
              </w:rPr>
              <w:sym w:font="Wingdings" w:char="F0A8"/>
            </w:r>
            <w:r w:rsidRPr="00305258">
              <w:rPr>
                <w:rFonts w:ascii="Arial" w:hAnsi="Arial" w:cs="Arial"/>
                <w:sz w:val="16"/>
                <w:szCs w:val="16"/>
              </w:rPr>
              <w:t xml:space="preserve"> </w:t>
            </w:r>
            <w:r w:rsidRPr="00305258">
              <w:rPr>
                <w:rFonts w:ascii="Arial" w:hAnsi="Arial" w:cs="Arial"/>
                <w:color w:val="000000"/>
                <w:sz w:val="16"/>
                <w:szCs w:val="16"/>
              </w:rPr>
              <w:t>ПРЕКРАЩЕНИЕ ЗАЛОГА (ИСПОЛНЕНИЕ ОБЯЗАТЕЛЬСТВ)</w:t>
            </w:r>
          </w:p>
          <w:p w:rsidR="00123A9F" w:rsidRPr="00305258" w:rsidRDefault="00123A9F" w:rsidP="00E4029C">
            <w:pPr>
              <w:rPr>
                <w:rFonts w:ascii="Arial" w:hAnsi="Arial" w:cs="Arial"/>
                <w:sz w:val="16"/>
                <w:szCs w:val="16"/>
              </w:rPr>
            </w:pPr>
            <w:r w:rsidRPr="00305258">
              <w:rPr>
                <w:rFonts w:ascii="Arial" w:hAnsi="Arial" w:cs="Arial"/>
                <w:sz w:val="16"/>
                <w:szCs w:val="16"/>
              </w:rPr>
              <w:sym w:font="Wingdings" w:char="F0A8"/>
            </w:r>
            <w:r w:rsidRPr="00305258">
              <w:rPr>
                <w:rFonts w:ascii="Arial" w:hAnsi="Arial" w:cs="Arial"/>
                <w:sz w:val="16"/>
                <w:szCs w:val="16"/>
              </w:rPr>
              <w:t xml:space="preserve"> </w:t>
            </w:r>
            <w:r w:rsidRPr="00305258">
              <w:rPr>
                <w:rFonts w:ascii="Arial" w:hAnsi="Arial" w:cs="Arial"/>
                <w:color w:val="000000"/>
                <w:sz w:val="16"/>
                <w:szCs w:val="16"/>
              </w:rPr>
              <w:t>ИЗМЕНЕНИЕ СТРУКТУРЫ ЗАЛОГА</w:t>
            </w:r>
          </w:p>
          <w:p w:rsidR="00123A9F" w:rsidRPr="00305258" w:rsidRDefault="00123A9F" w:rsidP="00E4029C">
            <w:pPr>
              <w:rPr>
                <w:rFonts w:ascii="Arial" w:hAnsi="Arial" w:cs="Arial"/>
                <w:sz w:val="16"/>
                <w:szCs w:val="16"/>
              </w:rPr>
            </w:pPr>
            <w:r w:rsidRPr="00305258">
              <w:rPr>
                <w:rFonts w:ascii="Arial" w:hAnsi="Arial" w:cs="Arial"/>
                <w:sz w:val="16"/>
                <w:szCs w:val="16"/>
              </w:rPr>
              <w:sym w:font="Wingdings" w:char="F0A8"/>
            </w:r>
            <w:r w:rsidRPr="00305258">
              <w:rPr>
                <w:rFonts w:ascii="Arial" w:hAnsi="Arial" w:cs="Arial"/>
                <w:sz w:val="16"/>
                <w:szCs w:val="16"/>
              </w:rPr>
              <w:t xml:space="preserve"> </w:t>
            </w:r>
            <w:r w:rsidRPr="00305258">
              <w:rPr>
                <w:rFonts w:ascii="Arial" w:hAnsi="Arial" w:cs="Arial"/>
                <w:color w:val="000000"/>
                <w:sz w:val="16"/>
                <w:szCs w:val="16"/>
              </w:rPr>
              <w:t>ПРЕКРАЩЕНИЕ ОБРАЩЕНИЯ ВЗЫСКАНИЯ</w:t>
            </w:r>
          </w:p>
          <w:p w:rsidR="00123A9F" w:rsidRDefault="00123A9F" w:rsidP="00E4029C">
            <w:pPr>
              <w:rPr>
                <w:rFonts w:ascii="Arial" w:hAnsi="Arial" w:cs="Arial"/>
                <w:b/>
                <w:szCs w:val="24"/>
              </w:rPr>
            </w:pPr>
            <w:r w:rsidRPr="00305258">
              <w:rPr>
                <w:rFonts w:ascii="Arial" w:hAnsi="Arial" w:cs="Arial"/>
                <w:sz w:val="16"/>
                <w:szCs w:val="16"/>
              </w:rPr>
              <w:sym w:font="Wingdings" w:char="F0A8"/>
            </w:r>
            <w:r w:rsidRPr="00305258">
              <w:rPr>
                <w:rFonts w:ascii="Arial" w:hAnsi="Arial" w:cs="Arial"/>
                <w:sz w:val="16"/>
                <w:szCs w:val="16"/>
              </w:rPr>
              <w:t xml:space="preserve"> </w:t>
            </w:r>
            <w:r w:rsidRPr="00305258">
              <w:rPr>
                <w:rFonts w:ascii="Arial" w:hAnsi="Arial" w:cs="Arial"/>
                <w:color w:val="000000"/>
                <w:sz w:val="16"/>
                <w:szCs w:val="16"/>
              </w:rPr>
              <w:t>ИНОЕ (УКАЗАТЬ)</w:t>
            </w:r>
          </w:p>
        </w:tc>
      </w:tr>
    </w:tbl>
    <w:tbl>
      <w:tblPr>
        <w:tblW w:w="0" w:type="auto"/>
        <w:tblInd w:w="108" w:type="dxa"/>
        <w:tblLayout w:type="fixed"/>
        <w:tblLook w:val="0000" w:firstRow="0" w:lastRow="0" w:firstColumn="0" w:lastColumn="0" w:noHBand="0" w:noVBand="0"/>
      </w:tblPr>
      <w:tblGrid>
        <w:gridCol w:w="4820"/>
        <w:gridCol w:w="4536"/>
      </w:tblGrid>
      <w:tr w:rsidR="00E4029C" w:rsidRPr="004723E7" w:rsidTr="00EE128E">
        <w:tc>
          <w:tcPr>
            <w:tcW w:w="4820" w:type="dxa"/>
            <w:tcBorders>
              <w:top w:val="nil"/>
              <w:left w:val="nil"/>
              <w:bottom w:val="nil"/>
              <w:right w:val="nil"/>
            </w:tcBorders>
          </w:tcPr>
          <w:p w:rsidR="00823BD0" w:rsidRDefault="00823BD0" w:rsidP="00EE128E">
            <w:pPr>
              <w:rPr>
                <w:rFonts w:ascii="Arial" w:hAnsi="Arial" w:cs="Arial"/>
                <w:b/>
                <w:szCs w:val="24"/>
              </w:rPr>
            </w:pPr>
          </w:p>
          <w:p w:rsidR="00E4029C" w:rsidRPr="00305258" w:rsidRDefault="00E4029C" w:rsidP="00EE128E">
            <w:pPr>
              <w:rPr>
                <w:rFonts w:ascii="Arial" w:hAnsi="Arial" w:cs="Arial"/>
                <w:b/>
                <w:szCs w:val="24"/>
              </w:rPr>
            </w:pPr>
            <w:r w:rsidRPr="009F6635">
              <w:rPr>
                <w:rFonts w:ascii="Arial" w:hAnsi="Arial" w:cs="Arial"/>
                <w:b/>
                <w:szCs w:val="24"/>
              </w:rPr>
              <w:t>Подпис</w:t>
            </w:r>
            <w:r>
              <w:rPr>
                <w:rFonts w:ascii="Arial" w:hAnsi="Arial" w:cs="Arial"/>
                <w:b/>
                <w:szCs w:val="24"/>
              </w:rPr>
              <w:t>ь</w:t>
            </w:r>
            <w:r w:rsidRPr="009F6635">
              <w:rPr>
                <w:rFonts w:ascii="Arial" w:hAnsi="Arial" w:cs="Arial"/>
                <w:b/>
                <w:szCs w:val="24"/>
              </w:rPr>
              <w:t xml:space="preserve"> </w:t>
            </w:r>
            <w:r w:rsidR="00305258" w:rsidRPr="00305258">
              <w:rPr>
                <w:rFonts w:ascii="Arial" w:hAnsi="Arial" w:cs="Arial"/>
                <w:b/>
                <w:szCs w:val="24"/>
              </w:rPr>
              <w:t>залогодателя</w:t>
            </w:r>
          </w:p>
          <w:p w:rsidR="00E4029C" w:rsidRPr="009F6635" w:rsidRDefault="00E4029C" w:rsidP="00EE128E">
            <w:pPr>
              <w:rPr>
                <w:rFonts w:ascii="Arial" w:hAnsi="Arial" w:cs="Arial"/>
                <w:szCs w:val="24"/>
              </w:rPr>
            </w:pPr>
            <w:r w:rsidRPr="009F6635">
              <w:rPr>
                <w:rFonts w:ascii="Arial" w:hAnsi="Arial" w:cs="Arial"/>
                <w:szCs w:val="24"/>
              </w:rPr>
              <w:t>(</w:t>
            </w:r>
            <w:r w:rsidR="006A0059" w:rsidRPr="00290A94">
              <w:rPr>
                <w:rFonts w:ascii="Arial" w:hAnsi="Arial" w:cs="Arial"/>
                <w:i/>
                <w:iCs/>
                <w:color w:val="000000"/>
                <w:sz w:val="12"/>
                <w:szCs w:val="12"/>
              </w:rPr>
              <w:t>должность для юридических лиц</w:t>
            </w:r>
            <w:r w:rsidRPr="009F6635">
              <w:rPr>
                <w:rFonts w:ascii="Arial" w:hAnsi="Arial" w:cs="Arial"/>
                <w:szCs w:val="24"/>
              </w:rPr>
              <w:t>)</w:t>
            </w:r>
          </w:p>
        </w:tc>
        <w:tc>
          <w:tcPr>
            <w:tcW w:w="4536" w:type="dxa"/>
            <w:tcBorders>
              <w:top w:val="nil"/>
              <w:left w:val="nil"/>
              <w:bottom w:val="nil"/>
              <w:right w:val="nil"/>
            </w:tcBorders>
          </w:tcPr>
          <w:p w:rsidR="00305258" w:rsidRDefault="00305258" w:rsidP="00EE128E">
            <w:pPr>
              <w:rPr>
                <w:rFonts w:ascii="Arial" w:hAnsi="Arial" w:cs="Arial"/>
                <w:b/>
                <w:szCs w:val="24"/>
              </w:rPr>
            </w:pPr>
          </w:p>
          <w:p w:rsidR="00E4029C" w:rsidRPr="00305258" w:rsidRDefault="00E4029C" w:rsidP="00EE128E">
            <w:pPr>
              <w:rPr>
                <w:rFonts w:ascii="Arial" w:hAnsi="Arial" w:cs="Arial"/>
                <w:b/>
                <w:szCs w:val="24"/>
              </w:rPr>
            </w:pPr>
            <w:r w:rsidRPr="009F6635">
              <w:rPr>
                <w:rFonts w:ascii="Arial" w:hAnsi="Arial" w:cs="Arial"/>
                <w:b/>
                <w:szCs w:val="24"/>
              </w:rPr>
              <w:t>Подпис</w:t>
            </w:r>
            <w:r>
              <w:rPr>
                <w:rFonts w:ascii="Arial" w:hAnsi="Arial" w:cs="Arial"/>
                <w:b/>
                <w:szCs w:val="24"/>
              </w:rPr>
              <w:t>ь</w:t>
            </w:r>
            <w:r w:rsidRPr="009F6635">
              <w:rPr>
                <w:rFonts w:ascii="Arial" w:hAnsi="Arial" w:cs="Arial"/>
                <w:b/>
                <w:szCs w:val="24"/>
              </w:rPr>
              <w:t xml:space="preserve"> </w:t>
            </w:r>
            <w:r w:rsidR="00305258" w:rsidRPr="00305258">
              <w:rPr>
                <w:rFonts w:ascii="Arial" w:hAnsi="Arial" w:cs="Arial"/>
                <w:b/>
                <w:szCs w:val="24"/>
              </w:rPr>
              <w:t>залогодержателя</w:t>
            </w:r>
          </w:p>
          <w:p w:rsidR="00E4029C" w:rsidRPr="009F6635" w:rsidRDefault="00E4029C" w:rsidP="00EE128E">
            <w:pPr>
              <w:rPr>
                <w:rFonts w:ascii="Arial" w:hAnsi="Arial" w:cs="Arial"/>
                <w:szCs w:val="24"/>
              </w:rPr>
            </w:pPr>
            <w:r w:rsidRPr="009F6635">
              <w:rPr>
                <w:rFonts w:ascii="Arial" w:hAnsi="Arial" w:cs="Arial"/>
                <w:szCs w:val="24"/>
              </w:rPr>
              <w:t>(</w:t>
            </w:r>
            <w:r w:rsidR="006A0059" w:rsidRPr="00290A94">
              <w:rPr>
                <w:rFonts w:ascii="Arial" w:hAnsi="Arial" w:cs="Arial"/>
                <w:i/>
                <w:iCs/>
                <w:color w:val="000000"/>
                <w:sz w:val="12"/>
                <w:szCs w:val="12"/>
              </w:rPr>
              <w:t>должность для юридических лиц</w:t>
            </w:r>
            <w:r w:rsidRPr="009F6635">
              <w:rPr>
                <w:rFonts w:ascii="Arial" w:hAnsi="Arial" w:cs="Arial"/>
                <w:szCs w:val="24"/>
              </w:rPr>
              <w:t>)</w:t>
            </w:r>
          </w:p>
        </w:tc>
      </w:tr>
      <w:tr w:rsidR="00E4029C" w:rsidRPr="004723E7" w:rsidTr="00EE128E">
        <w:tc>
          <w:tcPr>
            <w:tcW w:w="4820" w:type="dxa"/>
            <w:tcBorders>
              <w:top w:val="nil"/>
              <w:left w:val="nil"/>
              <w:bottom w:val="nil"/>
              <w:right w:val="nil"/>
            </w:tcBorders>
          </w:tcPr>
          <w:p w:rsidR="00E4029C" w:rsidRPr="009F6635" w:rsidRDefault="00E4029C" w:rsidP="00EE128E">
            <w:pPr>
              <w:rPr>
                <w:rFonts w:ascii="Arial" w:hAnsi="Arial" w:cs="Arial"/>
                <w:szCs w:val="24"/>
              </w:rPr>
            </w:pPr>
            <w:r w:rsidRPr="009F6635">
              <w:rPr>
                <w:rFonts w:ascii="Arial" w:hAnsi="Arial" w:cs="Arial"/>
                <w:szCs w:val="24"/>
              </w:rPr>
              <w:t>_____________(_________________)</w:t>
            </w:r>
          </w:p>
          <w:p w:rsidR="00E4029C" w:rsidRPr="009F6635" w:rsidRDefault="00E4029C" w:rsidP="00EE128E">
            <w:pPr>
              <w:rPr>
                <w:rFonts w:ascii="Arial" w:hAnsi="Arial" w:cs="Arial"/>
                <w:szCs w:val="24"/>
              </w:rPr>
            </w:pPr>
            <w:r w:rsidRPr="009F6635">
              <w:rPr>
                <w:rFonts w:ascii="Arial" w:hAnsi="Arial" w:cs="Arial"/>
                <w:szCs w:val="24"/>
              </w:rPr>
              <w:t>М.П.</w:t>
            </w:r>
          </w:p>
        </w:tc>
        <w:tc>
          <w:tcPr>
            <w:tcW w:w="4536" w:type="dxa"/>
            <w:tcBorders>
              <w:top w:val="nil"/>
              <w:left w:val="nil"/>
              <w:bottom w:val="nil"/>
              <w:right w:val="nil"/>
            </w:tcBorders>
          </w:tcPr>
          <w:p w:rsidR="00E4029C" w:rsidRPr="009F6635" w:rsidRDefault="00E4029C" w:rsidP="00EE128E">
            <w:pPr>
              <w:rPr>
                <w:rFonts w:ascii="Arial" w:hAnsi="Arial" w:cs="Arial"/>
                <w:szCs w:val="24"/>
              </w:rPr>
            </w:pPr>
            <w:r w:rsidRPr="009F6635">
              <w:rPr>
                <w:rFonts w:ascii="Arial" w:hAnsi="Arial" w:cs="Arial"/>
                <w:szCs w:val="24"/>
              </w:rPr>
              <w:t>_____________(_________________)</w:t>
            </w:r>
          </w:p>
          <w:p w:rsidR="00E4029C" w:rsidRPr="009F6635" w:rsidRDefault="00E4029C" w:rsidP="00EE128E">
            <w:pPr>
              <w:rPr>
                <w:rFonts w:ascii="Arial" w:hAnsi="Arial" w:cs="Arial"/>
                <w:szCs w:val="24"/>
              </w:rPr>
            </w:pPr>
            <w:r w:rsidRPr="009F6635">
              <w:rPr>
                <w:rFonts w:ascii="Arial" w:hAnsi="Arial" w:cs="Arial"/>
                <w:szCs w:val="24"/>
              </w:rPr>
              <w:t>М.П.</w:t>
            </w:r>
          </w:p>
        </w:tc>
      </w:tr>
    </w:tbl>
    <w:p w:rsidR="00E4029C" w:rsidRPr="009F6635" w:rsidRDefault="00E4029C" w:rsidP="00E4029C">
      <w:pPr>
        <w:rPr>
          <w:rFonts w:ascii="Arial" w:hAnsi="Arial" w:cs="Arial"/>
          <w:szCs w:val="24"/>
        </w:rPr>
      </w:pPr>
    </w:p>
    <w:tbl>
      <w:tblPr>
        <w:tblW w:w="0" w:type="auto"/>
        <w:tblInd w:w="108" w:type="dxa"/>
        <w:tblBorders>
          <w:top w:val="doub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20"/>
        <w:gridCol w:w="4536"/>
      </w:tblGrid>
      <w:tr w:rsidR="00E4029C" w:rsidRPr="004723E7" w:rsidTr="00EE128E">
        <w:tc>
          <w:tcPr>
            <w:tcW w:w="4820" w:type="dxa"/>
            <w:tcBorders>
              <w:top w:val="double" w:sz="6" w:space="0" w:color="auto"/>
              <w:left w:val="single" w:sz="6" w:space="0" w:color="auto"/>
              <w:bottom w:val="nil"/>
              <w:right w:val="nil"/>
            </w:tcBorders>
            <w:shd w:val="pct5" w:color="auto" w:fill="auto"/>
          </w:tcPr>
          <w:p w:rsidR="00E4029C" w:rsidRPr="009F6635" w:rsidRDefault="00E4029C" w:rsidP="00EE128E">
            <w:pPr>
              <w:rPr>
                <w:rFonts w:ascii="Arial" w:hAnsi="Arial" w:cs="Arial"/>
                <w:b/>
                <w:szCs w:val="24"/>
              </w:rPr>
            </w:pPr>
            <w:r w:rsidRPr="009F6635">
              <w:rPr>
                <w:rFonts w:ascii="Arial" w:hAnsi="Arial" w:cs="Arial"/>
                <w:b/>
                <w:szCs w:val="24"/>
              </w:rPr>
              <w:t>Дата и время приема поручения</w:t>
            </w:r>
          </w:p>
          <w:p w:rsidR="00E4029C" w:rsidRPr="009F6635" w:rsidRDefault="00E4029C" w:rsidP="00EE128E">
            <w:pPr>
              <w:rPr>
                <w:rFonts w:ascii="Arial" w:hAnsi="Arial" w:cs="Arial"/>
                <w:szCs w:val="24"/>
              </w:rPr>
            </w:pPr>
            <w:r w:rsidRPr="009F6635">
              <w:rPr>
                <w:rFonts w:ascii="Arial" w:hAnsi="Arial" w:cs="Arial"/>
                <w:szCs w:val="24"/>
              </w:rPr>
              <w:t>___________________________</w:t>
            </w:r>
          </w:p>
        </w:tc>
        <w:tc>
          <w:tcPr>
            <w:tcW w:w="4536" w:type="dxa"/>
            <w:tcBorders>
              <w:top w:val="double" w:sz="6" w:space="0" w:color="auto"/>
              <w:left w:val="nil"/>
              <w:bottom w:val="nil"/>
              <w:right w:val="single" w:sz="6" w:space="0" w:color="auto"/>
            </w:tcBorders>
            <w:shd w:val="pct5" w:color="auto" w:fill="auto"/>
          </w:tcPr>
          <w:p w:rsidR="00E4029C" w:rsidRPr="009F6635" w:rsidRDefault="00E4029C" w:rsidP="00EE128E">
            <w:pPr>
              <w:rPr>
                <w:rFonts w:ascii="Arial" w:hAnsi="Arial" w:cs="Arial"/>
                <w:b/>
                <w:szCs w:val="24"/>
              </w:rPr>
            </w:pPr>
          </w:p>
          <w:p w:rsidR="00E4029C" w:rsidRPr="009F6635" w:rsidRDefault="00E4029C" w:rsidP="00EE128E">
            <w:pPr>
              <w:rPr>
                <w:rFonts w:ascii="Arial" w:hAnsi="Arial" w:cs="Arial"/>
                <w:szCs w:val="24"/>
              </w:rPr>
            </w:pPr>
            <w:r w:rsidRPr="009F6635">
              <w:rPr>
                <w:rFonts w:ascii="Arial" w:hAnsi="Arial" w:cs="Arial"/>
                <w:b/>
                <w:szCs w:val="24"/>
              </w:rPr>
              <w:t>Исполнено</w:t>
            </w:r>
            <w:r w:rsidRPr="009F6635">
              <w:rPr>
                <w:rFonts w:ascii="Arial" w:hAnsi="Arial" w:cs="Arial"/>
                <w:szCs w:val="24"/>
              </w:rPr>
              <w:t xml:space="preserve"> __________________________</w:t>
            </w:r>
          </w:p>
        </w:tc>
      </w:tr>
      <w:tr w:rsidR="00E4029C" w:rsidRPr="004723E7" w:rsidTr="00EE128E">
        <w:tc>
          <w:tcPr>
            <w:tcW w:w="4820" w:type="dxa"/>
            <w:tcBorders>
              <w:top w:val="nil"/>
              <w:left w:val="single" w:sz="6" w:space="0" w:color="auto"/>
              <w:bottom w:val="single" w:sz="6" w:space="0" w:color="auto"/>
              <w:right w:val="nil"/>
            </w:tcBorders>
            <w:shd w:val="pct5" w:color="auto" w:fill="auto"/>
          </w:tcPr>
          <w:p w:rsidR="00E4029C" w:rsidRDefault="00E4029C" w:rsidP="00EE128E">
            <w:pPr>
              <w:rPr>
                <w:rFonts w:ascii="Arial" w:hAnsi="Arial" w:cs="Arial"/>
                <w:szCs w:val="24"/>
              </w:rPr>
            </w:pPr>
          </w:p>
          <w:p w:rsidR="00E4029C" w:rsidRDefault="00E4029C" w:rsidP="00EE128E">
            <w:pPr>
              <w:rPr>
                <w:rFonts w:ascii="Arial" w:hAnsi="Arial" w:cs="Arial"/>
                <w:szCs w:val="24"/>
              </w:rPr>
            </w:pPr>
          </w:p>
          <w:p w:rsidR="00E4029C" w:rsidRPr="009F6635" w:rsidRDefault="00E4029C" w:rsidP="00EE128E">
            <w:pPr>
              <w:rPr>
                <w:rFonts w:ascii="Arial" w:hAnsi="Arial" w:cs="Arial"/>
                <w:szCs w:val="24"/>
              </w:rPr>
            </w:pPr>
            <w:r w:rsidRPr="009F6635">
              <w:rPr>
                <w:rFonts w:ascii="Arial" w:hAnsi="Arial" w:cs="Arial"/>
                <w:szCs w:val="24"/>
              </w:rPr>
              <w:t>Подпись ______________(_______________)</w:t>
            </w:r>
          </w:p>
          <w:p w:rsidR="00E4029C" w:rsidRPr="009F6635" w:rsidRDefault="00E4029C" w:rsidP="00EE128E">
            <w:pPr>
              <w:rPr>
                <w:rFonts w:ascii="Arial" w:hAnsi="Arial" w:cs="Arial"/>
                <w:szCs w:val="24"/>
              </w:rPr>
            </w:pPr>
          </w:p>
        </w:tc>
        <w:tc>
          <w:tcPr>
            <w:tcW w:w="4536" w:type="dxa"/>
            <w:tcBorders>
              <w:top w:val="nil"/>
              <w:left w:val="nil"/>
              <w:bottom w:val="single" w:sz="6" w:space="0" w:color="auto"/>
              <w:right w:val="single" w:sz="6" w:space="0" w:color="auto"/>
            </w:tcBorders>
            <w:shd w:val="pct5" w:color="auto" w:fill="auto"/>
          </w:tcPr>
          <w:p w:rsidR="00E4029C" w:rsidRDefault="00E4029C" w:rsidP="00EE128E">
            <w:pPr>
              <w:rPr>
                <w:rFonts w:ascii="Arial" w:hAnsi="Arial" w:cs="Arial"/>
                <w:szCs w:val="24"/>
              </w:rPr>
            </w:pPr>
          </w:p>
          <w:p w:rsidR="00E4029C" w:rsidRPr="009F6635" w:rsidRDefault="00E4029C" w:rsidP="00EE128E">
            <w:pPr>
              <w:rPr>
                <w:rFonts w:ascii="Arial" w:hAnsi="Arial" w:cs="Arial"/>
                <w:szCs w:val="24"/>
              </w:rPr>
            </w:pPr>
          </w:p>
          <w:p w:rsidR="00E4029C" w:rsidRPr="009F6635" w:rsidRDefault="00E4029C" w:rsidP="00EE128E">
            <w:pPr>
              <w:rPr>
                <w:rFonts w:ascii="Arial" w:hAnsi="Arial" w:cs="Arial"/>
                <w:szCs w:val="24"/>
              </w:rPr>
            </w:pPr>
            <w:r w:rsidRPr="009F6635">
              <w:rPr>
                <w:rFonts w:ascii="Arial" w:hAnsi="Arial" w:cs="Arial"/>
                <w:b/>
                <w:szCs w:val="24"/>
              </w:rPr>
              <w:t>Исполн</w:t>
            </w:r>
            <w:r>
              <w:rPr>
                <w:rFonts w:ascii="Arial" w:hAnsi="Arial" w:cs="Arial"/>
                <w:b/>
                <w:szCs w:val="24"/>
              </w:rPr>
              <w:t>итель</w:t>
            </w:r>
            <w:r w:rsidRPr="009F6635">
              <w:rPr>
                <w:rFonts w:ascii="Arial" w:hAnsi="Arial" w:cs="Arial"/>
                <w:szCs w:val="24"/>
              </w:rPr>
              <w:t xml:space="preserve"> ___________(______________)</w:t>
            </w:r>
          </w:p>
        </w:tc>
      </w:tr>
    </w:tbl>
    <w:p w:rsidR="00DC78AF" w:rsidRDefault="00DC78AF">
      <w:pPr>
        <w:jc w:val="right"/>
        <w:rPr>
          <w:rFonts w:ascii="Arial" w:hAnsi="Arial" w:cs="Arial"/>
          <w:b/>
          <w:i/>
          <w:sz w:val="28"/>
          <w:szCs w:val="24"/>
        </w:rPr>
      </w:pPr>
    </w:p>
    <w:p w:rsidR="006A0059" w:rsidRDefault="006A0059" w:rsidP="00E42161">
      <w:pPr>
        <w:jc w:val="right"/>
        <w:rPr>
          <w:rFonts w:ascii="Arial" w:hAnsi="Arial" w:cs="Arial"/>
          <w:i/>
          <w:sz w:val="22"/>
          <w:szCs w:val="22"/>
        </w:rPr>
      </w:pPr>
    </w:p>
    <w:p w:rsidR="00E42161" w:rsidRPr="00CC0C30" w:rsidRDefault="00E42161" w:rsidP="00E42161">
      <w:pPr>
        <w:jc w:val="right"/>
        <w:rPr>
          <w:rFonts w:ascii="Arial" w:hAnsi="Arial" w:cs="Arial"/>
          <w:i/>
          <w:sz w:val="22"/>
          <w:szCs w:val="22"/>
        </w:rPr>
      </w:pPr>
      <w:r w:rsidRPr="00CC0C30">
        <w:rPr>
          <w:rFonts w:ascii="Arial" w:hAnsi="Arial" w:cs="Arial"/>
          <w:i/>
          <w:sz w:val="22"/>
          <w:szCs w:val="22"/>
        </w:rPr>
        <w:t>Приложение №1</w:t>
      </w:r>
      <w:r>
        <w:rPr>
          <w:rFonts w:ascii="Arial" w:hAnsi="Arial" w:cs="Arial"/>
          <w:i/>
          <w:sz w:val="22"/>
          <w:szCs w:val="22"/>
        </w:rPr>
        <w:t>2</w:t>
      </w:r>
    </w:p>
    <w:p w:rsidR="00E42161" w:rsidRPr="00CC0C30" w:rsidRDefault="00E42161" w:rsidP="00E42161">
      <w:pPr>
        <w:jc w:val="center"/>
        <w:rPr>
          <w:rFonts w:ascii="Arial" w:hAnsi="Arial" w:cs="Arial"/>
          <w:szCs w:val="24"/>
        </w:rPr>
      </w:pPr>
    </w:p>
    <w:tbl>
      <w:tblPr>
        <w:tblW w:w="0" w:type="auto"/>
        <w:tblInd w:w="3794" w:type="dxa"/>
        <w:tblLayout w:type="fixed"/>
        <w:tblLook w:val="0000" w:firstRow="0" w:lastRow="0" w:firstColumn="0" w:lastColumn="0" w:noHBand="0" w:noVBand="0"/>
      </w:tblPr>
      <w:tblGrid>
        <w:gridCol w:w="5670"/>
      </w:tblGrid>
      <w:tr w:rsidR="00E42161" w:rsidRPr="00151B19" w:rsidTr="00E42161">
        <w:tc>
          <w:tcPr>
            <w:tcW w:w="5670" w:type="dxa"/>
            <w:tcBorders>
              <w:top w:val="single" w:sz="6" w:space="0" w:color="auto"/>
              <w:left w:val="single" w:sz="6" w:space="0" w:color="auto"/>
              <w:bottom w:val="single" w:sz="6" w:space="0" w:color="auto"/>
              <w:right w:val="single" w:sz="6" w:space="0" w:color="auto"/>
            </w:tcBorders>
            <w:shd w:val="pct5" w:color="auto" w:fill="auto"/>
          </w:tcPr>
          <w:p w:rsidR="00E42161" w:rsidRPr="00CC0C30" w:rsidRDefault="00492F41" w:rsidP="00E42161">
            <w:pPr>
              <w:pStyle w:val="Normal-s"/>
              <w:spacing w:before="0" w:after="0"/>
              <w:rPr>
                <w:rFonts w:ascii="Arial" w:hAnsi="Arial" w:cs="Arial"/>
                <w:b w:val="0"/>
                <w:iCs/>
                <w:kern w:val="0"/>
                <w:szCs w:val="24"/>
              </w:rPr>
            </w:pPr>
            <w:r>
              <w:rPr>
                <w:rFonts w:ascii="Arial" w:hAnsi="Arial" w:cs="Arial"/>
                <w:b w:val="0"/>
                <w:szCs w:val="24"/>
              </w:rPr>
              <w:t>ООО ИК «Айсберг Финанс»</w:t>
            </w:r>
          </w:p>
        </w:tc>
      </w:tr>
    </w:tbl>
    <w:p w:rsidR="00E42161" w:rsidRPr="00CC0C30" w:rsidRDefault="00E42161" w:rsidP="00E42161">
      <w:pPr>
        <w:jc w:val="center"/>
        <w:rPr>
          <w:rFonts w:ascii="Arial" w:hAnsi="Arial" w:cs="Arial"/>
          <w:sz w:val="22"/>
          <w:szCs w:val="24"/>
        </w:rPr>
      </w:pPr>
    </w:p>
    <w:tbl>
      <w:tblPr>
        <w:tblW w:w="0" w:type="auto"/>
        <w:tblInd w:w="108" w:type="dxa"/>
        <w:tblLayout w:type="fixed"/>
        <w:tblLook w:val="0000" w:firstRow="0" w:lastRow="0" w:firstColumn="0" w:lastColumn="0" w:noHBand="0" w:noVBand="0"/>
      </w:tblPr>
      <w:tblGrid>
        <w:gridCol w:w="709"/>
        <w:gridCol w:w="8647"/>
      </w:tblGrid>
      <w:tr w:rsidR="00E42161" w:rsidRPr="00151B19" w:rsidTr="00E42161">
        <w:tc>
          <w:tcPr>
            <w:tcW w:w="709" w:type="dxa"/>
            <w:shd w:val="pct10" w:color="auto" w:fill="auto"/>
          </w:tcPr>
          <w:p w:rsidR="00E42161" w:rsidRPr="00CC0C30" w:rsidRDefault="00E42161" w:rsidP="00E42161">
            <w:pPr>
              <w:jc w:val="center"/>
              <w:rPr>
                <w:rFonts w:ascii="Arial" w:hAnsi="Arial" w:cs="Arial"/>
                <w:sz w:val="24"/>
                <w:szCs w:val="24"/>
              </w:rPr>
            </w:pPr>
          </w:p>
        </w:tc>
        <w:tc>
          <w:tcPr>
            <w:tcW w:w="8647" w:type="dxa"/>
            <w:shd w:val="pct10" w:color="auto" w:fill="auto"/>
          </w:tcPr>
          <w:p w:rsidR="00E42161" w:rsidRDefault="00E42161" w:rsidP="00E42161">
            <w:pPr>
              <w:jc w:val="center"/>
              <w:rPr>
                <w:rFonts w:ascii="Arial" w:hAnsi="Arial" w:cs="Arial"/>
                <w:sz w:val="24"/>
                <w:szCs w:val="24"/>
              </w:rPr>
            </w:pPr>
            <w:r w:rsidRPr="00E42161">
              <w:rPr>
                <w:rFonts w:ascii="Arial" w:hAnsi="Arial" w:cs="Arial"/>
                <w:sz w:val="24"/>
                <w:szCs w:val="24"/>
              </w:rPr>
              <w:t>ПОРУЧЕНИЕ НА ПЕРЕВОД ЦЕННЫХ БУМАГ,</w:t>
            </w:r>
            <w:r w:rsidRPr="00E42161">
              <w:rPr>
                <w:rFonts w:ascii="Arial" w:hAnsi="Arial" w:cs="Arial"/>
                <w:sz w:val="24"/>
                <w:szCs w:val="24"/>
              </w:rPr>
              <w:br/>
              <w:t xml:space="preserve">ОБРЕМЕНЕННЫХ ЗАЛОГОМ </w:t>
            </w:r>
            <w:r w:rsidRPr="00CC0C30">
              <w:rPr>
                <w:rFonts w:ascii="Arial" w:hAnsi="Arial" w:cs="Arial"/>
                <w:sz w:val="24"/>
                <w:szCs w:val="24"/>
              </w:rPr>
              <w:t>№_______</w:t>
            </w:r>
          </w:p>
          <w:p w:rsidR="00E42161" w:rsidRPr="00CC0C30" w:rsidRDefault="00E42161" w:rsidP="00E42161">
            <w:pPr>
              <w:jc w:val="center"/>
              <w:rPr>
                <w:rFonts w:ascii="Arial" w:hAnsi="Arial" w:cs="Arial"/>
                <w:i/>
                <w:sz w:val="24"/>
                <w:szCs w:val="24"/>
              </w:rPr>
            </w:pPr>
            <w:r w:rsidRPr="003D7A48">
              <w:rPr>
                <w:rFonts w:ascii="Arial" w:hAnsi="Arial" w:cs="Arial"/>
                <w:sz w:val="24"/>
                <w:szCs w:val="24"/>
              </w:rPr>
              <w:t xml:space="preserve">  от «</w:t>
            </w:r>
            <w:r>
              <w:rPr>
                <w:rFonts w:ascii="Arial" w:hAnsi="Arial" w:cs="Arial"/>
                <w:sz w:val="24"/>
                <w:szCs w:val="24"/>
              </w:rPr>
              <w:t>___</w:t>
            </w:r>
            <w:r w:rsidRPr="003D7A48">
              <w:rPr>
                <w:rFonts w:ascii="Arial" w:hAnsi="Arial" w:cs="Arial"/>
                <w:sz w:val="24"/>
                <w:szCs w:val="24"/>
              </w:rPr>
              <w:t xml:space="preserve"> »</w:t>
            </w:r>
            <w:r>
              <w:rPr>
                <w:rFonts w:ascii="Arial" w:hAnsi="Arial" w:cs="Arial"/>
                <w:sz w:val="24"/>
                <w:szCs w:val="24"/>
              </w:rPr>
              <w:t xml:space="preserve"> ______________</w:t>
            </w:r>
            <w:r w:rsidRPr="003D7A48">
              <w:rPr>
                <w:rFonts w:ascii="Arial" w:hAnsi="Arial" w:cs="Arial"/>
                <w:sz w:val="24"/>
                <w:szCs w:val="24"/>
              </w:rPr>
              <w:t xml:space="preserve"> г.</w:t>
            </w:r>
          </w:p>
        </w:tc>
      </w:tr>
    </w:tbl>
    <w:p w:rsidR="00E42161" w:rsidRDefault="00E42161" w:rsidP="00E42161">
      <w:pPr>
        <w:ind w:firstLine="720"/>
        <w:rPr>
          <w:rFonts w:ascii="Arial" w:hAnsi="Arial" w:cs="Arial"/>
          <w:szCs w:val="24"/>
        </w:rPr>
      </w:pPr>
      <w:r w:rsidRPr="00290A94">
        <w:rPr>
          <w:rFonts w:ascii="Arial" w:hAnsi="Arial" w:cs="Arial"/>
          <w:szCs w:val="24"/>
        </w:rPr>
        <w:t>Депонент, со счета которого списываются ценные бумаги:</w:t>
      </w:r>
    </w:p>
    <w:tbl>
      <w:tblPr>
        <w:tblStyle w:val="afb"/>
        <w:tblW w:w="0" w:type="auto"/>
        <w:tblLook w:val="04A0" w:firstRow="1" w:lastRow="0" w:firstColumn="1" w:lastColumn="0" w:noHBand="0" w:noVBand="1"/>
      </w:tblPr>
      <w:tblGrid>
        <w:gridCol w:w="3369"/>
        <w:gridCol w:w="6095"/>
      </w:tblGrid>
      <w:tr w:rsidR="00E42161" w:rsidTr="00E42161">
        <w:tc>
          <w:tcPr>
            <w:tcW w:w="3369" w:type="dxa"/>
          </w:tcPr>
          <w:p w:rsidR="00E42161" w:rsidRDefault="00E42161" w:rsidP="00E42161">
            <w:pPr>
              <w:rPr>
                <w:rFonts w:ascii="Arial" w:hAnsi="Arial" w:cs="Arial"/>
                <w:szCs w:val="24"/>
              </w:rPr>
            </w:pPr>
            <w:r>
              <w:rPr>
                <w:rFonts w:ascii="Arial" w:hAnsi="Arial" w:cs="Arial"/>
                <w:szCs w:val="24"/>
              </w:rPr>
              <w:t>Полное н</w:t>
            </w:r>
            <w:r w:rsidRPr="009F6635">
              <w:rPr>
                <w:rFonts w:ascii="Arial" w:hAnsi="Arial" w:cs="Arial"/>
                <w:szCs w:val="24"/>
              </w:rPr>
              <w:t>аименование</w:t>
            </w:r>
            <w:r>
              <w:rPr>
                <w:rFonts w:ascii="Arial" w:hAnsi="Arial" w:cs="Arial"/>
                <w:szCs w:val="24"/>
              </w:rPr>
              <w:t xml:space="preserve"> залогодателя</w:t>
            </w:r>
          </w:p>
        </w:tc>
        <w:tc>
          <w:tcPr>
            <w:tcW w:w="6095" w:type="dxa"/>
          </w:tcPr>
          <w:p w:rsidR="00E42161" w:rsidRDefault="00E42161" w:rsidP="00E42161">
            <w:pPr>
              <w:rPr>
                <w:rFonts w:ascii="Arial" w:hAnsi="Arial" w:cs="Arial"/>
                <w:szCs w:val="24"/>
              </w:rPr>
            </w:pPr>
          </w:p>
        </w:tc>
      </w:tr>
      <w:tr w:rsidR="00E42161" w:rsidTr="00E42161">
        <w:tc>
          <w:tcPr>
            <w:tcW w:w="3369" w:type="dxa"/>
          </w:tcPr>
          <w:p w:rsidR="00E42161" w:rsidRDefault="00E42161" w:rsidP="00E42161">
            <w:pPr>
              <w:rPr>
                <w:rFonts w:ascii="Arial" w:hAnsi="Arial" w:cs="Arial"/>
                <w:szCs w:val="24"/>
              </w:rPr>
            </w:pPr>
            <w:r>
              <w:rPr>
                <w:rFonts w:ascii="Arial" w:hAnsi="Arial" w:cs="Arial"/>
                <w:szCs w:val="24"/>
              </w:rPr>
              <w:t xml:space="preserve">Счет </w:t>
            </w:r>
            <w:r w:rsidRPr="009F6635">
              <w:rPr>
                <w:rFonts w:ascii="Arial" w:hAnsi="Arial" w:cs="Arial"/>
                <w:szCs w:val="24"/>
              </w:rPr>
              <w:t xml:space="preserve"> </w:t>
            </w:r>
            <w:r>
              <w:rPr>
                <w:rFonts w:ascii="Arial" w:hAnsi="Arial" w:cs="Arial"/>
                <w:szCs w:val="24"/>
              </w:rPr>
              <w:t>депо залогодателя</w:t>
            </w:r>
          </w:p>
        </w:tc>
        <w:tc>
          <w:tcPr>
            <w:tcW w:w="6095" w:type="dxa"/>
          </w:tcPr>
          <w:p w:rsidR="00E42161" w:rsidRDefault="00E42161" w:rsidP="00E42161">
            <w:pPr>
              <w:rPr>
                <w:rFonts w:ascii="Arial" w:hAnsi="Arial" w:cs="Arial"/>
                <w:szCs w:val="24"/>
              </w:rPr>
            </w:pPr>
          </w:p>
        </w:tc>
      </w:tr>
      <w:tr w:rsidR="00E42161" w:rsidTr="00E42161">
        <w:tc>
          <w:tcPr>
            <w:tcW w:w="3369" w:type="dxa"/>
          </w:tcPr>
          <w:p w:rsidR="00E42161" w:rsidRDefault="00E42161" w:rsidP="00E42161">
            <w:pPr>
              <w:rPr>
                <w:rFonts w:ascii="Arial" w:hAnsi="Arial" w:cs="Arial"/>
                <w:szCs w:val="24"/>
              </w:rPr>
            </w:pPr>
            <w:r>
              <w:rPr>
                <w:rFonts w:ascii="Arial" w:hAnsi="Arial" w:cs="Arial"/>
                <w:szCs w:val="24"/>
              </w:rPr>
              <w:t>Р</w:t>
            </w:r>
            <w:r w:rsidRPr="009F6635">
              <w:rPr>
                <w:rFonts w:ascii="Arial" w:hAnsi="Arial" w:cs="Arial"/>
                <w:szCs w:val="24"/>
              </w:rPr>
              <w:t>аздел счета</w:t>
            </w:r>
            <w:r>
              <w:rPr>
                <w:rFonts w:ascii="Arial" w:hAnsi="Arial" w:cs="Arial"/>
                <w:szCs w:val="24"/>
              </w:rPr>
              <w:t xml:space="preserve"> депо залогодателя</w:t>
            </w:r>
          </w:p>
        </w:tc>
        <w:tc>
          <w:tcPr>
            <w:tcW w:w="6095" w:type="dxa"/>
          </w:tcPr>
          <w:p w:rsidR="00E42161" w:rsidRDefault="00E42161" w:rsidP="00E42161">
            <w:pPr>
              <w:rPr>
                <w:rFonts w:ascii="Arial" w:hAnsi="Arial" w:cs="Arial"/>
                <w:szCs w:val="24"/>
              </w:rPr>
            </w:pPr>
          </w:p>
        </w:tc>
      </w:tr>
      <w:tr w:rsidR="00E42161" w:rsidTr="00E42161">
        <w:tc>
          <w:tcPr>
            <w:tcW w:w="3369" w:type="dxa"/>
          </w:tcPr>
          <w:p w:rsidR="00E42161" w:rsidRDefault="00E42161" w:rsidP="00E42161">
            <w:pPr>
              <w:rPr>
                <w:rFonts w:ascii="Arial" w:hAnsi="Arial" w:cs="Arial"/>
                <w:szCs w:val="24"/>
              </w:rPr>
            </w:pPr>
            <w:r>
              <w:rPr>
                <w:rFonts w:ascii="Arial" w:hAnsi="Arial" w:cs="Arial"/>
                <w:szCs w:val="24"/>
              </w:rPr>
              <w:t>Полное н</w:t>
            </w:r>
            <w:r w:rsidRPr="009F6635">
              <w:rPr>
                <w:rFonts w:ascii="Arial" w:hAnsi="Arial" w:cs="Arial"/>
                <w:szCs w:val="24"/>
              </w:rPr>
              <w:t>аименование</w:t>
            </w:r>
            <w:r>
              <w:rPr>
                <w:rFonts w:ascii="Arial" w:hAnsi="Arial" w:cs="Arial"/>
                <w:szCs w:val="24"/>
              </w:rPr>
              <w:t xml:space="preserve"> залогодержателя</w:t>
            </w:r>
          </w:p>
        </w:tc>
        <w:tc>
          <w:tcPr>
            <w:tcW w:w="6095" w:type="dxa"/>
          </w:tcPr>
          <w:p w:rsidR="00E42161" w:rsidRDefault="00E42161" w:rsidP="00E42161">
            <w:pPr>
              <w:rPr>
                <w:rFonts w:ascii="Arial" w:hAnsi="Arial" w:cs="Arial"/>
                <w:szCs w:val="24"/>
              </w:rPr>
            </w:pPr>
          </w:p>
        </w:tc>
      </w:tr>
      <w:tr w:rsidR="00E42161" w:rsidTr="00E42161">
        <w:tc>
          <w:tcPr>
            <w:tcW w:w="3369" w:type="dxa"/>
          </w:tcPr>
          <w:p w:rsidR="00E42161" w:rsidRDefault="00E42161" w:rsidP="00E42161">
            <w:pPr>
              <w:rPr>
                <w:rFonts w:ascii="Arial" w:hAnsi="Arial" w:cs="Arial"/>
                <w:szCs w:val="24"/>
              </w:rPr>
            </w:pPr>
            <w:r>
              <w:rPr>
                <w:rFonts w:ascii="Arial" w:hAnsi="Arial" w:cs="Arial"/>
                <w:szCs w:val="24"/>
              </w:rPr>
              <w:t xml:space="preserve">Счет </w:t>
            </w:r>
            <w:r w:rsidRPr="009F6635">
              <w:rPr>
                <w:rFonts w:ascii="Arial" w:hAnsi="Arial" w:cs="Arial"/>
                <w:szCs w:val="24"/>
              </w:rPr>
              <w:t xml:space="preserve"> </w:t>
            </w:r>
            <w:r>
              <w:rPr>
                <w:rFonts w:ascii="Arial" w:hAnsi="Arial" w:cs="Arial"/>
                <w:szCs w:val="24"/>
              </w:rPr>
              <w:t>депо залогодержателя</w:t>
            </w:r>
          </w:p>
        </w:tc>
        <w:tc>
          <w:tcPr>
            <w:tcW w:w="6095" w:type="dxa"/>
          </w:tcPr>
          <w:p w:rsidR="00E42161" w:rsidRDefault="00E42161" w:rsidP="00E42161">
            <w:pPr>
              <w:rPr>
                <w:rFonts w:ascii="Arial" w:hAnsi="Arial" w:cs="Arial"/>
                <w:szCs w:val="24"/>
              </w:rPr>
            </w:pPr>
          </w:p>
        </w:tc>
      </w:tr>
      <w:tr w:rsidR="00E42161" w:rsidTr="00E42161">
        <w:tc>
          <w:tcPr>
            <w:tcW w:w="3369" w:type="dxa"/>
          </w:tcPr>
          <w:p w:rsidR="00E42161" w:rsidRDefault="00E42161" w:rsidP="00E42161">
            <w:pPr>
              <w:rPr>
                <w:rFonts w:ascii="Arial" w:hAnsi="Arial" w:cs="Arial"/>
                <w:szCs w:val="24"/>
              </w:rPr>
            </w:pPr>
            <w:r>
              <w:rPr>
                <w:rFonts w:ascii="Arial" w:hAnsi="Arial" w:cs="Arial"/>
                <w:szCs w:val="24"/>
              </w:rPr>
              <w:t>Р</w:t>
            </w:r>
            <w:r w:rsidRPr="009F6635">
              <w:rPr>
                <w:rFonts w:ascii="Arial" w:hAnsi="Arial" w:cs="Arial"/>
                <w:szCs w:val="24"/>
              </w:rPr>
              <w:t>аздел счета</w:t>
            </w:r>
            <w:r>
              <w:rPr>
                <w:rFonts w:ascii="Arial" w:hAnsi="Arial" w:cs="Arial"/>
                <w:szCs w:val="24"/>
              </w:rPr>
              <w:t xml:space="preserve"> депо залогодержателя</w:t>
            </w:r>
          </w:p>
        </w:tc>
        <w:tc>
          <w:tcPr>
            <w:tcW w:w="6095" w:type="dxa"/>
          </w:tcPr>
          <w:p w:rsidR="00E42161" w:rsidRDefault="00E42161" w:rsidP="00E42161">
            <w:pPr>
              <w:rPr>
                <w:rFonts w:ascii="Arial" w:hAnsi="Arial" w:cs="Arial"/>
                <w:szCs w:val="24"/>
              </w:rPr>
            </w:pPr>
          </w:p>
        </w:tc>
      </w:tr>
    </w:tbl>
    <w:p w:rsidR="00E42161" w:rsidRDefault="00E42161" w:rsidP="00E42161">
      <w:pPr>
        <w:ind w:firstLine="720"/>
        <w:rPr>
          <w:rFonts w:ascii="Arial" w:hAnsi="Arial" w:cs="Arial"/>
          <w:szCs w:val="24"/>
        </w:rPr>
      </w:pPr>
    </w:p>
    <w:p w:rsidR="00E42161" w:rsidRDefault="00E42161" w:rsidP="00E42161">
      <w:pPr>
        <w:ind w:firstLine="720"/>
        <w:rPr>
          <w:rFonts w:ascii="Arial" w:hAnsi="Arial" w:cs="Arial"/>
          <w:szCs w:val="24"/>
        </w:rPr>
      </w:pPr>
      <w:r w:rsidRPr="00290A94">
        <w:rPr>
          <w:rFonts w:ascii="Arial" w:hAnsi="Arial" w:cs="Arial"/>
          <w:szCs w:val="24"/>
        </w:rPr>
        <w:t>Депонент, на счет которого зачисляются ценные бумаги:</w:t>
      </w:r>
    </w:p>
    <w:tbl>
      <w:tblPr>
        <w:tblStyle w:val="afb"/>
        <w:tblW w:w="0" w:type="auto"/>
        <w:tblLook w:val="04A0" w:firstRow="1" w:lastRow="0" w:firstColumn="1" w:lastColumn="0" w:noHBand="0" w:noVBand="1"/>
      </w:tblPr>
      <w:tblGrid>
        <w:gridCol w:w="3369"/>
        <w:gridCol w:w="6095"/>
      </w:tblGrid>
      <w:tr w:rsidR="00E42161" w:rsidTr="00290A94">
        <w:tc>
          <w:tcPr>
            <w:tcW w:w="3369" w:type="dxa"/>
          </w:tcPr>
          <w:p w:rsidR="00E42161" w:rsidRDefault="00E42161" w:rsidP="00E42161">
            <w:pPr>
              <w:rPr>
                <w:rFonts w:ascii="Arial" w:hAnsi="Arial" w:cs="Arial"/>
                <w:szCs w:val="24"/>
              </w:rPr>
            </w:pPr>
            <w:r>
              <w:rPr>
                <w:rFonts w:ascii="Arial" w:hAnsi="Arial" w:cs="Arial"/>
                <w:szCs w:val="24"/>
              </w:rPr>
              <w:t>Полное н</w:t>
            </w:r>
            <w:r w:rsidRPr="009F6635">
              <w:rPr>
                <w:rFonts w:ascii="Arial" w:hAnsi="Arial" w:cs="Arial"/>
                <w:szCs w:val="24"/>
              </w:rPr>
              <w:t>аименование</w:t>
            </w:r>
            <w:r>
              <w:rPr>
                <w:rFonts w:ascii="Arial" w:hAnsi="Arial" w:cs="Arial"/>
                <w:szCs w:val="24"/>
              </w:rPr>
              <w:t xml:space="preserve"> залогодателя</w:t>
            </w:r>
          </w:p>
        </w:tc>
        <w:tc>
          <w:tcPr>
            <w:tcW w:w="6095" w:type="dxa"/>
          </w:tcPr>
          <w:p w:rsidR="00E42161" w:rsidRDefault="00E42161" w:rsidP="00E42161">
            <w:pPr>
              <w:rPr>
                <w:rFonts w:ascii="Arial" w:hAnsi="Arial" w:cs="Arial"/>
                <w:szCs w:val="24"/>
              </w:rPr>
            </w:pPr>
          </w:p>
        </w:tc>
      </w:tr>
      <w:tr w:rsidR="00E42161" w:rsidTr="00290A94">
        <w:tc>
          <w:tcPr>
            <w:tcW w:w="3369" w:type="dxa"/>
          </w:tcPr>
          <w:p w:rsidR="00E42161" w:rsidRDefault="00E42161" w:rsidP="00E42161">
            <w:pPr>
              <w:rPr>
                <w:rFonts w:ascii="Arial" w:hAnsi="Arial" w:cs="Arial"/>
                <w:szCs w:val="24"/>
              </w:rPr>
            </w:pPr>
            <w:r>
              <w:rPr>
                <w:rFonts w:ascii="Arial" w:hAnsi="Arial" w:cs="Arial"/>
                <w:szCs w:val="24"/>
              </w:rPr>
              <w:t xml:space="preserve">Счет </w:t>
            </w:r>
            <w:r w:rsidRPr="009F6635">
              <w:rPr>
                <w:rFonts w:ascii="Arial" w:hAnsi="Arial" w:cs="Arial"/>
                <w:szCs w:val="24"/>
              </w:rPr>
              <w:t xml:space="preserve"> </w:t>
            </w:r>
            <w:r>
              <w:rPr>
                <w:rFonts w:ascii="Arial" w:hAnsi="Arial" w:cs="Arial"/>
                <w:szCs w:val="24"/>
              </w:rPr>
              <w:t>депо залогодателя</w:t>
            </w:r>
          </w:p>
        </w:tc>
        <w:tc>
          <w:tcPr>
            <w:tcW w:w="6095" w:type="dxa"/>
          </w:tcPr>
          <w:p w:rsidR="00E42161" w:rsidRDefault="00E42161" w:rsidP="00E42161">
            <w:pPr>
              <w:rPr>
                <w:rFonts w:ascii="Arial" w:hAnsi="Arial" w:cs="Arial"/>
                <w:szCs w:val="24"/>
              </w:rPr>
            </w:pPr>
          </w:p>
        </w:tc>
      </w:tr>
      <w:tr w:rsidR="00E42161" w:rsidTr="00290A94">
        <w:tc>
          <w:tcPr>
            <w:tcW w:w="3369" w:type="dxa"/>
          </w:tcPr>
          <w:p w:rsidR="00E42161" w:rsidRDefault="00E42161" w:rsidP="00E42161">
            <w:pPr>
              <w:rPr>
                <w:rFonts w:ascii="Arial" w:hAnsi="Arial" w:cs="Arial"/>
                <w:szCs w:val="24"/>
              </w:rPr>
            </w:pPr>
            <w:r>
              <w:rPr>
                <w:rFonts w:ascii="Arial" w:hAnsi="Arial" w:cs="Arial"/>
                <w:szCs w:val="24"/>
              </w:rPr>
              <w:t>Р</w:t>
            </w:r>
            <w:r w:rsidRPr="009F6635">
              <w:rPr>
                <w:rFonts w:ascii="Arial" w:hAnsi="Arial" w:cs="Arial"/>
                <w:szCs w:val="24"/>
              </w:rPr>
              <w:t>аздел счета</w:t>
            </w:r>
            <w:r>
              <w:rPr>
                <w:rFonts w:ascii="Arial" w:hAnsi="Arial" w:cs="Arial"/>
                <w:szCs w:val="24"/>
              </w:rPr>
              <w:t xml:space="preserve"> депо залогодателя</w:t>
            </w:r>
          </w:p>
        </w:tc>
        <w:tc>
          <w:tcPr>
            <w:tcW w:w="6095" w:type="dxa"/>
          </w:tcPr>
          <w:p w:rsidR="00E42161" w:rsidRDefault="00E42161" w:rsidP="00E42161">
            <w:pPr>
              <w:rPr>
                <w:rFonts w:ascii="Arial" w:hAnsi="Arial" w:cs="Arial"/>
                <w:szCs w:val="24"/>
              </w:rPr>
            </w:pPr>
          </w:p>
        </w:tc>
      </w:tr>
    </w:tbl>
    <w:p w:rsidR="00E42161" w:rsidRDefault="00E42161" w:rsidP="00E42161">
      <w:pPr>
        <w:ind w:firstLine="720"/>
        <w:rPr>
          <w:rFonts w:ascii="Arial" w:hAnsi="Arial" w:cs="Arial"/>
          <w:szCs w:val="24"/>
        </w:rPr>
      </w:pPr>
    </w:p>
    <w:p w:rsidR="00E42161" w:rsidRPr="009F6635" w:rsidRDefault="00E42161" w:rsidP="00E42161">
      <w:pPr>
        <w:rPr>
          <w:rFonts w:ascii="Arial" w:hAnsi="Arial" w:cs="Arial"/>
          <w:szCs w:val="24"/>
        </w:rPr>
      </w:pPr>
      <w:r w:rsidRPr="009F6635">
        <w:rPr>
          <w:rFonts w:ascii="Arial" w:hAnsi="Arial" w:cs="Arial"/>
          <w:szCs w:val="24"/>
        </w:rPr>
        <w:t xml:space="preserve">Наименование </w:t>
      </w:r>
      <w:r>
        <w:rPr>
          <w:rFonts w:ascii="Arial" w:hAnsi="Arial" w:cs="Arial"/>
          <w:szCs w:val="24"/>
        </w:rPr>
        <w:t xml:space="preserve">эмитента </w:t>
      </w:r>
      <w:r w:rsidRPr="009F6635">
        <w:rPr>
          <w:rFonts w:ascii="Arial" w:hAnsi="Arial" w:cs="Arial"/>
          <w:szCs w:val="24"/>
        </w:rPr>
        <w:t>ценной бумаги_________________________________________________________</w:t>
      </w:r>
    </w:p>
    <w:p w:rsidR="00E42161" w:rsidRPr="009F6635" w:rsidRDefault="00E42161" w:rsidP="00E42161">
      <w:pPr>
        <w:rPr>
          <w:rFonts w:ascii="Arial" w:hAnsi="Arial" w:cs="Arial"/>
          <w:szCs w:val="24"/>
        </w:rPr>
      </w:pPr>
      <w:r w:rsidRPr="009F6635">
        <w:rPr>
          <w:rFonts w:ascii="Arial" w:hAnsi="Arial" w:cs="Arial"/>
          <w:szCs w:val="24"/>
        </w:rPr>
        <w:t>Вид и выпуск ЦБ_____________________________________________________________________________</w:t>
      </w:r>
    </w:p>
    <w:p w:rsidR="00E42161" w:rsidRPr="009F6635" w:rsidRDefault="00E42161" w:rsidP="00E42161">
      <w:pPr>
        <w:rPr>
          <w:rFonts w:ascii="Arial" w:hAnsi="Arial" w:cs="Arial"/>
          <w:szCs w:val="24"/>
        </w:rPr>
      </w:pPr>
      <w:r>
        <w:rPr>
          <w:rFonts w:ascii="Arial" w:hAnsi="Arial" w:cs="Arial"/>
          <w:szCs w:val="24"/>
        </w:rPr>
        <w:t>Государственный регистрационный номер ценной бумаги___________________________________________</w:t>
      </w:r>
    </w:p>
    <w:tbl>
      <w:tblPr>
        <w:tblW w:w="0" w:type="auto"/>
        <w:tblInd w:w="2518" w:type="dxa"/>
        <w:tblLayout w:type="fixed"/>
        <w:tblLook w:val="0000" w:firstRow="0" w:lastRow="0" w:firstColumn="0" w:lastColumn="0" w:noHBand="0" w:noVBand="0"/>
      </w:tblPr>
      <w:tblGrid>
        <w:gridCol w:w="1701"/>
        <w:gridCol w:w="4253"/>
      </w:tblGrid>
      <w:tr w:rsidR="00E42161" w:rsidRPr="004723E7" w:rsidTr="00E42161">
        <w:tc>
          <w:tcPr>
            <w:tcW w:w="1701" w:type="dxa"/>
            <w:tcBorders>
              <w:top w:val="nil"/>
              <w:left w:val="nil"/>
              <w:bottom w:val="nil"/>
              <w:right w:val="nil"/>
            </w:tcBorders>
          </w:tcPr>
          <w:p w:rsidR="00E42161" w:rsidRPr="009F6635" w:rsidRDefault="00E42161" w:rsidP="00E42161">
            <w:pPr>
              <w:jc w:val="center"/>
              <w:rPr>
                <w:rFonts w:ascii="Arial" w:hAnsi="Arial" w:cs="Arial"/>
                <w:sz w:val="16"/>
                <w:szCs w:val="24"/>
              </w:rPr>
            </w:pPr>
          </w:p>
        </w:tc>
        <w:tc>
          <w:tcPr>
            <w:tcW w:w="4253" w:type="dxa"/>
            <w:tcBorders>
              <w:top w:val="nil"/>
              <w:left w:val="nil"/>
              <w:bottom w:val="nil"/>
              <w:right w:val="nil"/>
            </w:tcBorders>
          </w:tcPr>
          <w:p w:rsidR="00E42161" w:rsidRPr="009F6635" w:rsidRDefault="00E42161" w:rsidP="00E42161">
            <w:pPr>
              <w:jc w:val="center"/>
              <w:rPr>
                <w:rFonts w:ascii="Arial" w:hAnsi="Arial" w:cs="Arial"/>
                <w:sz w:val="16"/>
                <w:szCs w:val="24"/>
              </w:rPr>
            </w:pPr>
          </w:p>
        </w:tc>
      </w:tr>
    </w:tbl>
    <w:p w:rsidR="00E42161" w:rsidRPr="009F6635" w:rsidRDefault="00E42161" w:rsidP="00E42161">
      <w:pPr>
        <w:rPr>
          <w:rFonts w:ascii="Arial" w:hAnsi="Arial" w:cs="Arial"/>
          <w:szCs w:val="24"/>
        </w:rPr>
      </w:pPr>
      <w:r w:rsidRPr="009F6635">
        <w:rPr>
          <w:rFonts w:ascii="Arial" w:hAnsi="Arial" w:cs="Arial"/>
          <w:szCs w:val="24"/>
        </w:rPr>
        <w:t>Количество ЦБ___________________(_______________________________________________________)шт.</w:t>
      </w:r>
    </w:p>
    <w:tbl>
      <w:tblPr>
        <w:tblW w:w="0" w:type="auto"/>
        <w:tblInd w:w="1668" w:type="dxa"/>
        <w:tblLayout w:type="fixed"/>
        <w:tblLook w:val="0000" w:firstRow="0" w:lastRow="0" w:firstColumn="0" w:lastColumn="0" w:noHBand="0" w:noVBand="0"/>
      </w:tblPr>
      <w:tblGrid>
        <w:gridCol w:w="2126"/>
        <w:gridCol w:w="4678"/>
      </w:tblGrid>
      <w:tr w:rsidR="00E42161" w:rsidRPr="004723E7" w:rsidTr="00E42161">
        <w:tc>
          <w:tcPr>
            <w:tcW w:w="2126" w:type="dxa"/>
            <w:tcBorders>
              <w:top w:val="nil"/>
              <w:left w:val="nil"/>
              <w:bottom w:val="nil"/>
              <w:right w:val="nil"/>
            </w:tcBorders>
          </w:tcPr>
          <w:p w:rsidR="00E42161" w:rsidRPr="009F6635" w:rsidRDefault="00E42161" w:rsidP="00E42161">
            <w:pPr>
              <w:jc w:val="center"/>
              <w:rPr>
                <w:rFonts w:ascii="Arial" w:hAnsi="Arial" w:cs="Arial"/>
                <w:sz w:val="16"/>
                <w:szCs w:val="24"/>
              </w:rPr>
            </w:pPr>
            <w:r w:rsidRPr="009F6635">
              <w:rPr>
                <w:rFonts w:ascii="Arial" w:hAnsi="Arial" w:cs="Arial"/>
                <w:sz w:val="16"/>
                <w:szCs w:val="24"/>
              </w:rPr>
              <w:t>цифрами</w:t>
            </w:r>
          </w:p>
        </w:tc>
        <w:tc>
          <w:tcPr>
            <w:tcW w:w="4678" w:type="dxa"/>
            <w:tcBorders>
              <w:top w:val="nil"/>
              <w:left w:val="nil"/>
              <w:bottom w:val="nil"/>
              <w:right w:val="nil"/>
            </w:tcBorders>
          </w:tcPr>
          <w:p w:rsidR="00E42161" w:rsidRPr="009F6635" w:rsidRDefault="00E42161" w:rsidP="00E42161">
            <w:pPr>
              <w:jc w:val="center"/>
              <w:rPr>
                <w:rFonts w:ascii="Arial" w:hAnsi="Arial" w:cs="Arial"/>
                <w:sz w:val="16"/>
                <w:szCs w:val="24"/>
              </w:rPr>
            </w:pPr>
            <w:r w:rsidRPr="009F6635">
              <w:rPr>
                <w:rFonts w:ascii="Arial" w:hAnsi="Arial" w:cs="Arial"/>
                <w:sz w:val="16"/>
                <w:szCs w:val="24"/>
              </w:rPr>
              <w:t>прописью</w:t>
            </w:r>
          </w:p>
        </w:tc>
      </w:tr>
    </w:tbl>
    <w:p w:rsidR="006A0059" w:rsidRPr="006A0059" w:rsidRDefault="006A0059" w:rsidP="006A0059">
      <w:pPr>
        <w:rPr>
          <w:rFonts w:ascii="Arial" w:hAnsi="Arial" w:cs="Arial"/>
          <w:szCs w:val="24"/>
        </w:rPr>
      </w:pPr>
      <w:r w:rsidRPr="006A0059">
        <w:rPr>
          <w:rFonts w:ascii="Arial" w:hAnsi="Arial" w:cs="Arial"/>
          <w:szCs w:val="24"/>
        </w:rPr>
        <w:t>Основание для проведения операции _____________________________________________________</w:t>
      </w:r>
    </w:p>
    <w:p w:rsidR="006A0059" w:rsidRPr="00FE1D60" w:rsidRDefault="006A0059" w:rsidP="006A0059">
      <w:pPr>
        <w:rPr>
          <w:rFonts w:ascii="Arial" w:hAnsi="Arial" w:cs="Arial"/>
          <w:b/>
        </w:rPr>
      </w:pPr>
      <w:r w:rsidRPr="006A0059">
        <w:rPr>
          <w:rFonts w:ascii="Arial" w:hAnsi="Arial" w:cs="Arial"/>
          <w:bCs/>
          <w:iCs/>
          <w:color w:val="000000"/>
        </w:rPr>
        <w:t>Дата (период) исполнения</w:t>
      </w:r>
      <w:r w:rsidRPr="006A0059">
        <w:rPr>
          <w:rFonts w:ascii="Arial" w:hAnsi="Arial" w:cs="Arial"/>
          <w:bCs/>
          <w:i/>
          <w:iCs/>
          <w:color w:val="000000"/>
        </w:rPr>
        <w:t>________________________________________________________________</w:t>
      </w:r>
    </w:p>
    <w:p w:rsidR="00E42161" w:rsidRDefault="00E42161" w:rsidP="00E42161">
      <w:pPr>
        <w:rPr>
          <w:b/>
          <w:bCs/>
          <w:color w:val="000000"/>
          <w:sz w:val="18"/>
          <w:szCs w:val="18"/>
        </w:rPr>
      </w:pPr>
    </w:p>
    <w:p w:rsidR="00E42161" w:rsidRPr="006A0059" w:rsidRDefault="00E42161" w:rsidP="00E42161">
      <w:pPr>
        <w:rPr>
          <w:rFonts w:ascii="Arial" w:hAnsi="Arial" w:cs="Arial"/>
          <w:b/>
          <w:i/>
        </w:rPr>
      </w:pPr>
      <w:r w:rsidRPr="006A0059">
        <w:rPr>
          <w:rFonts w:ascii="Arial" w:hAnsi="Arial" w:cs="Arial"/>
          <w:b/>
          <w:bCs/>
          <w:color w:val="000000"/>
        </w:rPr>
        <w:t>«Согласен с переводом ценных бумаг на счет нового Залогодателя»:</w:t>
      </w:r>
      <w:r w:rsidRPr="006A0059">
        <w:rPr>
          <w:rFonts w:ascii="Arial" w:hAnsi="Arial" w:cs="Arial"/>
          <w:color w:val="000000"/>
        </w:rPr>
        <w:br/>
      </w:r>
      <w:r w:rsidRPr="006A0059">
        <w:rPr>
          <w:rFonts w:ascii="Arial" w:hAnsi="Arial" w:cs="Arial"/>
          <w:b/>
          <w:bCs/>
          <w:color w:val="000000"/>
        </w:rPr>
        <w:t xml:space="preserve">Наименование Залогодержателя </w:t>
      </w:r>
      <w:r w:rsidRPr="006A0059">
        <w:rPr>
          <w:rFonts w:ascii="Arial" w:hAnsi="Arial" w:cs="Arial"/>
          <w:color w:val="000000"/>
        </w:rPr>
        <w:t>________________________________________________________________________</w:t>
      </w:r>
      <w:r w:rsidRPr="006A0059">
        <w:rPr>
          <w:rFonts w:ascii="Arial" w:hAnsi="Arial" w:cs="Arial"/>
          <w:color w:val="000000"/>
        </w:rPr>
        <w:br/>
      </w:r>
      <w:r w:rsidRPr="006A0059">
        <w:rPr>
          <w:rFonts w:ascii="Arial" w:hAnsi="Arial" w:cs="Arial"/>
          <w:b/>
          <w:bCs/>
          <w:color w:val="000000"/>
        </w:rPr>
        <w:t xml:space="preserve">Подпись Залогодержателя: </w:t>
      </w:r>
      <w:r w:rsidRPr="006A0059">
        <w:rPr>
          <w:rFonts w:ascii="Arial" w:hAnsi="Arial" w:cs="Arial"/>
          <w:color w:val="000000"/>
        </w:rPr>
        <w:t>_____________________ /________________/</w:t>
      </w:r>
      <w:r w:rsidRPr="006A0059">
        <w:rPr>
          <w:rFonts w:ascii="Arial" w:hAnsi="Arial" w:cs="Arial"/>
          <w:color w:val="000000"/>
        </w:rPr>
        <w:br/>
        <w:t xml:space="preserve">МП </w:t>
      </w:r>
    </w:p>
    <w:p w:rsidR="00E42161" w:rsidRDefault="00E42161">
      <w:pPr>
        <w:jc w:val="right"/>
        <w:rPr>
          <w:rFonts w:ascii="Arial" w:hAnsi="Arial" w:cs="Arial"/>
          <w:b/>
          <w:i/>
          <w:sz w:val="28"/>
          <w:szCs w:val="24"/>
        </w:rPr>
      </w:pPr>
    </w:p>
    <w:tbl>
      <w:tblPr>
        <w:tblW w:w="0" w:type="auto"/>
        <w:tblInd w:w="108" w:type="dxa"/>
        <w:tblLayout w:type="fixed"/>
        <w:tblLook w:val="0000" w:firstRow="0" w:lastRow="0" w:firstColumn="0" w:lastColumn="0" w:noHBand="0" w:noVBand="0"/>
      </w:tblPr>
      <w:tblGrid>
        <w:gridCol w:w="4820"/>
        <w:gridCol w:w="4536"/>
        <w:gridCol w:w="4536"/>
      </w:tblGrid>
      <w:tr w:rsidR="006A0059" w:rsidRPr="004723E7" w:rsidTr="006A0059">
        <w:tc>
          <w:tcPr>
            <w:tcW w:w="4820" w:type="dxa"/>
            <w:tcBorders>
              <w:top w:val="nil"/>
              <w:left w:val="nil"/>
              <w:bottom w:val="nil"/>
              <w:right w:val="nil"/>
            </w:tcBorders>
          </w:tcPr>
          <w:p w:rsidR="006A0059" w:rsidRDefault="006A0059" w:rsidP="00E42161">
            <w:pPr>
              <w:rPr>
                <w:rFonts w:ascii="Arial" w:hAnsi="Arial" w:cs="Arial"/>
                <w:b/>
                <w:szCs w:val="24"/>
              </w:rPr>
            </w:pPr>
          </w:p>
          <w:p w:rsidR="006A0059" w:rsidRPr="00305258" w:rsidRDefault="006A0059" w:rsidP="00E42161">
            <w:pPr>
              <w:rPr>
                <w:rFonts w:ascii="Arial" w:hAnsi="Arial" w:cs="Arial"/>
                <w:b/>
                <w:szCs w:val="24"/>
              </w:rPr>
            </w:pPr>
            <w:r w:rsidRPr="009F6635">
              <w:rPr>
                <w:rFonts w:ascii="Arial" w:hAnsi="Arial" w:cs="Arial"/>
                <w:b/>
                <w:szCs w:val="24"/>
              </w:rPr>
              <w:t>Подпис</w:t>
            </w:r>
            <w:r>
              <w:rPr>
                <w:rFonts w:ascii="Arial" w:hAnsi="Arial" w:cs="Arial"/>
                <w:b/>
                <w:szCs w:val="24"/>
              </w:rPr>
              <w:t>ь</w:t>
            </w:r>
            <w:r w:rsidRPr="009F6635">
              <w:rPr>
                <w:rFonts w:ascii="Arial" w:hAnsi="Arial" w:cs="Arial"/>
                <w:b/>
                <w:szCs w:val="24"/>
              </w:rPr>
              <w:t xml:space="preserve"> </w:t>
            </w:r>
            <w:r w:rsidRPr="00290A94">
              <w:rPr>
                <w:rFonts w:ascii="Arial" w:hAnsi="Arial" w:cs="Arial"/>
                <w:b/>
                <w:szCs w:val="24"/>
              </w:rPr>
              <w:t>Депонента/Инициатора операции</w:t>
            </w:r>
            <w:r w:rsidRPr="00290A94">
              <w:rPr>
                <w:rFonts w:ascii="Arial" w:hAnsi="Arial" w:cs="Arial"/>
                <w:b/>
                <w:szCs w:val="24"/>
              </w:rPr>
              <w:br/>
              <w:t>передающего ценные бумаги</w:t>
            </w:r>
          </w:p>
          <w:p w:rsidR="006A0059" w:rsidRPr="009F6635" w:rsidRDefault="006A0059" w:rsidP="00E42161">
            <w:pPr>
              <w:rPr>
                <w:rFonts w:ascii="Arial" w:hAnsi="Arial" w:cs="Arial"/>
                <w:szCs w:val="24"/>
              </w:rPr>
            </w:pPr>
            <w:r w:rsidRPr="009F6635">
              <w:rPr>
                <w:rFonts w:ascii="Arial" w:hAnsi="Arial" w:cs="Arial"/>
                <w:szCs w:val="24"/>
              </w:rPr>
              <w:t>(</w:t>
            </w:r>
            <w:r w:rsidRPr="00290A94">
              <w:rPr>
                <w:rFonts w:ascii="Arial" w:hAnsi="Arial" w:cs="Arial"/>
                <w:i/>
                <w:iCs/>
                <w:color w:val="000000"/>
                <w:sz w:val="12"/>
                <w:szCs w:val="12"/>
              </w:rPr>
              <w:t>должность для юридических лиц</w:t>
            </w:r>
            <w:r w:rsidRPr="009F6635">
              <w:rPr>
                <w:rFonts w:ascii="Arial" w:hAnsi="Arial" w:cs="Arial"/>
                <w:szCs w:val="24"/>
              </w:rPr>
              <w:t>)</w:t>
            </w:r>
          </w:p>
        </w:tc>
        <w:tc>
          <w:tcPr>
            <w:tcW w:w="4536" w:type="dxa"/>
            <w:tcBorders>
              <w:top w:val="nil"/>
              <w:left w:val="nil"/>
              <w:bottom w:val="nil"/>
              <w:right w:val="nil"/>
            </w:tcBorders>
          </w:tcPr>
          <w:p w:rsidR="006A0059" w:rsidRDefault="006A0059" w:rsidP="00E42161">
            <w:pPr>
              <w:rPr>
                <w:rFonts w:ascii="Arial" w:hAnsi="Arial" w:cs="Arial"/>
                <w:b/>
                <w:szCs w:val="24"/>
              </w:rPr>
            </w:pPr>
          </w:p>
          <w:p w:rsidR="006A0059" w:rsidRPr="00305258" w:rsidRDefault="006A0059" w:rsidP="00E42161">
            <w:pPr>
              <w:rPr>
                <w:rFonts w:ascii="Arial" w:hAnsi="Arial" w:cs="Arial"/>
                <w:b/>
                <w:szCs w:val="24"/>
              </w:rPr>
            </w:pPr>
            <w:r w:rsidRPr="009F6635">
              <w:rPr>
                <w:rFonts w:ascii="Arial" w:hAnsi="Arial" w:cs="Arial"/>
                <w:b/>
                <w:szCs w:val="24"/>
              </w:rPr>
              <w:t>Подпис</w:t>
            </w:r>
            <w:r>
              <w:rPr>
                <w:rFonts w:ascii="Arial" w:hAnsi="Arial" w:cs="Arial"/>
                <w:b/>
                <w:szCs w:val="24"/>
              </w:rPr>
              <w:t>ь</w:t>
            </w:r>
            <w:r w:rsidRPr="009F6635">
              <w:rPr>
                <w:rFonts w:ascii="Arial" w:hAnsi="Arial" w:cs="Arial"/>
                <w:b/>
                <w:szCs w:val="24"/>
              </w:rPr>
              <w:t xml:space="preserve"> </w:t>
            </w:r>
            <w:r w:rsidRPr="00290A94">
              <w:rPr>
                <w:rFonts w:ascii="Arial" w:hAnsi="Arial" w:cs="Arial"/>
                <w:b/>
                <w:szCs w:val="24"/>
              </w:rPr>
              <w:t xml:space="preserve"> Депонента/Инициатора </w:t>
            </w:r>
            <w:r>
              <w:rPr>
                <w:rFonts w:ascii="Arial" w:hAnsi="Arial" w:cs="Arial"/>
                <w:b/>
                <w:szCs w:val="24"/>
              </w:rPr>
              <w:t xml:space="preserve"> </w:t>
            </w:r>
            <w:r w:rsidRPr="00290A94">
              <w:rPr>
                <w:rFonts w:ascii="Arial" w:hAnsi="Arial" w:cs="Arial"/>
                <w:b/>
                <w:szCs w:val="24"/>
              </w:rPr>
              <w:t>операции,</w:t>
            </w:r>
            <w:r>
              <w:rPr>
                <w:rFonts w:ascii="Arial" w:hAnsi="Arial" w:cs="Arial"/>
                <w:b/>
                <w:szCs w:val="24"/>
              </w:rPr>
              <w:t xml:space="preserve"> </w:t>
            </w:r>
            <w:r w:rsidRPr="00290A94">
              <w:rPr>
                <w:rFonts w:ascii="Arial" w:hAnsi="Arial" w:cs="Arial"/>
                <w:b/>
                <w:szCs w:val="24"/>
              </w:rPr>
              <w:t>принимающего ценные бумаги</w:t>
            </w:r>
          </w:p>
          <w:p w:rsidR="006A0059" w:rsidRPr="009F6635" w:rsidRDefault="006A0059" w:rsidP="00E42161">
            <w:pPr>
              <w:rPr>
                <w:rFonts w:ascii="Arial" w:hAnsi="Arial" w:cs="Arial"/>
                <w:szCs w:val="24"/>
              </w:rPr>
            </w:pPr>
            <w:r w:rsidRPr="009F6635">
              <w:rPr>
                <w:rFonts w:ascii="Arial" w:hAnsi="Arial" w:cs="Arial"/>
                <w:szCs w:val="24"/>
              </w:rPr>
              <w:t>(</w:t>
            </w:r>
            <w:r w:rsidRPr="00290A94">
              <w:rPr>
                <w:rFonts w:ascii="Arial" w:hAnsi="Arial" w:cs="Arial"/>
                <w:i/>
                <w:iCs/>
                <w:color w:val="000000"/>
                <w:sz w:val="12"/>
                <w:szCs w:val="12"/>
              </w:rPr>
              <w:t>должность для юридических лиц</w:t>
            </w:r>
            <w:r w:rsidRPr="009F6635">
              <w:rPr>
                <w:rFonts w:ascii="Arial" w:hAnsi="Arial" w:cs="Arial"/>
                <w:szCs w:val="24"/>
              </w:rPr>
              <w:t>)</w:t>
            </w:r>
          </w:p>
        </w:tc>
        <w:tc>
          <w:tcPr>
            <w:tcW w:w="4536" w:type="dxa"/>
            <w:tcBorders>
              <w:top w:val="nil"/>
              <w:left w:val="nil"/>
              <w:bottom w:val="nil"/>
              <w:right w:val="nil"/>
            </w:tcBorders>
          </w:tcPr>
          <w:p w:rsidR="006A0059" w:rsidRDefault="006A0059" w:rsidP="00E42161">
            <w:pPr>
              <w:rPr>
                <w:rFonts w:ascii="Arial" w:hAnsi="Arial" w:cs="Arial"/>
                <w:b/>
                <w:szCs w:val="24"/>
              </w:rPr>
            </w:pPr>
          </w:p>
        </w:tc>
      </w:tr>
      <w:tr w:rsidR="006A0059" w:rsidRPr="004723E7" w:rsidTr="006A0059">
        <w:tc>
          <w:tcPr>
            <w:tcW w:w="4820" w:type="dxa"/>
            <w:tcBorders>
              <w:top w:val="nil"/>
              <w:left w:val="nil"/>
              <w:bottom w:val="nil"/>
              <w:right w:val="nil"/>
            </w:tcBorders>
          </w:tcPr>
          <w:p w:rsidR="006A0059" w:rsidRPr="009F6635" w:rsidRDefault="006A0059" w:rsidP="00E42161">
            <w:pPr>
              <w:rPr>
                <w:rFonts w:ascii="Arial" w:hAnsi="Arial" w:cs="Arial"/>
                <w:szCs w:val="24"/>
              </w:rPr>
            </w:pPr>
            <w:r w:rsidRPr="009F6635">
              <w:rPr>
                <w:rFonts w:ascii="Arial" w:hAnsi="Arial" w:cs="Arial"/>
                <w:szCs w:val="24"/>
              </w:rPr>
              <w:t>_____________(_________________)</w:t>
            </w:r>
          </w:p>
          <w:p w:rsidR="006A0059" w:rsidRPr="009F6635" w:rsidRDefault="006A0059" w:rsidP="00E42161">
            <w:pPr>
              <w:rPr>
                <w:rFonts w:ascii="Arial" w:hAnsi="Arial" w:cs="Arial"/>
                <w:szCs w:val="24"/>
              </w:rPr>
            </w:pPr>
            <w:r w:rsidRPr="009F6635">
              <w:rPr>
                <w:rFonts w:ascii="Arial" w:hAnsi="Arial" w:cs="Arial"/>
                <w:szCs w:val="24"/>
              </w:rPr>
              <w:t>М.П.</w:t>
            </w:r>
          </w:p>
        </w:tc>
        <w:tc>
          <w:tcPr>
            <w:tcW w:w="4536" w:type="dxa"/>
            <w:tcBorders>
              <w:top w:val="nil"/>
              <w:left w:val="nil"/>
              <w:bottom w:val="nil"/>
              <w:right w:val="nil"/>
            </w:tcBorders>
          </w:tcPr>
          <w:p w:rsidR="006A0059" w:rsidRPr="009F6635" w:rsidRDefault="006A0059" w:rsidP="00E42161">
            <w:pPr>
              <w:rPr>
                <w:rFonts w:ascii="Arial" w:hAnsi="Arial" w:cs="Arial"/>
                <w:szCs w:val="24"/>
              </w:rPr>
            </w:pPr>
            <w:r w:rsidRPr="009F6635">
              <w:rPr>
                <w:rFonts w:ascii="Arial" w:hAnsi="Arial" w:cs="Arial"/>
                <w:szCs w:val="24"/>
              </w:rPr>
              <w:t>_____________(_________________)</w:t>
            </w:r>
          </w:p>
          <w:p w:rsidR="006A0059" w:rsidRDefault="006A0059" w:rsidP="00E42161">
            <w:pPr>
              <w:rPr>
                <w:rFonts w:ascii="Arial" w:hAnsi="Arial" w:cs="Arial"/>
                <w:szCs w:val="24"/>
              </w:rPr>
            </w:pPr>
            <w:r w:rsidRPr="009F6635">
              <w:rPr>
                <w:rFonts w:ascii="Arial" w:hAnsi="Arial" w:cs="Arial"/>
                <w:szCs w:val="24"/>
              </w:rPr>
              <w:t>М.П.</w:t>
            </w:r>
          </w:p>
          <w:p w:rsidR="00A56C58" w:rsidRDefault="00A56C58" w:rsidP="00E42161">
            <w:pPr>
              <w:rPr>
                <w:rFonts w:ascii="Arial" w:hAnsi="Arial" w:cs="Arial"/>
                <w:szCs w:val="24"/>
              </w:rPr>
            </w:pPr>
          </w:p>
          <w:p w:rsidR="00A56C58" w:rsidRDefault="00A56C58" w:rsidP="00E42161">
            <w:pPr>
              <w:rPr>
                <w:rFonts w:ascii="Arial" w:hAnsi="Arial" w:cs="Arial"/>
                <w:szCs w:val="24"/>
              </w:rPr>
            </w:pPr>
          </w:p>
          <w:p w:rsidR="00A56C58" w:rsidRPr="009F6635" w:rsidRDefault="00A56C58" w:rsidP="00E42161">
            <w:pPr>
              <w:rPr>
                <w:rFonts w:ascii="Arial" w:hAnsi="Arial" w:cs="Arial"/>
                <w:szCs w:val="24"/>
              </w:rPr>
            </w:pPr>
          </w:p>
        </w:tc>
        <w:tc>
          <w:tcPr>
            <w:tcW w:w="4536" w:type="dxa"/>
            <w:tcBorders>
              <w:top w:val="nil"/>
              <w:left w:val="nil"/>
              <w:bottom w:val="nil"/>
              <w:right w:val="nil"/>
            </w:tcBorders>
          </w:tcPr>
          <w:p w:rsidR="006A0059" w:rsidRPr="009F6635" w:rsidRDefault="006A0059" w:rsidP="00E42161">
            <w:pPr>
              <w:rPr>
                <w:rFonts w:ascii="Arial" w:hAnsi="Arial" w:cs="Arial"/>
                <w:szCs w:val="24"/>
              </w:rPr>
            </w:pPr>
          </w:p>
        </w:tc>
      </w:tr>
    </w:tbl>
    <w:p w:rsidR="00E42161" w:rsidRPr="009F6635" w:rsidRDefault="00E42161" w:rsidP="00E42161">
      <w:pPr>
        <w:rPr>
          <w:rFonts w:ascii="Arial" w:hAnsi="Arial" w:cs="Arial"/>
          <w:b/>
          <w:i/>
          <w:sz w:val="28"/>
          <w:szCs w:val="24"/>
        </w:rPr>
      </w:pPr>
    </w:p>
    <w:tbl>
      <w:tblPr>
        <w:tblW w:w="0" w:type="auto"/>
        <w:tblInd w:w="108" w:type="dxa"/>
        <w:tblBorders>
          <w:top w:val="doub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20"/>
        <w:gridCol w:w="4536"/>
      </w:tblGrid>
      <w:tr w:rsidR="006A0059" w:rsidRPr="004723E7" w:rsidTr="006A0059">
        <w:tc>
          <w:tcPr>
            <w:tcW w:w="4820" w:type="dxa"/>
            <w:tcBorders>
              <w:top w:val="double" w:sz="6" w:space="0" w:color="auto"/>
              <w:left w:val="single" w:sz="6" w:space="0" w:color="auto"/>
              <w:bottom w:val="nil"/>
              <w:right w:val="nil"/>
            </w:tcBorders>
            <w:shd w:val="pct5" w:color="auto" w:fill="auto"/>
          </w:tcPr>
          <w:p w:rsidR="006A0059" w:rsidRPr="009F6635" w:rsidRDefault="006A0059" w:rsidP="006A0059">
            <w:pPr>
              <w:rPr>
                <w:rFonts w:ascii="Arial" w:hAnsi="Arial" w:cs="Arial"/>
                <w:b/>
                <w:szCs w:val="24"/>
              </w:rPr>
            </w:pPr>
            <w:r w:rsidRPr="009F6635">
              <w:rPr>
                <w:rFonts w:ascii="Arial" w:hAnsi="Arial" w:cs="Arial"/>
                <w:b/>
                <w:szCs w:val="24"/>
              </w:rPr>
              <w:t>Дата и время приема поручения</w:t>
            </w:r>
          </w:p>
          <w:p w:rsidR="006A0059" w:rsidRPr="009F6635" w:rsidRDefault="006A0059" w:rsidP="006A0059">
            <w:pPr>
              <w:rPr>
                <w:rFonts w:ascii="Arial" w:hAnsi="Arial" w:cs="Arial"/>
                <w:szCs w:val="24"/>
              </w:rPr>
            </w:pPr>
            <w:r w:rsidRPr="009F6635">
              <w:rPr>
                <w:rFonts w:ascii="Arial" w:hAnsi="Arial" w:cs="Arial"/>
                <w:szCs w:val="24"/>
              </w:rPr>
              <w:t>___________________________</w:t>
            </w:r>
          </w:p>
        </w:tc>
        <w:tc>
          <w:tcPr>
            <w:tcW w:w="4536" w:type="dxa"/>
            <w:tcBorders>
              <w:top w:val="double" w:sz="6" w:space="0" w:color="auto"/>
              <w:left w:val="nil"/>
              <w:bottom w:val="nil"/>
              <w:right w:val="single" w:sz="6" w:space="0" w:color="auto"/>
            </w:tcBorders>
            <w:shd w:val="pct5" w:color="auto" w:fill="auto"/>
          </w:tcPr>
          <w:p w:rsidR="006A0059" w:rsidRPr="009F6635" w:rsidRDefault="006A0059" w:rsidP="006A0059">
            <w:pPr>
              <w:rPr>
                <w:rFonts w:ascii="Arial" w:hAnsi="Arial" w:cs="Arial"/>
                <w:b/>
                <w:szCs w:val="24"/>
              </w:rPr>
            </w:pPr>
          </w:p>
          <w:p w:rsidR="006A0059" w:rsidRPr="009F6635" w:rsidRDefault="006A0059" w:rsidP="006A0059">
            <w:pPr>
              <w:rPr>
                <w:rFonts w:ascii="Arial" w:hAnsi="Arial" w:cs="Arial"/>
                <w:szCs w:val="24"/>
              </w:rPr>
            </w:pPr>
            <w:r w:rsidRPr="009F6635">
              <w:rPr>
                <w:rFonts w:ascii="Arial" w:hAnsi="Arial" w:cs="Arial"/>
                <w:b/>
                <w:szCs w:val="24"/>
              </w:rPr>
              <w:t>Исполнено</w:t>
            </w:r>
            <w:r w:rsidRPr="009F6635">
              <w:rPr>
                <w:rFonts w:ascii="Arial" w:hAnsi="Arial" w:cs="Arial"/>
                <w:szCs w:val="24"/>
              </w:rPr>
              <w:t xml:space="preserve"> __________________________</w:t>
            </w:r>
          </w:p>
        </w:tc>
      </w:tr>
      <w:tr w:rsidR="006A0059" w:rsidRPr="004723E7" w:rsidTr="006A0059">
        <w:tc>
          <w:tcPr>
            <w:tcW w:w="4820" w:type="dxa"/>
            <w:tcBorders>
              <w:top w:val="nil"/>
              <w:left w:val="single" w:sz="6" w:space="0" w:color="auto"/>
              <w:bottom w:val="single" w:sz="6" w:space="0" w:color="auto"/>
              <w:right w:val="nil"/>
            </w:tcBorders>
            <w:shd w:val="pct5" w:color="auto" w:fill="auto"/>
          </w:tcPr>
          <w:p w:rsidR="006A0059" w:rsidRDefault="006A0059" w:rsidP="006A0059">
            <w:pPr>
              <w:rPr>
                <w:rFonts w:ascii="Arial" w:hAnsi="Arial" w:cs="Arial"/>
                <w:szCs w:val="24"/>
              </w:rPr>
            </w:pPr>
          </w:p>
          <w:p w:rsidR="006A0059" w:rsidRDefault="006A0059" w:rsidP="006A0059">
            <w:pPr>
              <w:rPr>
                <w:rFonts w:ascii="Arial" w:hAnsi="Arial" w:cs="Arial"/>
                <w:szCs w:val="24"/>
              </w:rPr>
            </w:pPr>
          </w:p>
          <w:p w:rsidR="006A0059" w:rsidRPr="009F6635" w:rsidRDefault="006A0059" w:rsidP="006A0059">
            <w:pPr>
              <w:rPr>
                <w:rFonts w:ascii="Arial" w:hAnsi="Arial" w:cs="Arial"/>
                <w:szCs w:val="24"/>
              </w:rPr>
            </w:pPr>
            <w:r w:rsidRPr="009F6635">
              <w:rPr>
                <w:rFonts w:ascii="Arial" w:hAnsi="Arial" w:cs="Arial"/>
                <w:szCs w:val="24"/>
              </w:rPr>
              <w:t>Подпись ______________(_______________)</w:t>
            </w:r>
          </w:p>
          <w:p w:rsidR="006A0059" w:rsidRPr="009F6635" w:rsidRDefault="006A0059" w:rsidP="006A0059">
            <w:pPr>
              <w:rPr>
                <w:rFonts w:ascii="Arial" w:hAnsi="Arial" w:cs="Arial"/>
                <w:szCs w:val="24"/>
              </w:rPr>
            </w:pPr>
          </w:p>
        </w:tc>
        <w:tc>
          <w:tcPr>
            <w:tcW w:w="4536" w:type="dxa"/>
            <w:tcBorders>
              <w:top w:val="nil"/>
              <w:left w:val="nil"/>
              <w:bottom w:val="single" w:sz="6" w:space="0" w:color="auto"/>
              <w:right w:val="single" w:sz="6" w:space="0" w:color="auto"/>
            </w:tcBorders>
            <w:shd w:val="pct5" w:color="auto" w:fill="auto"/>
          </w:tcPr>
          <w:p w:rsidR="006A0059" w:rsidRDefault="006A0059" w:rsidP="006A0059">
            <w:pPr>
              <w:rPr>
                <w:rFonts w:ascii="Arial" w:hAnsi="Arial" w:cs="Arial"/>
                <w:szCs w:val="24"/>
              </w:rPr>
            </w:pPr>
          </w:p>
          <w:p w:rsidR="006A0059" w:rsidRPr="009F6635" w:rsidRDefault="006A0059" w:rsidP="006A0059">
            <w:pPr>
              <w:rPr>
                <w:rFonts w:ascii="Arial" w:hAnsi="Arial" w:cs="Arial"/>
                <w:szCs w:val="24"/>
              </w:rPr>
            </w:pPr>
          </w:p>
          <w:p w:rsidR="006A0059" w:rsidRPr="009F6635" w:rsidRDefault="006A0059" w:rsidP="006A0059">
            <w:pPr>
              <w:rPr>
                <w:rFonts w:ascii="Arial" w:hAnsi="Arial" w:cs="Arial"/>
                <w:szCs w:val="24"/>
              </w:rPr>
            </w:pPr>
            <w:r w:rsidRPr="009F6635">
              <w:rPr>
                <w:rFonts w:ascii="Arial" w:hAnsi="Arial" w:cs="Arial"/>
                <w:b/>
                <w:szCs w:val="24"/>
              </w:rPr>
              <w:t>Исполн</w:t>
            </w:r>
            <w:r>
              <w:rPr>
                <w:rFonts w:ascii="Arial" w:hAnsi="Arial" w:cs="Arial"/>
                <w:b/>
                <w:szCs w:val="24"/>
              </w:rPr>
              <w:t>итель</w:t>
            </w:r>
            <w:r w:rsidRPr="009F6635">
              <w:rPr>
                <w:rFonts w:ascii="Arial" w:hAnsi="Arial" w:cs="Arial"/>
                <w:szCs w:val="24"/>
              </w:rPr>
              <w:t xml:space="preserve"> ___________(______________)</w:t>
            </w:r>
          </w:p>
        </w:tc>
      </w:tr>
    </w:tbl>
    <w:p w:rsidR="006A0059" w:rsidRDefault="006A0059" w:rsidP="006A0059">
      <w:pPr>
        <w:rPr>
          <w:rFonts w:ascii="Arial" w:hAnsi="Arial" w:cs="Arial"/>
          <w:i/>
          <w:sz w:val="22"/>
          <w:szCs w:val="22"/>
        </w:rPr>
      </w:pPr>
    </w:p>
    <w:p w:rsidR="006A0059" w:rsidRDefault="006A0059">
      <w:pPr>
        <w:jc w:val="right"/>
        <w:rPr>
          <w:rFonts w:ascii="Arial" w:hAnsi="Arial" w:cs="Arial"/>
          <w:i/>
          <w:sz w:val="22"/>
          <w:szCs w:val="22"/>
        </w:rPr>
      </w:pPr>
    </w:p>
    <w:p w:rsidR="006A0059" w:rsidRDefault="006A0059">
      <w:pPr>
        <w:jc w:val="right"/>
        <w:rPr>
          <w:rFonts w:ascii="Arial" w:hAnsi="Arial" w:cs="Arial"/>
          <w:i/>
          <w:sz w:val="22"/>
          <w:szCs w:val="22"/>
        </w:rPr>
      </w:pPr>
    </w:p>
    <w:p w:rsidR="006A0059" w:rsidRDefault="00A92B65">
      <w:pPr>
        <w:jc w:val="right"/>
        <w:rPr>
          <w:rFonts w:ascii="Arial" w:hAnsi="Arial" w:cs="Arial"/>
          <w:i/>
          <w:sz w:val="22"/>
          <w:szCs w:val="22"/>
        </w:rPr>
      </w:pPr>
      <w:r w:rsidRPr="00CC0C30">
        <w:rPr>
          <w:rFonts w:ascii="Arial" w:hAnsi="Arial" w:cs="Arial"/>
          <w:i/>
          <w:sz w:val="22"/>
          <w:szCs w:val="22"/>
        </w:rPr>
        <w:t>Приложение №1</w:t>
      </w:r>
      <w:r>
        <w:rPr>
          <w:rFonts w:ascii="Arial" w:hAnsi="Arial" w:cs="Arial"/>
          <w:i/>
          <w:sz w:val="22"/>
          <w:szCs w:val="22"/>
        </w:rPr>
        <w:t>3</w:t>
      </w:r>
    </w:p>
    <w:p w:rsidR="00FB05EA" w:rsidRPr="0093720A" w:rsidRDefault="001C6880" w:rsidP="001C6880">
      <w:pPr>
        <w:rPr>
          <w:rFonts w:ascii="Arial" w:hAnsi="Arial" w:cs="Arial"/>
          <w:color w:val="000000"/>
          <w:sz w:val="16"/>
          <w:szCs w:val="16"/>
        </w:rPr>
      </w:pPr>
      <w:r w:rsidRPr="0093720A">
        <w:rPr>
          <w:rFonts w:ascii="Arial" w:hAnsi="Arial" w:cs="Arial"/>
          <w:i/>
          <w:iCs/>
          <w:color w:val="000000"/>
          <w:sz w:val="18"/>
          <w:szCs w:val="18"/>
        </w:rPr>
        <w:t>НА БЛАНКЕ ОРГАНИЗАЦИИ (для юридических лиц)</w:t>
      </w:r>
      <w:r w:rsidRPr="0093720A">
        <w:rPr>
          <w:rFonts w:ascii="Arial" w:hAnsi="Arial" w:cs="Arial"/>
          <w:color w:val="000000"/>
          <w:sz w:val="18"/>
          <w:szCs w:val="18"/>
        </w:rPr>
        <w:br/>
      </w:r>
    </w:p>
    <w:p w:rsidR="00FB05EA" w:rsidRPr="0093720A" w:rsidRDefault="00FB05EA" w:rsidP="001C6880">
      <w:pPr>
        <w:rPr>
          <w:rFonts w:ascii="Arial" w:hAnsi="Arial" w:cs="Arial"/>
          <w:color w:val="000000"/>
          <w:sz w:val="16"/>
          <w:szCs w:val="16"/>
        </w:rPr>
      </w:pPr>
    </w:p>
    <w:p w:rsidR="00FB05EA" w:rsidRPr="0093720A" w:rsidRDefault="00FB05EA" w:rsidP="001C6880">
      <w:pPr>
        <w:rPr>
          <w:rFonts w:ascii="Arial" w:hAnsi="Arial" w:cs="Arial"/>
          <w:color w:val="000000"/>
          <w:sz w:val="16"/>
          <w:szCs w:val="16"/>
        </w:rPr>
      </w:pPr>
    </w:p>
    <w:p w:rsidR="00FB05EA" w:rsidRPr="0093720A" w:rsidRDefault="00FB05EA" w:rsidP="001C6880">
      <w:pPr>
        <w:rPr>
          <w:rFonts w:ascii="Arial" w:hAnsi="Arial" w:cs="Arial"/>
          <w:color w:val="000000"/>
          <w:sz w:val="16"/>
          <w:szCs w:val="16"/>
        </w:rPr>
      </w:pPr>
    </w:p>
    <w:p w:rsidR="00FB05EA" w:rsidRPr="0093720A" w:rsidRDefault="00FB05EA" w:rsidP="001C6880">
      <w:pPr>
        <w:rPr>
          <w:rFonts w:ascii="Arial" w:hAnsi="Arial" w:cs="Arial"/>
          <w:color w:val="000000"/>
          <w:sz w:val="16"/>
          <w:szCs w:val="16"/>
        </w:rPr>
      </w:pPr>
    </w:p>
    <w:p w:rsidR="00FB05EA" w:rsidRPr="0093720A" w:rsidRDefault="001C6880" w:rsidP="00FB05EA">
      <w:pPr>
        <w:rPr>
          <w:rFonts w:ascii="Arial" w:hAnsi="Arial" w:cs="Arial"/>
          <w:b/>
          <w:bCs/>
          <w:color w:val="000000"/>
          <w:sz w:val="22"/>
          <w:szCs w:val="22"/>
        </w:rPr>
      </w:pPr>
      <w:r w:rsidRPr="0093720A">
        <w:rPr>
          <w:rFonts w:ascii="Arial" w:hAnsi="Arial" w:cs="Arial"/>
          <w:color w:val="000000"/>
          <w:sz w:val="16"/>
          <w:szCs w:val="16"/>
        </w:rPr>
        <w:br/>
      </w:r>
      <w:r w:rsidR="00FB05EA" w:rsidRPr="0093720A">
        <w:rPr>
          <w:rFonts w:ascii="Arial" w:hAnsi="Arial" w:cs="Arial"/>
          <w:b/>
          <w:bCs/>
          <w:color w:val="000000"/>
          <w:sz w:val="22"/>
          <w:szCs w:val="22"/>
        </w:rPr>
        <w:t xml:space="preserve">                                                                    </w:t>
      </w:r>
      <w:r w:rsidRPr="0093720A">
        <w:rPr>
          <w:rFonts w:ascii="Arial" w:hAnsi="Arial" w:cs="Arial"/>
          <w:b/>
          <w:bCs/>
          <w:color w:val="000000"/>
          <w:sz w:val="22"/>
          <w:szCs w:val="22"/>
        </w:rPr>
        <w:t>ДОВЕРЕННОСТЬ № __________</w:t>
      </w:r>
    </w:p>
    <w:p w:rsidR="00FB05EA" w:rsidRPr="0093720A" w:rsidRDefault="00FB05EA" w:rsidP="00FB05EA">
      <w:pPr>
        <w:rPr>
          <w:rFonts w:ascii="Arial" w:hAnsi="Arial" w:cs="Arial"/>
          <w:b/>
          <w:bCs/>
          <w:color w:val="000000"/>
          <w:sz w:val="22"/>
          <w:szCs w:val="22"/>
        </w:rPr>
      </w:pPr>
    </w:p>
    <w:p w:rsidR="00FB05EA" w:rsidRPr="0093720A" w:rsidRDefault="001C6880" w:rsidP="00FB05EA">
      <w:pPr>
        <w:rPr>
          <w:rFonts w:ascii="Arial" w:hAnsi="Arial" w:cs="Arial"/>
          <w:i/>
          <w:iCs/>
          <w:color w:val="000000"/>
          <w:sz w:val="18"/>
          <w:szCs w:val="18"/>
        </w:rPr>
      </w:pPr>
      <w:r w:rsidRPr="0093720A">
        <w:rPr>
          <w:rFonts w:ascii="Arial" w:hAnsi="Arial" w:cs="Arial"/>
          <w:color w:val="000000"/>
          <w:sz w:val="22"/>
          <w:szCs w:val="22"/>
        </w:rPr>
        <w:br/>
      </w:r>
      <w:r w:rsidRPr="0093720A">
        <w:rPr>
          <w:rFonts w:ascii="Arial" w:hAnsi="Arial" w:cs="Arial"/>
          <w:i/>
          <w:iCs/>
          <w:color w:val="000000"/>
          <w:sz w:val="22"/>
          <w:szCs w:val="22"/>
        </w:rPr>
        <w:t>[</w:t>
      </w:r>
      <w:r w:rsidRPr="0093720A">
        <w:rPr>
          <w:rFonts w:ascii="Arial" w:hAnsi="Arial" w:cs="Arial"/>
          <w:i/>
          <w:iCs/>
          <w:color w:val="000000"/>
          <w:sz w:val="18"/>
          <w:szCs w:val="18"/>
        </w:rPr>
        <w:t>место выдачи</w:t>
      </w:r>
      <w:r w:rsidRPr="0093720A">
        <w:rPr>
          <w:rFonts w:ascii="Arial" w:hAnsi="Arial" w:cs="Arial"/>
          <w:i/>
          <w:iCs/>
          <w:color w:val="000000"/>
          <w:sz w:val="22"/>
          <w:szCs w:val="22"/>
        </w:rPr>
        <w:t>]</w:t>
      </w:r>
      <w:r w:rsidR="00FB05EA" w:rsidRPr="0093720A">
        <w:rPr>
          <w:rFonts w:ascii="Arial" w:hAnsi="Arial" w:cs="Arial"/>
          <w:i/>
          <w:iCs/>
          <w:color w:val="000000"/>
          <w:sz w:val="22"/>
          <w:szCs w:val="22"/>
        </w:rPr>
        <w:t xml:space="preserve">                                                                                                                               </w:t>
      </w:r>
      <w:r w:rsidRPr="0093720A">
        <w:rPr>
          <w:rFonts w:ascii="Arial" w:hAnsi="Arial" w:cs="Arial"/>
          <w:i/>
          <w:iCs/>
          <w:color w:val="000000"/>
          <w:sz w:val="22"/>
          <w:szCs w:val="22"/>
        </w:rPr>
        <w:t xml:space="preserve"> [</w:t>
      </w:r>
      <w:r w:rsidRPr="0093720A">
        <w:rPr>
          <w:rFonts w:ascii="Arial" w:hAnsi="Arial" w:cs="Arial"/>
          <w:i/>
          <w:iCs/>
          <w:color w:val="000000"/>
          <w:sz w:val="18"/>
          <w:szCs w:val="18"/>
        </w:rPr>
        <w:t>дата выдачи</w:t>
      </w:r>
      <w:r w:rsidRPr="0093720A">
        <w:rPr>
          <w:rFonts w:ascii="Arial" w:hAnsi="Arial" w:cs="Arial"/>
          <w:i/>
          <w:iCs/>
          <w:color w:val="000000"/>
          <w:sz w:val="22"/>
          <w:szCs w:val="22"/>
        </w:rPr>
        <w:t>]</w:t>
      </w:r>
      <w:r w:rsidRPr="0093720A">
        <w:rPr>
          <w:rFonts w:ascii="Arial" w:hAnsi="Arial" w:cs="Arial"/>
          <w:color w:val="000000"/>
          <w:sz w:val="22"/>
          <w:szCs w:val="22"/>
        </w:rPr>
        <w:br/>
      </w:r>
      <w:r w:rsidRPr="0093720A">
        <w:rPr>
          <w:rFonts w:ascii="Arial" w:hAnsi="Arial" w:cs="Arial"/>
          <w:i/>
          <w:iCs/>
          <w:color w:val="000000"/>
          <w:sz w:val="18"/>
          <w:szCs w:val="18"/>
        </w:rPr>
        <w:t>(город)</w:t>
      </w:r>
      <w:r w:rsidR="00FB05EA" w:rsidRPr="0093720A">
        <w:rPr>
          <w:rFonts w:ascii="Arial" w:hAnsi="Arial" w:cs="Arial"/>
          <w:i/>
          <w:iCs/>
          <w:color w:val="000000"/>
          <w:sz w:val="18"/>
          <w:szCs w:val="18"/>
        </w:rPr>
        <w:t xml:space="preserve">                                                                                                                                                     </w:t>
      </w:r>
      <w:r w:rsidRPr="0093720A">
        <w:rPr>
          <w:rFonts w:ascii="Arial" w:hAnsi="Arial" w:cs="Arial"/>
          <w:i/>
          <w:iCs/>
          <w:color w:val="000000"/>
          <w:sz w:val="18"/>
          <w:szCs w:val="18"/>
        </w:rPr>
        <w:t xml:space="preserve"> (число, месяц, год прописью)</w:t>
      </w:r>
    </w:p>
    <w:p w:rsidR="00FB05EA" w:rsidRDefault="001C6880" w:rsidP="00FB05EA">
      <w:pPr>
        <w:jc w:val="both"/>
        <w:rPr>
          <w:rFonts w:ascii="Arial" w:hAnsi="Arial" w:cs="Arial"/>
          <w:color w:val="000000"/>
          <w:sz w:val="22"/>
          <w:szCs w:val="22"/>
        </w:rPr>
      </w:pPr>
      <w:r>
        <w:rPr>
          <w:color w:val="000000"/>
          <w:sz w:val="18"/>
          <w:szCs w:val="18"/>
        </w:rPr>
        <w:br/>
      </w:r>
      <w:r w:rsidRPr="00FB05EA">
        <w:rPr>
          <w:rFonts w:ascii="Arial" w:hAnsi="Arial" w:cs="Arial"/>
          <w:color w:val="000000"/>
          <w:sz w:val="22"/>
          <w:szCs w:val="22"/>
        </w:rPr>
        <w:t xml:space="preserve">Настоящей Доверенностью </w:t>
      </w:r>
      <w:r w:rsidRPr="00FB05EA">
        <w:rPr>
          <w:rFonts w:ascii="Arial" w:hAnsi="Arial" w:cs="Arial"/>
          <w:i/>
          <w:iCs/>
          <w:color w:val="000000"/>
          <w:sz w:val="22"/>
          <w:szCs w:val="22"/>
        </w:rPr>
        <w:t>[полное официальное наименование и местонахождение</w:t>
      </w:r>
      <w:r w:rsidRPr="00FB05EA">
        <w:rPr>
          <w:rFonts w:ascii="Arial" w:hAnsi="Arial" w:cs="Arial"/>
          <w:color w:val="000000"/>
          <w:sz w:val="22"/>
          <w:szCs w:val="22"/>
        </w:rPr>
        <w:br/>
      </w:r>
      <w:r w:rsidRPr="00FB05EA">
        <w:rPr>
          <w:rFonts w:ascii="Arial" w:hAnsi="Arial" w:cs="Arial"/>
          <w:i/>
          <w:iCs/>
          <w:color w:val="000000"/>
          <w:sz w:val="22"/>
          <w:szCs w:val="22"/>
        </w:rPr>
        <w:t>организации, в соответствии с Уставом Депонента – юридического лица, номер государственной</w:t>
      </w:r>
      <w:r w:rsidRPr="00FB05EA">
        <w:rPr>
          <w:rFonts w:ascii="Arial" w:hAnsi="Arial" w:cs="Arial"/>
          <w:color w:val="000000"/>
          <w:sz w:val="22"/>
          <w:szCs w:val="22"/>
        </w:rPr>
        <w:br/>
      </w:r>
      <w:r w:rsidRPr="00FB05EA">
        <w:rPr>
          <w:rFonts w:ascii="Arial" w:hAnsi="Arial" w:cs="Arial"/>
          <w:i/>
          <w:iCs/>
          <w:color w:val="000000"/>
          <w:sz w:val="22"/>
          <w:szCs w:val="22"/>
        </w:rPr>
        <w:t>регистрации / Фамилия, имя, отчество, паспортные данные, адрес Депонента – физического</w:t>
      </w:r>
      <w:r w:rsidRPr="00FB05EA">
        <w:rPr>
          <w:rFonts w:ascii="Arial" w:hAnsi="Arial" w:cs="Arial"/>
          <w:color w:val="000000"/>
          <w:sz w:val="22"/>
          <w:szCs w:val="22"/>
        </w:rPr>
        <w:br/>
      </w:r>
      <w:r w:rsidRPr="00FB05EA">
        <w:rPr>
          <w:rFonts w:ascii="Arial" w:hAnsi="Arial" w:cs="Arial"/>
          <w:i/>
          <w:iCs/>
          <w:color w:val="000000"/>
          <w:sz w:val="22"/>
          <w:szCs w:val="22"/>
        </w:rPr>
        <w:t>лица]</w:t>
      </w:r>
      <w:r w:rsidRPr="00FB05EA">
        <w:rPr>
          <w:rFonts w:ascii="Arial" w:hAnsi="Arial" w:cs="Arial"/>
          <w:color w:val="000000"/>
          <w:sz w:val="22"/>
          <w:szCs w:val="22"/>
        </w:rPr>
        <w:t xml:space="preserve">, в лице </w:t>
      </w:r>
      <w:r w:rsidRPr="00FB05EA">
        <w:rPr>
          <w:rFonts w:ascii="Arial" w:hAnsi="Arial" w:cs="Arial"/>
          <w:i/>
          <w:iCs/>
          <w:color w:val="000000"/>
          <w:sz w:val="22"/>
          <w:szCs w:val="22"/>
        </w:rPr>
        <w:t>[должность лица, уполномоченного действовать от имени организации по Уставу и</w:t>
      </w:r>
      <w:r w:rsidRPr="00FB05EA">
        <w:rPr>
          <w:rFonts w:ascii="Arial" w:hAnsi="Arial" w:cs="Arial"/>
          <w:color w:val="000000"/>
          <w:sz w:val="22"/>
          <w:szCs w:val="22"/>
        </w:rPr>
        <w:br/>
      </w:r>
      <w:r w:rsidRPr="00FB05EA">
        <w:rPr>
          <w:rFonts w:ascii="Arial" w:hAnsi="Arial" w:cs="Arial"/>
          <w:i/>
          <w:iCs/>
          <w:color w:val="000000"/>
          <w:sz w:val="22"/>
          <w:szCs w:val="22"/>
        </w:rPr>
        <w:t xml:space="preserve">его ФИО для юридических лиц] </w:t>
      </w:r>
      <w:r w:rsidRPr="00FB05EA">
        <w:rPr>
          <w:rFonts w:ascii="Arial" w:hAnsi="Arial" w:cs="Arial"/>
          <w:color w:val="000000"/>
          <w:sz w:val="22"/>
          <w:szCs w:val="22"/>
        </w:rPr>
        <w:t xml:space="preserve">доверяет </w:t>
      </w:r>
      <w:r w:rsidRPr="00FB05EA">
        <w:rPr>
          <w:rFonts w:ascii="Arial" w:hAnsi="Arial" w:cs="Arial"/>
          <w:i/>
          <w:iCs/>
          <w:color w:val="000000"/>
          <w:sz w:val="22"/>
          <w:szCs w:val="22"/>
        </w:rPr>
        <w:t xml:space="preserve">[Фамилия, Имя, Отчество поверенного], </w:t>
      </w:r>
      <w:r w:rsidRPr="00FB05EA">
        <w:rPr>
          <w:rFonts w:ascii="Arial" w:hAnsi="Arial" w:cs="Arial"/>
          <w:color w:val="000000"/>
          <w:sz w:val="22"/>
          <w:szCs w:val="22"/>
        </w:rPr>
        <w:t>паспорт серии</w:t>
      </w:r>
      <w:r w:rsidR="00FB05EA">
        <w:rPr>
          <w:rFonts w:ascii="Arial" w:hAnsi="Arial" w:cs="Arial"/>
          <w:color w:val="000000"/>
          <w:sz w:val="22"/>
          <w:szCs w:val="22"/>
        </w:rPr>
        <w:t xml:space="preserve"> </w:t>
      </w:r>
      <w:r w:rsidRPr="00FB05EA">
        <w:rPr>
          <w:rFonts w:ascii="Arial" w:hAnsi="Arial" w:cs="Arial"/>
          <w:color w:val="000000"/>
          <w:sz w:val="22"/>
          <w:szCs w:val="22"/>
        </w:rPr>
        <w:t xml:space="preserve">№ , выдан </w:t>
      </w:r>
      <w:r w:rsidRPr="00FB05EA">
        <w:rPr>
          <w:rFonts w:ascii="Arial" w:hAnsi="Arial" w:cs="Arial"/>
          <w:i/>
          <w:iCs/>
          <w:color w:val="000000"/>
          <w:sz w:val="22"/>
          <w:szCs w:val="22"/>
        </w:rPr>
        <w:t>[наименование органа, выдавшего паспорт, дата выдачи],</w:t>
      </w:r>
      <w:r w:rsidR="00FB05EA">
        <w:rPr>
          <w:rFonts w:ascii="Arial" w:hAnsi="Arial" w:cs="Arial"/>
          <w:i/>
          <w:iCs/>
          <w:color w:val="000000"/>
          <w:sz w:val="22"/>
          <w:szCs w:val="22"/>
        </w:rPr>
        <w:t xml:space="preserve"> </w:t>
      </w:r>
      <w:r w:rsidRPr="00FB05EA">
        <w:rPr>
          <w:rFonts w:ascii="Arial" w:hAnsi="Arial" w:cs="Arial"/>
          <w:color w:val="000000"/>
          <w:sz w:val="22"/>
          <w:szCs w:val="22"/>
        </w:rPr>
        <w:t>осуществлять следующие действия:</w:t>
      </w:r>
    </w:p>
    <w:p w:rsidR="00FB05EA" w:rsidRDefault="00FB05EA" w:rsidP="00FB05EA">
      <w:pPr>
        <w:jc w:val="both"/>
        <w:rPr>
          <w:rFonts w:ascii="Arial" w:hAnsi="Arial" w:cs="Arial"/>
          <w:color w:val="000000"/>
          <w:sz w:val="22"/>
          <w:szCs w:val="22"/>
        </w:rPr>
      </w:pPr>
    </w:p>
    <w:p w:rsidR="00FB05EA" w:rsidRDefault="001C6880" w:rsidP="00FB05EA">
      <w:pPr>
        <w:jc w:val="both"/>
        <w:rPr>
          <w:rFonts w:ascii="Arial" w:hAnsi="Arial" w:cs="Arial"/>
          <w:color w:val="000000"/>
          <w:sz w:val="22"/>
          <w:szCs w:val="22"/>
        </w:rPr>
      </w:pPr>
      <w:r w:rsidRPr="00FB05EA">
        <w:rPr>
          <w:rFonts w:ascii="Arial" w:hAnsi="Arial" w:cs="Arial"/>
          <w:color w:val="000000"/>
          <w:sz w:val="22"/>
          <w:szCs w:val="22"/>
        </w:rPr>
        <w:t>– подписывать, передавать и получать документы, связанные с открытием счетов депо в</w:t>
      </w:r>
      <w:r w:rsidRPr="00FB05EA">
        <w:rPr>
          <w:rFonts w:ascii="Arial" w:hAnsi="Arial" w:cs="Arial"/>
          <w:color w:val="000000"/>
          <w:sz w:val="22"/>
          <w:szCs w:val="22"/>
        </w:rPr>
        <w:br/>
        <w:t xml:space="preserve">Депозитарии </w:t>
      </w:r>
      <w:r w:rsidR="00492F41">
        <w:rPr>
          <w:rFonts w:ascii="Arial" w:hAnsi="Arial" w:cs="Arial"/>
          <w:color w:val="000000"/>
          <w:sz w:val="22"/>
          <w:szCs w:val="22"/>
        </w:rPr>
        <w:t>ООО ИК «Айсберг Финанс»</w:t>
      </w:r>
      <w:r w:rsidR="00FB05EA" w:rsidRPr="00FB05EA">
        <w:rPr>
          <w:rFonts w:ascii="Arial" w:hAnsi="Arial" w:cs="Arial"/>
          <w:color w:val="000000"/>
          <w:sz w:val="22"/>
          <w:szCs w:val="22"/>
        </w:rPr>
        <w:t xml:space="preserve"> ;</w:t>
      </w:r>
    </w:p>
    <w:p w:rsidR="00FB05EA" w:rsidRDefault="001C6880" w:rsidP="00FB05EA">
      <w:pPr>
        <w:jc w:val="both"/>
        <w:rPr>
          <w:rFonts w:ascii="Arial" w:hAnsi="Arial" w:cs="Arial"/>
          <w:color w:val="000000"/>
          <w:sz w:val="22"/>
          <w:szCs w:val="22"/>
        </w:rPr>
      </w:pPr>
      <w:r w:rsidRPr="00FB05EA">
        <w:rPr>
          <w:rFonts w:ascii="Arial" w:hAnsi="Arial" w:cs="Arial"/>
          <w:color w:val="000000"/>
          <w:sz w:val="22"/>
          <w:szCs w:val="22"/>
        </w:rPr>
        <w:t>– подписывать поручения на проведение депозитарных операций по счетам депо, открытым в</w:t>
      </w:r>
      <w:r w:rsidRPr="00FB05EA">
        <w:rPr>
          <w:rFonts w:ascii="Arial" w:hAnsi="Arial" w:cs="Arial"/>
          <w:color w:val="000000"/>
          <w:sz w:val="22"/>
          <w:szCs w:val="22"/>
        </w:rPr>
        <w:br/>
        <w:t xml:space="preserve">Депозитарии </w:t>
      </w:r>
      <w:r w:rsidR="00492F41">
        <w:rPr>
          <w:rFonts w:ascii="Arial" w:hAnsi="Arial" w:cs="Arial"/>
          <w:color w:val="000000"/>
          <w:sz w:val="22"/>
          <w:szCs w:val="22"/>
        </w:rPr>
        <w:t>ООО ИК «Айсберг Финанс»</w:t>
      </w:r>
    </w:p>
    <w:p w:rsidR="00FB05EA" w:rsidRDefault="001C6880" w:rsidP="00FB05EA">
      <w:pPr>
        <w:jc w:val="both"/>
        <w:rPr>
          <w:rFonts w:ascii="Arial" w:hAnsi="Arial" w:cs="Arial"/>
          <w:color w:val="000000"/>
          <w:sz w:val="22"/>
          <w:szCs w:val="22"/>
        </w:rPr>
      </w:pPr>
      <w:r w:rsidRPr="00FB05EA">
        <w:rPr>
          <w:rFonts w:ascii="Arial" w:hAnsi="Arial" w:cs="Arial"/>
          <w:color w:val="000000"/>
          <w:sz w:val="22"/>
          <w:szCs w:val="22"/>
        </w:rPr>
        <w:t>– передавать и получать документы, связанные с проведением депозитарных операций в</w:t>
      </w:r>
      <w:r w:rsidRPr="00FB05EA">
        <w:rPr>
          <w:rFonts w:ascii="Arial" w:hAnsi="Arial" w:cs="Arial"/>
          <w:color w:val="000000"/>
          <w:sz w:val="22"/>
          <w:szCs w:val="22"/>
        </w:rPr>
        <w:br/>
        <w:t xml:space="preserve">Депозитарии </w:t>
      </w:r>
      <w:r w:rsidR="00492F41">
        <w:rPr>
          <w:rFonts w:ascii="Arial" w:hAnsi="Arial" w:cs="Arial"/>
          <w:color w:val="000000"/>
          <w:sz w:val="22"/>
          <w:szCs w:val="22"/>
        </w:rPr>
        <w:t>ООО ИК «Айсберг Финанс»</w:t>
      </w:r>
      <w:r w:rsidRPr="00FB05EA">
        <w:rPr>
          <w:rFonts w:ascii="Arial" w:hAnsi="Arial" w:cs="Arial"/>
          <w:color w:val="000000"/>
          <w:sz w:val="22"/>
          <w:szCs w:val="22"/>
        </w:rPr>
        <w:t>.</w:t>
      </w:r>
    </w:p>
    <w:p w:rsidR="00FB05EA" w:rsidRDefault="00FB05EA" w:rsidP="00FB05EA">
      <w:pPr>
        <w:jc w:val="both"/>
        <w:rPr>
          <w:rFonts w:ascii="Arial" w:hAnsi="Arial" w:cs="Arial"/>
          <w:color w:val="000000"/>
          <w:sz w:val="22"/>
          <w:szCs w:val="22"/>
        </w:rPr>
      </w:pPr>
    </w:p>
    <w:p w:rsidR="00FB05EA" w:rsidRDefault="00FB05EA" w:rsidP="00FB05EA">
      <w:pPr>
        <w:jc w:val="both"/>
        <w:rPr>
          <w:rFonts w:ascii="Arial" w:hAnsi="Arial" w:cs="Arial"/>
          <w:color w:val="000000"/>
          <w:sz w:val="22"/>
          <w:szCs w:val="22"/>
        </w:rPr>
      </w:pPr>
    </w:p>
    <w:p w:rsidR="0093720A" w:rsidRDefault="001C6880" w:rsidP="00FB05EA">
      <w:pPr>
        <w:jc w:val="both"/>
        <w:rPr>
          <w:rFonts w:ascii="Arial" w:hAnsi="Arial" w:cs="Arial"/>
          <w:i/>
          <w:iCs/>
          <w:color w:val="000000"/>
          <w:sz w:val="22"/>
          <w:szCs w:val="22"/>
        </w:rPr>
      </w:pPr>
      <w:r w:rsidRPr="00FB05EA">
        <w:rPr>
          <w:rFonts w:ascii="Arial" w:hAnsi="Arial" w:cs="Arial"/>
          <w:color w:val="000000"/>
          <w:sz w:val="22"/>
          <w:szCs w:val="22"/>
        </w:rPr>
        <w:t xml:space="preserve">Настоящая Доверенность выдана без права передоверия и действительна до </w:t>
      </w:r>
      <w:r w:rsidRPr="00FB05EA">
        <w:rPr>
          <w:rFonts w:ascii="Arial" w:hAnsi="Arial" w:cs="Arial"/>
          <w:i/>
          <w:iCs/>
          <w:color w:val="000000"/>
          <w:sz w:val="22"/>
          <w:szCs w:val="22"/>
        </w:rPr>
        <w:t>[срок действия</w:t>
      </w:r>
      <w:r w:rsidRPr="00FB05EA">
        <w:rPr>
          <w:rFonts w:ascii="Arial" w:hAnsi="Arial" w:cs="Arial"/>
          <w:color w:val="000000"/>
          <w:sz w:val="22"/>
          <w:szCs w:val="22"/>
        </w:rPr>
        <w:br/>
      </w:r>
      <w:r w:rsidRPr="00FB05EA">
        <w:rPr>
          <w:rFonts w:ascii="Arial" w:hAnsi="Arial" w:cs="Arial"/>
          <w:i/>
          <w:iCs/>
          <w:color w:val="000000"/>
          <w:sz w:val="22"/>
          <w:szCs w:val="22"/>
        </w:rPr>
        <w:t>доверенности, не более трех лет с момента выдачи].</w:t>
      </w:r>
    </w:p>
    <w:p w:rsidR="0093720A" w:rsidRDefault="0093720A" w:rsidP="00FB05EA">
      <w:pPr>
        <w:jc w:val="both"/>
        <w:rPr>
          <w:rFonts w:ascii="Arial" w:hAnsi="Arial" w:cs="Arial"/>
          <w:i/>
          <w:iCs/>
          <w:color w:val="000000"/>
          <w:sz w:val="22"/>
          <w:szCs w:val="22"/>
        </w:rPr>
      </w:pPr>
    </w:p>
    <w:p w:rsidR="0093720A" w:rsidRDefault="0093720A" w:rsidP="00FB05EA">
      <w:pPr>
        <w:jc w:val="both"/>
        <w:rPr>
          <w:rFonts w:ascii="Arial" w:hAnsi="Arial" w:cs="Arial"/>
          <w:color w:val="000000"/>
          <w:sz w:val="22"/>
          <w:szCs w:val="22"/>
        </w:rPr>
      </w:pPr>
      <w:r w:rsidRPr="00FB05EA">
        <w:rPr>
          <w:rFonts w:ascii="Arial" w:hAnsi="Arial" w:cs="Arial"/>
          <w:color w:val="000000"/>
          <w:sz w:val="22"/>
          <w:szCs w:val="22"/>
        </w:rPr>
        <w:t xml:space="preserve"> </w:t>
      </w:r>
      <w:r w:rsidR="001C6880" w:rsidRPr="00FB05EA">
        <w:rPr>
          <w:rFonts w:ascii="Arial" w:hAnsi="Arial" w:cs="Arial"/>
          <w:color w:val="000000"/>
          <w:sz w:val="22"/>
          <w:szCs w:val="22"/>
        </w:rPr>
        <w:t xml:space="preserve">Подпись </w:t>
      </w:r>
      <w:r w:rsidR="001C6880" w:rsidRPr="00FB05EA">
        <w:rPr>
          <w:rFonts w:ascii="Arial" w:hAnsi="Arial" w:cs="Arial"/>
          <w:i/>
          <w:iCs/>
          <w:color w:val="000000"/>
          <w:sz w:val="22"/>
          <w:szCs w:val="22"/>
        </w:rPr>
        <w:t>[ФИО поверенного]</w:t>
      </w:r>
      <w:r>
        <w:rPr>
          <w:rFonts w:ascii="Arial" w:hAnsi="Arial" w:cs="Arial"/>
          <w:i/>
          <w:iCs/>
          <w:color w:val="000000"/>
          <w:sz w:val="22"/>
          <w:szCs w:val="22"/>
        </w:rPr>
        <w:t xml:space="preserve"> __________________________</w:t>
      </w:r>
      <w:r w:rsidR="001C6880" w:rsidRPr="00FB05EA">
        <w:rPr>
          <w:rFonts w:ascii="Arial" w:hAnsi="Arial" w:cs="Arial"/>
          <w:i/>
          <w:iCs/>
          <w:color w:val="000000"/>
          <w:sz w:val="22"/>
          <w:szCs w:val="22"/>
        </w:rPr>
        <w:t xml:space="preserve"> </w:t>
      </w:r>
      <w:r>
        <w:rPr>
          <w:rFonts w:ascii="Arial" w:hAnsi="Arial" w:cs="Arial"/>
          <w:i/>
          <w:iCs/>
          <w:color w:val="000000"/>
          <w:sz w:val="22"/>
          <w:szCs w:val="22"/>
        </w:rPr>
        <w:t xml:space="preserve"> </w:t>
      </w:r>
      <w:r w:rsidR="001C6880" w:rsidRPr="00FB05EA">
        <w:rPr>
          <w:rFonts w:ascii="Arial" w:hAnsi="Arial" w:cs="Arial"/>
          <w:color w:val="000000"/>
          <w:sz w:val="22"/>
          <w:szCs w:val="22"/>
        </w:rPr>
        <w:t>, получившего настоящую Доверенность,</w:t>
      </w:r>
      <w:r>
        <w:rPr>
          <w:rFonts w:ascii="Arial" w:hAnsi="Arial" w:cs="Arial"/>
          <w:color w:val="000000"/>
          <w:sz w:val="22"/>
          <w:szCs w:val="22"/>
        </w:rPr>
        <w:t xml:space="preserve"> </w:t>
      </w:r>
      <w:r w:rsidRPr="00FB05EA">
        <w:rPr>
          <w:rFonts w:ascii="Arial" w:hAnsi="Arial" w:cs="Arial"/>
          <w:color w:val="000000"/>
          <w:sz w:val="22"/>
          <w:szCs w:val="22"/>
        </w:rPr>
        <w:t xml:space="preserve"> </w:t>
      </w:r>
      <w:r w:rsidR="001C6880" w:rsidRPr="00FB05EA">
        <w:rPr>
          <w:rFonts w:ascii="Arial" w:hAnsi="Arial" w:cs="Arial"/>
          <w:color w:val="000000"/>
          <w:sz w:val="22"/>
          <w:szCs w:val="22"/>
        </w:rPr>
        <w:t>удостоверяю.</w:t>
      </w:r>
    </w:p>
    <w:p w:rsidR="0093720A" w:rsidRDefault="0093720A" w:rsidP="00FB05EA">
      <w:pPr>
        <w:jc w:val="both"/>
        <w:rPr>
          <w:rFonts w:ascii="Arial" w:hAnsi="Arial" w:cs="Arial"/>
          <w:color w:val="000000"/>
          <w:sz w:val="22"/>
          <w:szCs w:val="22"/>
        </w:rPr>
      </w:pPr>
    </w:p>
    <w:p w:rsidR="0093720A" w:rsidRDefault="0093720A" w:rsidP="00FB05EA">
      <w:pPr>
        <w:jc w:val="both"/>
        <w:rPr>
          <w:rFonts w:ascii="Arial" w:hAnsi="Arial" w:cs="Arial"/>
          <w:color w:val="000000"/>
          <w:sz w:val="22"/>
          <w:szCs w:val="22"/>
        </w:rPr>
      </w:pPr>
    </w:p>
    <w:p w:rsidR="0093720A" w:rsidRDefault="001C6880" w:rsidP="00FB05EA">
      <w:pPr>
        <w:jc w:val="both"/>
        <w:rPr>
          <w:rFonts w:ascii="Arial" w:hAnsi="Arial" w:cs="Arial"/>
          <w:i/>
          <w:iCs/>
          <w:color w:val="000000"/>
          <w:sz w:val="22"/>
          <w:szCs w:val="22"/>
        </w:rPr>
      </w:pPr>
      <w:r w:rsidRPr="00FB05EA">
        <w:rPr>
          <w:rFonts w:ascii="Arial" w:hAnsi="Arial" w:cs="Arial"/>
          <w:color w:val="000000"/>
          <w:sz w:val="22"/>
          <w:szCs w:val="22"/>
        </w:rPr>
        <w:br/>
      </w:r>
      <w:r w:rsidR="0093720A" w:rsidRPr="0093720A">
        <w:rPr>
          <w:rFonts w:ascii="Arial" w:hAnsi="Arial" w:cs="Arial"/>
          <w:color w:val="000000"/>
          <w:sz w:val="22"/>
          <w:szCs w:val="22"/>
        </w:rPr>
        <w:t>Должность руководителя</w:t>
      </w:r>
      <w:r w:rsidR="0093720A">
        <w:rPr>
          <w:rFonts w:ascii="Arial" w:hAnsi="Arial" w:cs="Arial"/>
          <w:color w:val="000000"/>
          <w:sz w:val="22"/>
          <w:szCs w:val="22"/>
        </w:rPr>
        <w:t xml:space="preserve"> _____________________________</w:t>
      </w:r>
      <w:r w:rsidR="0093720A" w:rsidRPr="0093720A">
        <w:rPr>
          <w:rFonts w:ascii="Arial" w:hAnsi="Arial" w:cs="Arial"/>
          <w:color w:val="000000"/>
          <w:sz w:val="22"/>
          <w:szCs w:val="22"/>
        </w:rPr>
        <w:t xml:space="preserve"> </w:t>
      </w:r>
      <w:r w:rsidR="0093720A" w:rsidRPr="0093720A">
        <w:rPr>
          <w:rFonts w:ascii="Arial" w:hAnsi="Arial" w:cs="Arial"/>
          <w:i/>
          <w:iCs/>
          <w:color w:val="000000"/>
          <w:sz w:val="22"/>
          <w:szCs w:val="22"/>
        </w:rPr>
        <w:t>(Фамилия И.О.)</w:t>
      </w:r>
      <w:r w:rsidR="0093720A">
        <w:rPr>
          <w:rFonts w:ascii="Arial" w:hAnsi="Arial" w:cs="Arial"/>
          <w:i/>
          <w:iCs/>
          <w:color w:val="000000"/>
          <w:sz w:val="22"/>
          <w:szCs w:val="22"/>
        </w:rPr>
        <w:t xml:space="preserve"> </w:t>
      </w:r>
    </w:p>
    <w:p w:rsidR="002D51D8" w:rsidRPr="0093720A" w:rsidRDefault="0093720A" w:rsidP="00FB05EA">
      <w:pPr>
        <w:jc w:val="both"/>
        <w:rPr>
          <w:rFonts w:ascii="Arial" w:hAnsi="Arial" w:cs="Arial"/>
          <w:color w:val="000000"/>
          <w:sz w:val="18"/>
          <w:szCs w:val="18"/>
        </w:rPr>
      </w:pPr>
      <w:r w:rsidRPr="0093720A">
        <w:rPr>
          <w:rFonts w:ascii="Arial" w:hAnsi="Arial" w:cs="Arial"/>
          <w:i/>
          <w:iCs/>
          <w:color w:val="000000"/>
          <w:sz w:val="22"/>
          <w:szCs w:val="22"/>
        </w:rPr>
        <w:t xml:space="preserve"> </w:t>
      </w:r>
      <w:r>
        <w:rPr>
          <w:rFonts w:ascii="Arial" w:hAnsi="Arial" w:cs="Arial"/>
          <w:i/>
          <w:iCs/>
          <w:color w:val="000000"/>
          <w:sz w:val="22"/>
          <w:szCs w:val="22"/>
        </w:rPr>
        <w:t xml:space="preserve">                                                             </w:t>
      </w:r>
      <w:r w:rsidRPr="0093720A">
        <w:rPr>
          <w:rFonts w:ascii="Arial" w:hAnsi="Arial" w:cs="Arial"/>
          <w:i/>
          <w:iCs/>
          <w:color w:val="000000"/>
          <w:sz w:val="18"/>
          <w:szCs w:val="18"/>
        </w:rPr>
        <w:t>Подпись</w:t>
      </w:r>
      <w:r w:rsidRPr="0093720A">
        <w:rPr>
          <w:rFonts w:ascii="Arial" w:hAnsi="Arial" w:cs="Arial"/>
          <w:color w:val="000000"/>
          <w:sz w:val="18"/>
          <w:szCs w:val="18"/>
        </w:rPr>
        <w:br/>
        <w:t xml:space="preserve">                                          </w:t>
      </w:r>
      <w:r>
        <w:rPr>
          <w:rFonts w:ascii="Arial" w:hAnsi="Arial" w:cs="Arial"/>
          <w:color w:val="000000"/>
          <w:sz w:val="18"/>
          <w:szCs w:val="18"/>
        </w:rPr>
        <w:t xml:space="preserve">              </w:t>
      </w:r>
      <w:r w:rsidRPr="0093720A">
        <w:rPr>
          <w:rFonts w:ascii="Arial" w:hAnsi="Arial" w:cs="Arial"/>
          <w:color w:val="000000"/>
          <w:sz w:val="18"/>
          <w:szCs w:val="18"/>
        </w:rPr>
        <w:t xml:space="preserve"> МП (</w:t>
      </w:r>
      <w:r w:rsidRPr="0093720A">
        <w:rPr>
          <w:rFonts w:ascii="Arial" w:hAnsi="Arial" w:cs="Arial"/>
          <w:i/>
          <w:iCs/>
          <w:color w:val="000000"/>
          <w:sz w:val="18"/>
          <w:szCs w:val="18"/>
        </w:rPr>
        <w:t>для юридических лиц)</w:t>
      </w:r>
    </w:p>
    <w:p w:rsidR="001C6880" w:rsidRPr="0093720A" w:rsidRDefault="001C6880" w:rsidP="001C6880">
      <w:pPr>
        <w:rPr>
          <w:rFonts w:ascii="Arial" w:hAnsi="Arial" w:cs="Arial"/>
          <w:color w:val="000000"/>
          <w:sz w:val="22"/>
          <w:szCs w:val="22"/>
        </w:rPr>
      </w:pPr>
    </w:p>
    <w:p w:rsidR="001C6880" w:rsidRDefault="001C6880" w:rsidP="001C6880">
      <w:pPr>
        <w:rPr>
          <w:color w:val="000000"/>
          <w:sz w:val="22"/>
          <w:szCs w:val="22"/>
        </w:rPr>
      </w:pPr>
    </w:p>
    <w:p w:rsidR="001C6880" w:rsidRDefault="001C6880" w:rsidP="001C6880">
      <w:pPr>
        <w:rPr>
          <w:color w:val="000000"/>
          <w:sz w:val="22"/>
          <w:szCs w:val="22"/>
        </w:rPr>
      </w:pPr>
    </w:p>
    <w:p w:rsidR="001C6880" w:rsidRDefault="001C6880" w:rsidP="001C6880">
      <w:pPr>
        <w:rPr>
          <w:color w:val="000000"/>
          <w:sz w:val="22"/>
          <w:szCs w:val="22"/>
        </w:rPr>
      </w:pPr>
    </w:p>
    <w:p w:rsidR="001C6880" w:rsidRDefault="001C6880" w:rsidP="001C6880">
      <w:pPr>
        <w:rPr>
          <w:color w:val="000000"/>
          <w:sz w:val="22"/>
          <w:szCs w:val="22"/>
        </w:rPr>
      </w:pPr>
    </w:p>
    <w:p w:rsidR="001C6880" w:rsidRDefault="001C6880" w:rsidP="001C6880">
      <w:pPr>
        <w:rPr>
          <w:color w:val="000000"/>
          <w:sz w:val="22"/>
          <w:szCs w:val="22"/>
        </w:rPr>
      </w:pPr>
    </w:p>
    <w:p w:rsidR="001C6880" w:rsidRDefault="001C6880" w:rsidP="001C6880">
      <w:pPr>
        <w:rPr>
          <w:color w:val="000000"/>
          <w:sz w:val="22"/>
          <w:szCs w:val="22"/>
        </w:rPr>
      </w:pPr>
    </w:p>
    <w:p w:rsidR="001C6880" w:rsidRDefault="001C6880" w:rsidP="001C6880">
      <w:pPr>
        <w:rPr>
          <w:color w:val="000000"/>
          <w:sz w:val="22"/>
          <w:szCs w:val="22"/>
        </w:rPr>
      </w:pPr>
    </w:p>
    <w:p w:rsidR="001C6880" w:rsidRDefault="001C6880" w:rsidP="001C6880">
      <w:pPr>
        <w:rPr>
          <w:color w:val="000000"/>
          <w:sz w:val="22"/>
          <w:szCs w:val="22"/>
        </w:rPr>
      </w:pPr>
    </w:p>
    <w:p w:rsidR="001C6880" w:rsidRDefault="001C6880" w:rsidP="001C6880">
      <w:pPr>
        <w:rPr>
          <w:color w:val="000000"/>
          <w:sz w:val="22"/>
          <w:szCs w:val="22"/>
        </w:rPr>
      </w:pPr>
    </w:p>
    <w:p w:rsidR="001C6880" w:rsidRDefault="001C6880" w:rsidP="001C6880">
      <w:pPr>
        <w:rPr>
          <w:color w:val="000000"/>
          <w:sz w:val="22"/>
          <w:szCs w:val="22"/>
        </w:rPr>
      </w:pPr>
    </w:p>
    <w:p w:rsidR="001C6880" w:rsidRDefault="001C6880" w:rsidP="001C6880">
      <w:pPr>
        <w:rPr>
          <w:color w:val="000000"/>
          <w:sz w:val="22"/>
          <w:szCs w:val="22"/>
        </w:rPr>
      </w:pPr>
    </w:p>
    <w:p w:rsidR="001C6880" w:rsidRDefault="001C6880" w:rsidP="001C6880">
      <w:pPr>
        <w:rPr>
          <w:color w:val="000000"/>
          <w:sz w:val="22"/>
          <w:szCs w:val="22"/>
        </w:rPr>
      </w:pPr>
    </w:p>
    <w:p w:rsidR="001C6880" w:rsidRDefault="001C6880" w:rsidP="001C6880">
      <w:pPr>
        <w:rPr>
          <w:color w:val="000000"/>
          <w:sz w:val="22"/>
          <w:szCs w:val="22"/>
        </w:rPr>
      </w:pPr>
    </w:p>
    <w:p w:rsidR="001C6880" w:rsidRDefault="001C6880" w:rsidP="001C6880">
      <w:pPr>
        <w:rPr>
          <w:color w:val="000000"/>
          <w:sz w:val="22"/>
          <w:szCs w:val="22"/>
        </w:rPr>
      </w:pPr>
    </w:p>
    <w:p w:rsidR="001C6880" w:rsidRDefault="001C6880" w:rsidP="001C6880">
      <w:pPr>
        <w:rPr>
          <w:color w:val="000000"/>
          <w:sz w:val="22"/>
          <w:szCs w:val="22"/>
        </w:rPr>
      </w:pPr>
    </w:p>
    <w:p w:rsidR="001C6880" w:rsidRDefault="001C6880" w:rsidP="001C6880">
      <w:pPr>
        <w:rPr>
          <w:color w:val="000000"/>
          <w:sz w:val="22"/>
          <w:szCs w:val="22"/>
        </w:rPr>
      </w:pPr>
    </w:p>
    <w:p w:rsidR="001C6880" w:rsidRDefault="001C6880" w:rsidP="001C6880">
      <w:pPr>
        <w:rPr>
          <w:color w:val="000000"/>
          <w:sz w:val="22"/>
          <w:szCs w:val="22"/>
        </w:rPr>
      </w:pPr>
    </w:p>
    <w:p w:rsidR="001C6880" w:rsidRDefault="001C6880" w:rsidP="001C6880">
      <w:pPr>
        <w:rPr>
          <w:color w:val="000000"/>
          <w:sz w:val="22"/>
          <w:szCs w:val="22"/>
        </w:rPr>
      </w:pPr>
    </w:p>
    <w:p w:rsidR="001C6880" w:rsidRPr="00CC0C30" w:rsidRDefault="001C6880" w:rsidP="001C6880">
      <w:pPr>
        <w:jc w:val="right"/>
        <w:rPr>
          <w:rFonts w:ascii="Arial" w:hAnsi="Arial" w:cs="Arial"/>
          <w:i/>
          <w:sz w:val="22"/>
          <w:szCs w:val="22"/>
        </w:rPr>
      </w:pPr>
      <w:r w:rsidRPr="00CC0C30">
        <w:rPr>
          <w:rFonts w:ascii="Arial" w:hAnsi="Arial" w:cs="Arial"/>
          <w:i/>
          <w:sz w:val="22"/>
          <w:szCs w:val="22"/>
        </w:rPr>
        <w:t>Приложение №1</w:t>
      </w:r>
      <w:r>
        <w:rPr>
          <w:rFonts w:ascii="Arial" w:hAnsi="Arial" w:cs="Arial"/>
          <w:i/>
          <w:sz w:val="22"/>
          <w:szCs w:val="22"/>
        </w:rPr>
        <w:t>4</w:t>
      </w:r>
    </w:p>
    <w:p w:rsidR="001C6880" w:rsidRDefault="001C6880" w:rsidP="001C6880">
      <w:pPr>
        <w:jc w:val="right"/>
        <w:rPr>
          <w:rFonts w:ascii="Arial" w:hAnsi="Arial" w:cs="Arial"/>
          <w:i/>
          <w:sz w:val="22"/>
          <w:szCs w:val="22"/>
        </w:rPr>
      </w:pPr>
    </w:p>
    <w:p w:rsidR="002D51D8" w:rsidRPr="002D51D8" w:rsidRDefault="002D51D8" w:rsidP="002D51D8">
      <w:pPr>
        <w:rPr>
          <w:rFonts w:ascii="Arial" w:hAnsi="Arial" w:cs="Arial"/>
          <w:sz w:val="24"/>
          <w:szCs w:val="24"/>
        </w:rPr>
      </w:pPr>
      <w:r w:rsidRPr="002D51D8">
        <w:rPr>
          <w:rFonts w:ascii="Arial" w:hAnsi="Arial" w:cs="Arial"/>
          <w:b/>
          <w:bCs/>
          <w:color w:val="000000"/>
          <w:sz w:val="24"/>
          <w:szCs w:val="24"/>
        </w:rPr>
        <w:t>ИНФОРМАЦИЯ О ЛИЦАХ, ОСУЩЕСТВЛЯЮЩИХ ПРАВА ПО ЦЕННЫМ БУМАГАМ</w:t>
      </w:r>
    </w:p>
    <w:p w:rsidR="002D51D8" w:rsidRDefault="002D51D8">
      <w:pPr>
        <w:jc w:val="right"/>
        <w:rPr>
          <w:rFonts w:ascii="Arial" w:hAnsi="Arial" w:cs="Arial"/>
          <w:i/>
          <w:sz w:val="22"/>
          <w:szCs w:val="22"/>
        </w:rPr>
      </w:pPr>
    </w:p>
    <w:tbl>
      <w:tblPr>
        <w:tblStyle w:val="afb"/>
        <w:tblW w:w="0" w:type="auto"/>
        <w:tblLook w:val="04A0" w:firstRow="1" w:lastRow="0" w:firstColumn="1" w:lastColumn="0" w:noHBand="0" w:noVBand="1"/>
      </w:tblPr>
      <w:tblGrid>
        <w:gridCol w:w="2802"/>
        <w:gridCol w:w="6662"/>
      </w:tblGrid>
      <w:tr w:rsidR="002D51D8" w:rsidTr="002D51D8">
        <w:tc>
          <w:tcPr>
            <w:tcW w:w="2802" w:type="dxa"/>
          </w:tcPr>
          <w:p w:rsidR="002D51D8" w:rsidRDefault="002D51D8" w:rsidP="002D51D8">
            <w:pPr>
              <w:rPr>
                <w:rFonts w:ascii="Arial" w:hAnsi="Arial" w:cs="Arial"/>
                <w:szCs w:val="24"/>
              </w:rPr>
            </w:pPr>
            <w:r>
              <w:rPr>
                <w:rFonts w:ascii="Arial" w:hAnsi="Arial" w:cs="Arial"/>
                <w:szCs w:val="24"/>
              </w:rPr>
              <w:t>Полное наименование депонента</w:t>
            </w:r>
          </w:p>
        </w:tc>
        <w:tc>
          <w:tcPr>
            <w:tcW w:w="6662" w:type="dxa"/>
          </w:tcPr>
          <w:p w:rsidR="002D51D8" w:rsidRDefault="002D51D8" w:rsidP="002D51D8">
            <w:pPr>
              <w:rPr>
                <w:rFonts w:ascii="Arial" w:hAnsi="Arial" w:cs="Arial"/>
                <w:szCs w:val="24"/>
              </w:rPr>
            </w:pPr>
          </w:p>
        </w:tc>
      </w:tr>
      <w:tr w:rsidR="002D51D8" w:rsidTr="002D51D8">
        <w:tc>
          <w:tcPr>
            <w:tcW w:w="2802" w:type="dxa"/>
          </w:tcPr>
          <w:p w:rsidR="002D51D8" w:rsidRDefault="002D51D8" w:rsidP="002D51D8">
            <w:pPr>
              <w:rPr>
                <w:rFonts w:ascii="Arial" w:hAnsi="Arial" w:cs="Arial"/>
                <w:szCs w:val="24"/>
              </w:rPr>
            </w:pPr>
            <w:r>
              <w:rPr>
                <w:rFonts w:ascii="Arial" w:hAnsi="Arial" w:cs="Arial"/>
                <w:szCs w:val="24"/>
              </w:rPr>
              <w:t>Счет депо</w:t>
            </w:r>
          </w:p>
        </w:tc>
        <w:tc>
          <w:tcPr>
            <w:tcW w:w="6662" w:type="dxa"/>
          </w:tcPr>
          <w:p w:rsidR="002D51D8" w:rsidRDefault="002D51D8" w:rsidP="002D51D8">
            <w:pPr>
              <w:rPr>
                <w:rFonts w:ascii="Arial" w:hAnsi="Arial" w:cs="Arial"/>
                <w:szCs w:val="24"/>
              </w:rPr>
            </w:pPr>
          </w:p>
        </w:tc>
      </w:tr>
    </w:tbl>
    <w:p w:rsidR="002D51D8" w:rsidRPr="002D51D8" w:rsidRDefault="002D51D8" w:rsidP="002D51D8">
      <w:pPr>
        <w:rPr>
          <w:rFonts w:ascii="Arial" w:hAnsi="Arial" w:cs="Arial"/>
          <w:sz w:val="22"/>
          <w:szCs w:val="22"/>
        </w:rPr>
      </w:pPr>
      <w:r w:rsidRPr="002D51D8">
        <w:rPr>
          <w:rFonts w:ascii="Arial" w:hAnsi="Arial" w:cs="Arial"/>
          <w:color w:val="000000"/>
          <w:sz w:val="18"/>
          <w:szCs w:val="18"/>
        </w:rPr>
        <w:t>Статус Депонента</w:t>
      </w:r>
      <w:r>
        <w:rPr>
          <w:rFonts w:ascii="Arial" w:hAnsi="Arial" w:cs="Arial"/>
          <w:color w:val="000000"/>
          <w:sz w:val="18"/>
          <w:szCs w:val="18"/>
        </w:rPr>
        <w:t>:</w:t>
      </w:r>
      <w:r w:rsidRPr="002D51D8">
        <w:rPr>
          <w:rFonts w:ascii="Arial" w:hAnsi="Arial" w:cs="Arial"/>
          <w:color w:val="000000"/>
          <w:sz w:val="18"/>
          <w:szCs w:val="18"/>
        </w:rPr>
        <w:t xml:space="preserve"> </w:t>
      </w:r>
      <w:r w:rsidRPr="002D51D8">
        <w:rPr>
          <w:rFonts w:ascii="Arial" w:hAnsi="Arial" w:cs="Arial"/>
          <w:color w:val="000000"/>
          <w:sz w:val="36"/>
          <w:szCs w:val="36"/>
        </w:rPr>
        <w:t xml:space="preserve">□ </w:t>
      </w:r>
      <w:r w:rsidRPr="002D51D8">
        <w:rPr>
          <w:rFonts w:ascii="Arial" w:hAnsi="Arial" w:cs="Arial"/>
          <w:bCs/>
          <w:iCs/>
          <w:color w:val="000000"/>
          <w:sz w:val="18"/>
          <w:szCs w:val="18"/>
        </w:rPr>
        <w:t xml:space="preserve">Иностранный номинальный держатель </w:t>
      </w:r>
      <w:r w:rsidRPr="002D51D8">
        <w:rPr>
          <w:rFonts w:ascii="Arial" w:hAnsi="Arial" w:cs="Arial"/>
          <w:color w:val="000000"/>
          <w:sz w:val="36"/>
          <w:szCs w:val="36"/>
        </w:rPr>
        <w:t>□</w:t>
      </w:r>
      <w:r w:rsidRPr="002D51D8">
        <w:rPr>
          <w:rFonts w:ascii="Arial" w:hAnsi="Arial" w:cs="Arial"/>
          <w:color w:val="000000"/>
          <w:sz w:val="30"/>
          <w:szCs w:val="30"/>
        </w:rPr>
        <w:t xml:space="preserve"> </w:t>
      </w:r>
      <w:r w:rsidRPr="002D51D8">
        <w:rPr>
          <w:rFonts w:ascii="Arial" w:hAnsi="Arial" w:cs="Arial"/>
          <w:bCs/>
          <w:iCs/>
          <w:color w:val="000000"/>
          <w:sz w:val="18"/>
          <w:szCs w:val="18"/>
        </w:rPr>
        <w:t>Иностранный уполномоченный</w:t>
      </w:r>
      <w:r>
        <w:rPr>
          <w:rFonts w:ascii="Arial" w:hAnsi="Arial" w:cs="Arial"/>
          <w:bCs/>
          <w:iCs/>
          <w:color w:val="000000"/>
          <w:sz w:val="18"/>
          <w:szCs w:val="18"/>
        </w:rPr>
        <w:t xml:space="preserve"> </w:t>
      </w:r>
      <w:r w:rsidRPr="002D51D8">
        <w:rPr>
          <w:rFonts w:ascii="Arial" w:hAnsi="Arial" w:cs="Arial"/>
          <w:bCs/>
          <w:iCs/>
          <w:color w:val="000000"/>
          <w:sz w:val="18"/>
          <w:szCs w:val="18"/>
        </w:rPr>
        <w:t>держатель</w:t>
      </w:r>
    </w:p>
    <w:p w:rsidR="002D51D8" w:rsidRDefault="002D51D8">
      <w:pPr>
        <w:jc w:val="right"/>
        <w:rPr>
          <w:rFonts w:ascii="Arial" w:hAnsi="Arial" w:cs="Arial"/>
          <w:i/>
          <w:sz w:val="22"/>
          <w:szCs w:val="22"/>
        </w:rPr>
      </w:pPr>
    </w:p>
    <w:p w:rsidR="002D51D8" w:rsidRPr="002D51D8" w:rsidRDefault="002D51D8">
      <w:pPr>
        <w:jc w:val="right"/>
        <w:rPr>
          <w:rFonts w:ascii="Arial" w:hAnsi="Arial" w:cs="Arial"/>
          <w:i/>
        </w:rPr>
      </w:pPr>
    </w:p>
    <w:p w:rsidR="009A457E" w:rsidRDefault="002D51D8" w:rsidP="009A457E">
      <w:pPr>
        <w:jc w:val="both"/>
        <w:rPr>
          <w:rFonts w:ascii="Arial" w:hAnsi="Arial" w:cs="Arial"/>
          <w:color w:val="000000"/>
          <w:sz w:val="16"/>
          <w:szCs w:val="16"/>
        </w:rPr>
      </w:pPr>
      <w:r w:rsidRPr="002D51D8">
        <w:rPr>
          <w:rFonts w:ascii="Arial" w:hAnsi="Arial" w:cs="Arial"/>
          <w:color w:val="000000"/>
        </w:rPr>
        <w:t>Депозитарный договор _______________________________________________________________________</w:t>
      </w:r>
      <w:r w:rsidRPr="002D51D8">
        <w:rPr>
          <w:rFonts w:ascii="Arial" w:hAnsi="Arial" w:cs="Arial"/>
          <w:color w:val="000000"/>
        </w:rPr>
        <w:br/>
      </w:r>
      <w:r>
        <w:rPr>
          <w:rFonts w:ascii="Arial" w:hAnsi="Arial" w:cs="Arial"/>
          <w:color w:val="000000"/>
        </w:rPr>
        <w:t xml:space="preserve">                                                                                       </w:t>
      </w:r>
      <w:r w:rsidR="009A457E">
        <w:rPr>
          <w:rFonts w:ascii="Arial" w:hAnsi="Arial" w:cs="Arial"/>
          <w:color w:val="000000"/>
        </w:rPr>
        <w:t xml:space="preserve">  </w:t>
      </w:r>
      <w:r>
        <w:rPr>
          <w:rFonts w:ascii="Arial" w:hAnsi="Arial" w:cs="Arial"/>
          <w:color w:val="000000"/>
        </w:rPr>
        <w:t xml:space="preserve">  </w:t>
      </w:r>
      <w:r w:rsidRPr="002D51D8">
        <w:rPr>
          <w:rFonts w:ascii="Arial" w:hAnsi="Arial" w:cs="Arial"/>
          <w:color w:val="000000"/>
          <w:sz w:val="16"/>
          <w:szCs w:val="16"/>
        </w:rPr>
        <w:t>(номер, дата)</w:t>
      </w:r>
    </w:p>
    <w:p w:rsidR="009A457E" w:rsidRDefault="002D51D8" w:rsidP="009A457E">
      <w:pPr>
        <w:jc w:val="both"/>
        <w:rPr>
          <w:rFonts w:ascii="Arial" w:hAnsi="Arial" w:cs="Arial"/>
          <w:color w:val="000000"/>
          <w:sz w:val="16"/>
          <w:szCs w:val="16"/>
        </w:rPr>
      </w:pPr>
      <w:r w:rsidRPr="002D51D8">
        <w:rPr>
          <w:rFonts w:ascii="Arial" w:hAnsi="Arial" w:cs="Arial"/>
          <w:color w:val="000000"/>
        </w:rPr>
        <w:t>В связи с выплатой доходов по ценным бумагам, выпущенным _______________________________________</w:t>
      </w:r>
      <w:r w:rsidRPr="002D51D8">
        <w:rPr>
          <w:rFonts w:ascii="Arial" w:hAnsi="Arial" w:cs="Arial"/>
          <w:color w:val="000000"/>
        </w:rPr>
        <w:br/>
      </w:r>
      <w:r>
        <w:rPr>
          <w:rFonts w:ascii="Arial" w:hAnsi="Arial" w:cs="Arial"/>
          <w:color w:val="000000"/>
        </w:rPr>
        <w:t xml:space="preserve">                                                                                                                    </w:t>
      </w:r>
      <w:r w:rsidR="009A457E">
        <w:rPr>
          <w:rFonts w:ascii="Arial" w:hAnsi="Arial" w:cs="Arial"/>
          <w:color w:val="000000"/>
        </w:rPr>
        <w:t xml:space="preserve">  </w:t>
      </w:r>
      <w:r>
        <w:rPr>
          <w:rFonts w:ascii="Arial" w:hAnsi="Arial" w:cs="Arial"/>
          <w:color w:val="000000"/>
        </w:rPr>
        <w:t xml:space="preserve">    </w:t>
      </w:r>
      <w:r w:rsidRPr="002D51D8">
        <w:rPr>
          <w:rFonts w:ascii="Arial" w:hAnsi="Arial" w:cs="Arial"/>
          <w:color w:val="000000"/>
          <w:sz w:val="16"/>
          <w:szCs w:val="16"/>
        </w:rPr>
        <w:t>(наименование эмитента)</w:t>
      </w:r>
    </w:p>
    <w:p w:rsidR="009A457E" w:rsidRDefault="009A457E" w:rsidP="009A457E">
      <w:pPr>
        <w:jc w:val="both"/>
        <w:rPr>
          <w:rFonts w:ascii="Arial" w:hAnsi="Arial" w:cs="Arial"/>
          <w:color w:val="000000"/>
        </w:rPr>
      </w:pPr>
      <w:r w:rsidRPr="002D51D8">
        <w:rPr>
          <w:rFonts w:ascii="Arial" w:hAnsi="Arial" w:cs="Arial"/>
          <w:color w:val="000000"/>
        </w:rPr>
        <w:t xml:space="preserve"> </w:t>
      </w:r>
      <w:r w:rsidR="002D51D8" w:rsidRPr="002D51D8">
        <w:rPr>
          <w:rFonts w:ascii="Arial" w:hAnsi="Arial" w:cs="Arial"/>
          <w:color w:val="000000"/>
        </w:rPr>
        <w:t xml:space="preserve">сообщаем информацию на «____» _________________ 20____ г. </w:t>
      </w:r>
    </w:p>
    <w:p w:rsidR="009A457E" w:rsidRPr="009A457E" w:rsidRDefault="009A457E" w:rsidP="009A457E">
      <w:pPr>
        <w:jc w:val="both"/>
        <w:rPr>
          <w:rFonts w:ascii="Arial" w:hAnsi="Arial" w:cs="Arial"/>
          <w:color w:val="000000"/>
          <w:sz w:val="16"/>
          <w:szCs w:val="16"/>
        </w:rPr>
      </w:pPr>
      <w:r>
        <w:rPr>
          <w:rFonts w:ascii="Arial" w:hAnsi="Arial" w:cs="Arial"/>
          <w:color w:val="000000"/>
          <w:sz w:val="16"/>
          <w:szCs w:val="16"/>
        </w:rPr>
        <w:t xml:space="preserve">                                                                            </w:t>
      </w:r>
      <w:r w:rsidR="002D51D8" w:rsidRPr="009A457E">
        <w:rPr>
          <w:rFonts w:ascii="Arial" w:hAnsi="Arial" w:cs="Arial"/>
          <w:color w:val="000000"/>
          <w:sz w:val="16"/>
          <w:szCs w:val="16"/>
        </w:rPr>
        <w:t>(конец операционного дня)</w:t>
      </w:r>
    </w:p>
    <w:p w:rsidR="002D51D8" w:rsidRPr="002D51D8" w:rsidRDefault="009A457E" w:rsidP="009A457E">
      <w:pPr>
        <w:jc w:val="both"/>
        <w:rPr>
          <w:rFonts w:ascii="Arial" w:hAnsi="Arial" w:cs="Arial"/>
        </w:rPr>
      </w:pPr>
      <w:r w:rsidRPr="002D51D8">
        <w:rPr>
          <w:rFonts w:ascii="Arial" w:hAnsi="Arial" w:cs="Arial"/>
          <w:color w:val="000000"/>
        </w:rPr>
        <w:t xml:space="preserve"> </w:t>
      </w:r>
      <w:r w:rsidR="002D51D8" w:rsidRPr="002D51D8">
        <w:rPr>
          <w:rFonts w:ascii="Arial" w:hAnsi="Arial" w:cs="Arial"/>
          <w:color w:val="000000"/>
        </w:rPr>
        <w:t>о лицах, осуществляющих права по ценной бумаге, и о лицах, в чьих интересах права осуществляет доверительный</w:t>
      </w:r>
      <w:r>
        <w:rPr>
          <w:rFonts w:ascii="Arial" w:hAnsi="Arial" w:cs="Arial"/>
          <w:color w:val="000000"/>
        </w:rPr>
        <w:t xml:space="preserve"> </w:t>
      </w:r>
      <w:r w:rsidR="002D51D8" w:rsidRPr="002D51D8">
        <w:rPr>
          <w:rFonts w:ascii="Arial" w:hAnsi="Arial" w:cs="Arial"/>
          <w:color w:val="000000"/>
        </w:rPr>
        <w:t>управляющий по следующим ценным бумагам:</w:t>
      </w:r>
    </w:p>
    <w:p w:rsidR="002D51D8" w:rsidRPr="002D51D8" w:rsidRDefault="002D51D8">
      <w:pPr>
        <w:jc w:val="right"/>
        <w:rPr>
          <w:rFonts w:ascii="Arial" w:hAnsi="Arial" w:cs="Arial"/>
          <w:i/>
        </w:rPr>
      </w:pPr>
    </w:p>
    <w:tbl>
      <w:tblPr>
        <w:tblStyle w:val="afb"/>
        <w:tblW w:w="0" w:type="auto"/>
        <w:tblLook w:val="04A0" w:firstRow="1" w:lastRow="0" w:firstColumn="1" w:lastColumn="0" w:noHBand="0" w:noVBand="1"/>
      </w:tblPr>
      <w:tblGrid>
        <w:gridCol w:w="1742"/>
        <w:gridCol w:w="1856"/>
        <w:gridCol w:w="1714"/>
        <w:gridCol w:w="1303"/>
        <w:gridCol w:w="1145"/>
        <w:gridCol w:w="1693"/>
        <w:gridCol w:w="1189"/>
      </w:tblGrid>
      <w:tr w:rsidR="009A457E" w:rsidRPr="009A457E" w:rsidTr="009A457E">
        <w:tc>
          <w:tcPr>
            <w:tcW w:w="1809" w:type="dxa"/>
          </w:tcPr>
          <w:p w:rsidR="009A457E" w:rsidRPr="00A92B65" w:rsidRDefault="009A457E" w:rsidP="00A92B65">
            <w:pPr>
              <w:jc w:val="center"/>
              <w:rPr>
                <w:rFonts w:ascii="Arial" w:hAnsi="Arial" w:cs="Arial"/>
                <w:sz w:val="16"/>
                <w:szCs w:val="16"/>
              </w:rPr>
            </w:pPr>
            <w:r w:rsidRPr="00A92B65">
              <w:rPr>
                <w:rFonts w:ascii="Arial" w:hAnsi="Arial" w:cs="Arial"/>
                <w:color w:val="000000"/>
                <w:sz w:val="16"/>
                <w:szCs w:val="16"/>
              </w:rPr>
              <w:t>Полное</w:t>
            </w:r>
            <w:r w:rsidRPr="00A92B65">
              <w:rPr>
                <w:rFonts w:ascii="Arial" w:hAnsi="Arial" w:cs="Arial"/>
                <w:color w:val="000000"/>
                <w:sz w:val="16"/>
                <w:szCs w:val="16"/>
              </w:rPr>
              <w:br/>
              <w:t>наименование</w:t>
            </w:r>
            <w:r w:rsidRPr="00A92B65">
              <w:rPr>
                <w:rFonts w:ascii="Arial" w:hAnsi="Arial" w:cs="Arial"/>
                <w:color w:val="000000"/>
                <w:sz w:val="16"/>
                <w:szCs w:val="16"/>
              </w:rPr>
              <w:br/>
              <w:t>владельца/ ФИО</w:t>
            </w:r>
            <w:r w:rsidRPr="00A92B65">
              <w:rPr>
                <w:rFonts w:ascii="Arial" w:hAnsi="Arial" w:cs="Arial"/>
                <w:color w:val="000000"/>
                <w:sz w:val="16"/>
                <w:szCs w:val="16"/>
              </w:rPr>
              <w:br/>
            </w:r>
          </w:p>
        </w:tc>
        <w:tc>
          <w:tcPr>
            <w:tcW w:w="1955" w:type="dxa"/>
          </w:tcPr>
          <w:p w:rsidR="009A457E" w:rsidRPr="00A92B65" w:rsidRDefault="009A457E" w:rsidP="00A92B65">
            <w:pPr>
              <w:jc w:val="center"/>
              <w:rPr>
                <w:rFonts w:ascii="Arial" w:hAnsi="Arial" w:cs="Arial"/>
                <w:sz w:val="16"/>
                <w:szCs w:val="16"/>
              </w:rPr>
            </w:pPr>
            <w:r w:rsidRPr="00A92B65">
              <w:rPr>
                <w:rFonts w:ascii="Arial" w:hAnsi="Arial" w:cs="Arial"/>
                <w:color w:val="000000"/>
                <w:sz w:val="16"/>
                <w:szCs w:val="16"/>
              </w:rPr>
              <w:t>Номер, дата и орган гос. регистрации/ паспортные</w:t>
            </w:r>
            <w:r w:rsidRPr="00A92B65">
              <w:rPr>
                <w:rFonts w:ascii="Arial" w:hAnsi="Arial" w:cs="Arial"/>
                <w:color w:val="000000"/>
                <w:sz w:val="16"/>
                <w:szCs w:val="16"/>
              </w:rPr>
              <w:br/>
              <w:t>данные</w:t>
            </w:r>
            <w:r w:rsidRPr="00A92B65">
              <w:rPr>
                <w:rFonts w:ascii="Arial" w:hAnsi="Arial" w:cs="Arial"/>
                <w:color w:val="000000"/>
                <w:sz w:val="16"/>
                <w:szCs w:val="16"/>
              </w:rPr>
              <w:br/>
            </w:r>
          </w:p>
        </w:tc>
        <w:tc>
          <w:tcPr>
            <w:tcW w:w="1729" w:type="dxa"/>
          </w:tcPr>
          <w:p w:rsidR="009A457E" w:rsidRPr="00A92B65" w:rsidRDefault="009A457E" w:rsidP="00A92B65">
            <w:pPr>
              <w:jc w:val="center"/>
              <w:rPr>
                <w:rFonts w:ascii="Arial" w:hAnsi="Arial" w:cs="Arial"/>
                <w:sz w:val="16"/>
                <w:szCs w:val="16"/>
              </w:rPr>
            </w:pPr>
            <w:r w:rsidRPr="00A92B65">
              <w:rPr>
                <w:rFonts w:ascii="Arial" w:hAnsi="Arial" w:cs="Arial"/>
                <w:color w:val="000000"/>
                <w:sz w:val="16"/>
                <w:szCs w:val="16"/>
              </w:rPr>
              <w:t>Юридический адрес</w:t>
            </w:r>
            <w:r w:rsidRPr="00A92B65">
              <w:rPr>
                <w:rFonts w:ascii="Arial" w:hAnsi="Arial" w:cs="Arial"/>
                <w:color w:val="000000"/>
                <w:sz w:val="16"/>
                <w:szCs w:val="16"/>
              </w:rPr>
              <w:br/>
              <w:t>(адрес</w:t>
            </w:r>
            <w:r w:rsidRPr="00A92B65">
              <w:rPr>
                <w:rFonts w:ascii="Arial" w:hAnsi="Arial" w:cs="Arial"/>
                <w:color w:val="000000"/>
                <w:sz w:val="16"/>
                <w:szCs w:val="16"/>
              </w:rPr>
              <w:br/>
              <w:t>местонахождения)</w:t>
            </w:r>
            <w:r w:rsidRPr="00A92B65">
              <w:rPr>
                <w:rFonts w:ascii="Arial" w:hAnsi="Arial" w:cs="Arial"/>
                <w:color w:val="000000"/>
                <w:sz w:val="16"/>
                <w:szCs w:val="16"/>
              </w:rPr>
              <w:br/>
            </w:r>
          </w:p>
        </w:tc>
        <w:tc>
          <w:tcPr>
            <w:tcW w:w="1314" w:type="dxa"/>
          </w:tcPr>
          <w:p w:rsidR="009A457E" w:rsidRPr="00A92B65" w:rsidRDefault="009A457E" w:rsidP="00A92B65">
            <w:pPr>
              <w:jc w:val="center"/>
              <w:rPr>
                <w:rFonts w:ascii="Arial" w:hAnsi="Arial" w:cs="Arial"/>
                <w:sz w:val="16"/>
                <w:szCs w:val="16"/>
              </w:rPr>
            </w:pPr>
            <w:r w:rsidRPr="00A92B65">
              <w:rPr>
                <w:rFonts w:ascii="Arial" w:hAnsi="Arial" w:cs="Arial"/>
                <w:color w:val="000000"/>
                <w:sz w:val="16"/>
                <w:szCs w:val="16"/>
              </w:rPr>
              <w:t>Страна</w:t>
            </w:r>
            <w:r w:rsidRPr="00A92B65">
              <w:rPr>
                <w:rFonts w:ascii="Arial" w:hAnsi="Arial" w:cs="Arial"/>
                <w:color w:val="000000"/>
                <w:sz w:val="16"/>
                <w:szCs w:val="16"/>
              </w:rPr>
              <w:br/>
              <w:t>налогового</w:t>
            </w:r>
            <w:r w:rsidRPr="00A92B65">
              <w:rPr>
                <w:rFonts w:ascii="Arial" w:hAnsi="Arial" w:cs="Arial"/>
                <w:color w:val="000000"/>
                <w:sz w:val="16"/>
                <w:szCs w:val="16"/>
              </w:rPr>
              <w:br/>
            </w:r>
            <w:proofErr w:type="spellStart"/>
            <w:r w:rsidRPr="00A92B65">
              <w:rPr>
                <w:rFonts w:ascii="Arial" w:hAnsi="Arial" w:cs="Arial"/>
                <w:color w:val="000000"/>
                <w:sz w:val="16"/>
                <w:szCs w:val="16"/>
              </w:rPr>
              <w:t>резидентства</w:t>
            </w:r>
            <w:proofErr w:type="spellEnd"/>
            <w:r w:rsidRPr="00A92B65">
              <w:rPr>
                <w:rFonts w:ascii="Arial" w:hAnsi="Arial" w:cs="Arial"/>
                <w:color w:val="000000"/>
                <w:sz w:val="16"/>
                <w:szCs w:val="16"/>
              </w:rPr>
              <w:br/>
            </w:r>
          </w:p>
        </w:tc>
        <w:tc>
          <w:tcPr>
            <w:tcW w:w="1154" w:type="dxa"/>
          </w:tcPr>
          <w:p w:rsidR="009A457E" w:rsidRPr="00A92B65" w:rsidRDefault="009A457E" w:rsidP="00A92B65">
            <w:pPr>
              <w:jc w:val="center"/>
              <w:rPr>
                <w:rFonts w:ascii="Arial" w:hAnsi="Arial" w:cs="Arial"/>
                <w:sz w:val="16"/>
                <w:szCs w:val="16"/>
              </w:rPr>
            </w:pPr>
            <w:r w:rsidRPr="00A92B65">
              <w:rPr>
                <w:rFonts w:ascii="Arial" w:hAnsi="Arial" w:cs="Arial"/>
                <w:color w:val="000000"/>
                <w:sz w:val="16"/>
                <w:szCs w:val="16"/>
              </w:rPr>
              <w:t>Количество</w:t>
            </w:r>
            <w:r w:rsidRPr="00A92B65">
              <w:rPr>
                <w:rFonts w:ascii="Arial" w:hAnsi="Arial" w:cs="Arial"/>
                <w:color w:val="000000"/>
                <w:sz w:val="16"/>
                <w:szCs w:val="16"/>
              </w:rPr>
              <w:br/>
              <w:t>ценных бумаг, шт.</w:t>
            </w:r>
            <w:r w:rsidRPr="00A92B65">
              <w:rPr>
                <w:rFonts w:ascii="Arial" w:hAnsi="Arial" w:cs="Arial"/>
                <w:color w:val="000000"/>
                <w:sz w:val="16"/>
                <w:szCs w:val="16"/>
              </w:rPr>
              <w:br/>
            </w:r>
          </w:p>
        </w:tc>
        <w:tc>
          <w:tcPr>
            <w:tcW w:w="1708" w:type="dxa"/>
          </w:tcPr>
          <w:p w:rsidR="009A457E" w:rsidRPr="00A92B65" w:rsidRDefault="009A457E" w:rsidP="00A92B65">
            <w:pPr>
              <w:jc w:val="center"/>
              <w:rPr>
                <w:rFonts w:ascii="Arial" w:hAnsi="Arial" w:cs="Arial"/>
                <w:sz w:val="16"/>
                <w:szCs w:val="16"/>
              </w:rPr>
            </w:pPr>
            <w:r w:rsidRPr="00A92B65">
              <w:rPr>
                <w:rFonts w:ascii="Arial" w:hAnsi="Arial" w:cs="Arial"/>
                <w:color w:val="000000"/>
                <w:sz w:val="16"/>
                <w:szCs w:val="16"/>
              </w:rPr>
              <w:t>Льготная ставка</w:t>
            </w:r>
            <w:r w:rsidRPr="00A92B65">
              <w:rPr>
                <w:rFonts w:ascii="Arial" w:hAnsi="Arial" w:cs="Arial"/>
                <w:color w:val="000000"/>
                <w:sz w:val="16"/>
                <w:szCs w:val="16"/>
              </w:rPr>
              <w:br/>
              <w:t>налогообложения,</w:t>
            </w:r>
            <w:r w:rsidRPr="00A92B65">
              <w:rPr>
                <w:rFonts w:ascii="Arial" w:hAnsi="Arial" w:cs="Arial"/>
                <w:color w:val="000000"/>
                <w:sz w:val="16"/>
                <w:szCs w:val="16"/>
              </w:rPr>
              <w:br/>
              <w:t>%</w:t>
            </w:r>
            <w:r w:rsidRPr="00A92B65">
              <w:rPr>
                <w:rFonts w:ascii="Arial" w:hAnsi="Arial" w:cs="Arial"/>
                <w:color w:val="000000"/>
                <w:sz w:val="16"/>
                <w:szCs w:val="16"/>
              </w:rPr>
              <w:br/>
            </w:r>
          </w:p>
        </w:tc>
        <w:tc>
          <w:tcPr>
            <w:tcW w:w="1199" w:type="dxa"/>
          </w:tcPr>
          <w:p w:rsidR="009A457E" w:rsidRPr="00A92B65" w:rsidRDefault="009A457E" w:rsidP="00A92B65">
            <w:pPr>
              <w:jc w:val="center"/>
              <w:rPr>
                <w:rFonts w:ascii="Arial" w:hAnsi="Arial" w:cs="Arial"/>
                <w:sz w:val="16"/>
                <w:szCs w:val="16"/>
              </w:rPr>
            </w:pPr>
            <w:r w:rsidRPr="00A92B65">
              <w:rPr>
                <w:rFonts w:ascii="Arial" w:hAnsi="Arial" w:cs="Arial"/>
                <w:color w:val="000000"/>
                <w:sz w:val="16"/>
                <w:szCs w:val="16"/>
              </w:rPr>
              <w:t>Основание</w:t>
            </w:r>
            <w:r w:rsidRPr="00A92B65">
              <w:rPr>
                <w:rFonts w:ascii="Arial" w:hAnsi="Arial" w:cs="Arial"/>
                <w:color w:val="000000"/>
                <w:sz w:val="16"/>
                <w:szCs w:val="16"/>
              </w:rPr>
              <w:br/>
              <w:t>применения</w:t>
            </w:r>
            <w:r w:rsidRPr="00A92B65">
              <w:rPr>
                <w:rFonts w:ascii="Arial" w:hAnsi="Arial" w:cs="Arial"/>
                <w:color w:val="000000"/>
                <w:sz w:val="16"/>
                <w:szCs w:val="16"/>
              </w:rPr>
              <w:br/>
              <w:t>льготной</w:t>
            </w:r>
            <w:r w:rsidRPr="00A92B65">
              <w:rPr>
                <w:rFonts w:ascii="Arial" w:hAnsi="Arial" w:cs="Arial"/>
                <w:color w:val="000000"/>
                <w:sz w:val="16"/>
                <w:szCs w:val="16"/>
              </w:rPr>
              <w:br/>
              <w:t>ставки</w:t>
            </w:r>
          </w:p>
        </w:tc>
      </w:tr>
      <w:tr w:rsidR="009A457E" w:rsidTr="009A457E">
        <w:tc>
          <w:tcPr>
            <w:tcW w:w="1809" w:type="dxa"/>
          </w:tcPr>
          <w:p w:rsidR="009A457E" w:rsidRDefault="009A457E" w:rsidP="009A457E">
            <w:pPr>
              <w:rPr>
                <w:rFonts w:ascii="Arial" w:hAnsi="Arial" w:cs="Arial"/>
              </w:rPr>
            </w:pPr>
          </w:p>
        </w:tc>
        <w:tc>
          <w:tcPr>
            <w:tcW w:w="1955" w:type="dxa"/>
          </w:tcPr>
          <w:p w:rsidR="009A457E" w:rsidRDefault="009A457E" w:rsidP="009A457E">
            <w:pPr>
              <w:rPr>
                <w:rFonts w:ascii="Arial" w:hAnsi="Arial" w:cs="Arial"/>
              </w:rPr>
            </w:pPr>
          </w:p>
        </w:tc>
        <w:tc>
          <w:tcPr>
            <w:tcW w:w="1729" w:type="dxa"/>
          </w:tcPr>
          <w:p w:rsidR="009A457E" w:rsidRDefault="009A457E" w:rsidP="009A457E">
            <w:pPr>
              <w:rPr>
                <w:rFonts w:ascii="Arial" w:hAnsi="Arial" w:cs="Arial"/>
              </w:rPr>
            </w:pPr>
          </w:p>
        </w:tc>
        <w:tc>
          <w:tcPr>
            <w:tcW w:w="1314" w:type="dxa"/>
          </w:tcPr>
          <w:p w:rsidR="009A457E" w:rsidRDefault="009A457E" w:rsidP="009A457E">
            <w:pPr>
              <w:rPr>
                <w:rFonts w:ascii="Arial" w:hAnsi="Arial" w:cs="Arial"/>
              </w:rPr>
            </w:pPr>
          </w:p>
        </w:tc>
        <w:tc>
          <w:tcPr>
            <w:tcW w:w="1154" w:type="dxa"/>
          </w:tcPr>
          <w:p w:rsidR="009A457E" w:rsidRDefault="009A457E" w:rsidP="009A457E">
            <w:pPr>
              <w:rPr>
                <w:rFonts w:ascii="Arial" w:hAnsi="Arial" w:cs="Arial"/>
              </w:rPr>
            </w:pPr>
          </w:p>
        </w:tc>
        <w:tc>
          <w:tcPr>
            <w:tcW w:w="1708" w:type="dxa"/>
          </w:tcPr>
          <w:p w:rsidR="009A457E" w:rsidRDefault="009A457E" w:rsidP="009A457E">
            <w:pPr>
              <w:rPr>
                <w:rFonts w:ascii="Arial" w:hAnsi="Arial" w:cs="Arial"/>
              </w:rPr>
            </w:pPr>
          </w:p>
        </w:tc>
        <w:tc>
          <w:tcPr>
            <w:tcW w:w="1199" w:type="dxa"/>
          </w:tcPr>
          <w:p w:rsidR="009A457E" w:rsidRDefault="009A457E" w:rsidP="009A457E">
            <w:pPr>
              <w:rPr>
                <w:rFonts w:ascii="Arial" w:hAnsi="Arial" w:cs="Arial"/>
              </w:rPr>
            </w:pPr>
          </w:p>
        </w:tc>
      </w:tr>
    </w:tbl>
    <w:p w:rsidR="002D51D8" w:rsidRPr="009A457E" w:rsidRDefault="002D51D8" w:rsidP="009A457E">
      <w:pPr>
        <w:rPr>
          <w:rFonts w:ascii="Arial" w:hAnsi="Arial" w:cs="Arial"/>
        </w:rPr>
      </w:pPr>
    </w:p>
    <w:p w:rsidR="002D51D8" w:rsidRPr="002D51D8" w:rsidRDefault="002D51D8">
      <w:pPr>
        <w:jc w:val="right"/>
        <w:rPr>
          <w:rFonts w:ascii="Arial" w:hAnsi="Arial" w:cs="Arial"/>
          <w:i/>
        </w:rPr>
      </w:pPr>
    </w:p>
    <w:p w:rsidR="002D51D8" w:rsidRPr="009A457E" w:rsidRDefault="009A457E" w:rsidP="00A92B65">
      <w:pPr>
        <w:jc w:val="both"/>
        <w:rPr>
          <w:rFonts w:ascii="Arial" w:hAnsi="Arial" w:cs="Arial"/>
        </w:rPr>
      </w:pPr>
      <w:r w:rsidRPr="009A457E">
        <w:rPr>
          <w:rFonts w:ascii="Arial" w:hAnsi="Arial" w:cs="Arial"/>
          <w:color w:val="000000"/>
        </w:rPr>
        <w:t>Иностранный эмитент ценных бумаг, удостоверяющих права на ценные бумаги, указанные в п. 1, __________________________________ISIN(CFI) _________________, тип ценной бумаги ________________</w:t>
      </w:r>
    </w:p>
    <w:p w:rsidR="002D51D8" w:rsidRDefault="002D51D8" w:rsidP="00A92B65">
      <w:pPr>
        <w:jc w:val="both"/>
        <w:rPr>
          <w:rFonts w:ascii="Arial" w:hAnsi="Arial" w:cs="Arial"/>
          <w:i/>
          <w:sz w:val="22"/>
          <w:szCs w:val="22"/>
        </w:rPr>
      </w:pPr>
    </w:p>
    <w:p w:rsidR="002D51D8" w:rsidRDefault="002D51D8">
      <w:pPr>
        <w:jc w:val="right"/>
        <w:rPr>
          <w:rFonts w:ascii="Arial" w:hAnsi="Arial" w:cs="Arial"/>
          <w:i/>
          <w:sz w:val="22"/>
          <w:szCs w:val="22"/>
        </w:rPr>
      </w:pPr>
    </w:p>
    <w:tbl>
      <w:tblPr>
        <w:tblStyle w:val="afb"/>
        <w:tblW w:w="0" w:type="auto"/>
        <w:tblLook w:val="04A0" w:firstRow="1" w:lastRow="0" w:firstColumn="1" w:lastColumn="0" w:noHBand="0" w:noVBand="1"/>
      </w:tblPr>
      <w:tblGrid>
        <w:gridCol w:w="1742"/>
        <w:gridCol w:w="1856"/>
        <w:gridCol w:w="1714"/>
        <w:gridCol w:w="1303"/>
        <w:gridCol w:w="1145"/>
        <w:gridCol w:w="1693"/>
        <w:gridCol w:w="1189"/>
      </w:tblGrid>
      <w:tr w:rsidR="009A457E" w:rsidRPr="00A92B65" w:rsidTr="009A457E">
        <w:tc>
          <w:tcPr>
            <w:tcW w:w="1809" w:type="dxa"/>
          </w:tcPr>
          <w:p w:rsidR="009A457E" w:rsidRPr="00A92B65" w:rsidRDefault="009A457E" w:rsidP="00A92B65">
            <w:pPr>
              <w:jc w:val="center"/>
              <w:rPr>
                <w:rFonts w:ascii="Arial" w:hAnsi="Arial" w:cs="Arial"/>
                <w:sz w:val="16"/>
                <w:szCs w:val="16"/>
              </w:rPr>
            </w:pPr>
            <w:r w:rsidRPr="00A92B65">
              <w:rPr>
                <w:rFonts w:ascii="Arial" w:hAnsi="Arial" w:cs="Arial"/>
                <w:color w:val="000000"/>
                <w:sz w:val="16"/>
                <w:szCs w:val="16"/>
              </w:rPr>
              <w:t>Полное</w:t>
            </w:r>
            <w:r w:rsidRPr="00A92B65">
              <w:rPr>
                <w:rFonts w:ascii="Arial" w:hAnsi="Arial" w:cs="Arial"/>
                <w:color w:val="000000"/>
                <w:sz w:val="16"/>
                <w:szCs w:val="16"/>
              </w:rPr>
              <w:br/>
              <w:t>наименование</w:t>
            </w:r>
            <w:r w:rsidRPr="00A92B65">
              <w:rPr>
                <w:rFonts w:ascii="Arial" w:hAnsi="Arial" w:cs="Arial"/>
                <w:color w:val="000000"/>
                <w:sz w:val="16"/>
                <w:szCs w:val="16"/>
              </w:rPr>
              <w:br/>
              <w:t>владельца/ ФИО</w:t>
            </w:r>
            <w:r w:rsidRPr="00A92B65">
              <w:rPr>
                <w:rFonts w:ascii="Arial" w:hAnsi="Arial" w:cs="Arial"/>
                <w:color w:val="000000"/>
                <w:sz w:val="16"/>
                <w:szCs w:val="16"/>
              </w:rPr>
              <w:br/>
            </w:r>
          </w:p>
        </w:tc>
        <w:tc>
          <w:tcPr>
            <w:tcW w:w="1955" w:type="dxa"/>
          </w:tcPr>
          <w:p w:rsidR="009A457E" w:rsidRPr="00A92B65" w:rsidRDefault="009A457E" w:rsidP="00A92B65">
            <w:pPr>
              <w:jc w:val="center"/>
              <w:rPr>
                <w:rFonts w:ascii="Arial" w:hAnsi="Arial" w:cs="Arial"/>
                <w:sz w:val="16"/>
                <w:szCs w:val="16"/>
              </w:rPr>
            </w:pPr>
            <w:r w:rsidRPr="00A92B65">
              <w:rPr>
                <w:rFonts w:ascii="Arial" w:hAnsi="Arial" w:cs="Arial"/>
                <w:color w:val="000000"/>
                <w:sz w:val="16"/>
                <w:szCs w:val="16"/>
              </w:rPr>
              <w:t>Номер, дата и орган гос. регистрации/ паспортные</w:t>
            </w:r>
            <w:r w:rsidRPr="00A92B65">
              <w:rPr>
                <w:rFonts w:ascii="Arial" w:hAnsi="Arial" w:cs="Arial"/>
                <w:color w:val="000000"/>
                <w:sz w:val="16"/>
                <w:szCs w:val="16"/>
              </w:rPr>
              <w:br/>
              <w:t>данные</w:t>
            </w:r>
            <w:r w:rsidRPr="00A92B65">
              <w:rPr>
                <w:rFonts w:ascii="Arial" w:hAnsi="Arial" w:cs="Arial"/>
                <w:color w:val="000000"/>
                <w:sz w:val="16"/>
                <w:szCs w:val="16"/>
              </w:rPr>
              <w:br/>
            </w:r>
          </w:p>
        </w:tc>
        <w:tc>
          <w:tcPr>
            <w:tcW w:w="1729" w:type="dxa"/>
          </w:tcPr>
          <w:p w:rsidR="009A457E" w:rsidRPr="00A92B65" w:rsidRDefault="009A457E" w:rsidP="00A92B65">
            <w:pPr>
              <w:jc w:val="center"/>
              <w:rPr>
                <w:rFonts w:ascii="Arial" w:hAnsi="Arial" w:cs="Arial"/>
                <w:sz w:val="16"/>
                <w:szCs w:val="16"/>
              </w:rPr>
            </w:pPr>
            <w:r w:rsidRPr="00A92B65">
              <w:rPr>
                <w:rFonts w:ascii="Arial" w:hAnsi="Arial" w:cs="Arial"/>
                <w:color w:val="000000"/>
                <w:sz w:val="16"/>
                <w:szCs w:val="16"/>
              </w:rPr>
              <w:t>Юридический адрес</w:t>
            </w:r>
            <w:r w:rsidRPr="00A92B65">
              <w:rPr>
                <w:rFonts w:ascii="Arial" w:hAnsi="Arial" w:cs="Arial"/>
                <w:color w:val="000000"/>
                <w:sz w:val="16"/>
                <w:szCs w:val="16"/>
              </w:rPr>
              <w:br/>
              <w:t>(адрес</w:t>
            </w:r>
            <w:r w:rsidRPr="00A92B65">
              <w:rPr>
                <w:rFonts w:ascii="Arial" w:hAnsi="Arial" w:cs="Arial"/>
                <w:color w:val="000000"/>
                <w:sz w:val="16"/>
                <w:szCs w:val="16"/>
              </w:rPr>
              <w:br/>
              <w:t>местонахождения)</w:t>
            </w:r>
            <w:r w:rsidRPr="00A92B65">
              <w:rPr>
                <w:rFonts w:ascii="Arial" w:hAnsi="Arial" w:cs="Arial"/>
                <w:color w:val="000000"/>
                <w:sz w:val="16"/>
                <w:szCs w:val="16"/>
              </w:rPr>
              <w:br/>
            </w:r>
          </w:p>
        </w:tc>
        <w:tc>
          <w:tcPr>
            <w:tcW w:w="1314" w:type="dxa"/>
          </w:tcPr>
          <w:p w:rsidR="009A457E" w:rsidRPr="00A92B65" w:rsidRDefault="009A457E" w:rsidP="00A92B65">
            <w:pPr>
              <w:jc w:val="center"/>
              <w:rPr>
                <w:rFonts w:ascii="Arial" w:hAnsi="Arial" w:cs="Arial"/>
                <w:sz w:val="16"/>
                <w:szCs w:val="16"/>
              </w:rPr>
            </w:pPr>
            <w:r w:rsidRPr="00A92B65">
              <w:rPr>
                <w:rFonts w:ascii="Arial" w:hAnsi="Arial" w:cs="Arial"/>
                <w:color w:val="000000"/>
                <w:sz w:val="16"/>
                <w:szCs w:val="16"/>
              </w:rPr>
              <w:t>Страна</w:t>
            </w:r>
            <w:r w:rsidRPr="00A92B65">
              <w:rPr>
                <w:rFonts w:ascii="Arial" w:hAnsi="Arial" w:cs="Arial"/>
                <w:color w:val="000000"/>
                <w:sz w:val="16"/>
                <w:szCs w:val="16"/>
              </w:rPr>
              <w:br/>
              <w:t>налогового</w:t>
            </w:r>
            <w:r w:rsidRPr="00A92B65">
              <w:rPr>
                <w:rFonts w:ascii="Arial" w:hAnsi="Arial" w:cs="Arial"/>
                <w:color w:val="000000"/>
                <w:sz w:val="16"/>
                <w:szCs w:val="16"/>
              </w:rPr>
              <w:br/>
            </w:r>
            <w:proofErr w:type="spellStart"/>
            <w:r w:rsidRPr="00A92B65">
              <w:rPr>
                <w:rFonts w:ascii="Arial" w:hAnsi="Arial" w:cs="Arial"/>
                <w:color w:val="000000"/>
                <w:sz w:val="16"/>
                <w:szCs w:val="16"/>
              </w:rPr>
              <w:t>резидентства</w:t>
            </w:r>
            <w:proofErr w:type="spellEnd"/>
            <w:r w:rsidRPr="00A92B65">
              <w:rPr>
                <w:rFonts w:ascii="Arial" w:hAnsi="Arial" w:cs="Arial"/>
                <w:color w:val="000000"/>
                <w:sz w:val="16"/>
                <w:szCs w:val="16"/>
              </w:rPr>
              <w:br/>
            </w:r>
          </w:p>
        </w:tc>
        <w:tc>
          <w:tcPr>
            <w:tcW w:w="1154" w:type="dxa"/>
          </w:tcPr>
          <w:p w:rsidR="009A457E" w:rsidRPr="00A92B65" w:rsidRDefault="009A457E" w:rsidP="00A92B65">
            <w:pPr>
              <w:jc w:val="center"/>
              <w:rPr>
                <w:rFonts w:ascii="Arial" w:hAnsi="Arial" w:cs="Arial"/>
                <w:sz w:val="16"/>
                <w:szCs w:val="16"/>
              </w:rPr>
            </w:pPr>
            <w:r w:rsidRPr="00A92B65">
              <w:rPr>
                <w:rFonts w:ascii="Arial" w:hAnsi="Arial" w:cs="Arial"/>
                <w:color w:val="000000"/>
                <w:sz w:val="16"/>
                <w:szCs w:val="16"/>
              </w:rPr>
              <w:t>Количество</w:t>
            </w:r>
            <w:r w:rsidRPr="00A92B65">
              <w:rPr>
                <w:rFonts w:ascii="Arial" w:hAnsi="Arial" w:cs="Arial"/>
                <w:color w:val="000000"/>
                <w:sz w:val="16"/>
                <w:szCs w:val="16"/>
              </w:rPr>
              <w:br/>
              <w:t>ценных бумаг, шт.</w:t>
            </w:r>
            <w:r w:rsidRPr="00A92B65">
              <w:rPr>
                <w:rFonts w:ascii="Arial" w:hAnsi="Arial" w:cs="Arial"/>
                <w:color w:val="000000"/>
                <w:sz w:val="16"/>
                <w:szCs w:val="16"/>
              </w:rPr>
              <w:br/>
            </w:r>
          </w:p>
        </w:tc>
        <w:tc>
          <w:tcPr>
            <w:tcW w:w="1708" w:type="dxa"/>
          </w:tcPr>
          <w:p w:rsidR="009A457E" w:rsidRPr="00A92B65" w:rsidRDefault="009A457E" w:rsidP="00A92B65">
            <w:pPr>
              <w:jc w:val="center"/>
              <w:rPr>
                <w:rFonts w:ascii="Arial" w:hAnsi="Arial" w:cs="Arial"/>
                <w:sz w:val="16"/>
                <w:szCs w:val="16"/>
              </w:rPr>
            </w:pPr>
            <w:r w:rsidRPr="00A92B65">
              <w:rPr>
                <w:rFonts w:ascii="Arial" w:hAnsi="Arial" w:cs="Arial"/>
                <w:color w:val="000000"/>
                <w:sz w:val="16"/>
                <w:szCs w:val="16"/>
              </w:rPr>
              <w:t>Льготная ставка</w:t>
            </w:r>
            <w:r w:rsidRPr="00A92B65">
              <w:rPr>
                <w:rFonts w:ascii="Arial" w:hAnsi="Arial" w:cs="Arial"/>
                <w:color w:val="000000"/>
                <w:sz w:val="16"/>
                <w:szCs w:val="16"/>
              </w:rPr>
              <w:br/>
              <w:t>налогообложения,</w:t>
            </w:r>
            <w:r w:rsidRPr="00A92B65">
              <w:rPr>
                <w:rFonts w:ascii="Arial" w:hAnsi="Arial" w:cs="Arial"/>
                <w:color w:val="000000"/>
                <w:sz w:val="16"/>
                <w:szCs w:val="16"/>
              </w:rPr>
              <w:br/>
              <w:t>%</w:t>
            </w:r>
            <w:r w:rsidRPr="00A92B65">
              <w:rPr>
                <w:rFonts w:ascii="Arial" w:hAnsi="Arial" w:cs="Arial"/>
                <w:color w:val="000000"/>
                <w:sz w:val="16"/>
                <w:szCs w:val="16"/>
              </w:rPr>
              <w:br/>
            </w:r>
          </w:p>
        </w:tc>
        <w:tc>
          <w:tcPr>
            <w:tcW w:w="1199" w:type="dxa"/>
          </w:tcPr>
          <w:p w:rsidR="009A457E" w:rsidRPr="00A92B65" w:rsidRDefault="009A457E" w:rsidP="00A92B65">
            <w:pPr>
              <w:jc w:val="center"/>
              <w:rPr>
                <w:rFonts w:ascii="Arial" w:hAnsi="Arial" w:cs="Arial"/>
                <w:sz w:val="16"/>
                <w:szCs w:val="16"/>
              </w:rPr>
            </w:pPr>
            <w:r w:rsidRPr="00A92B65">
              <w:rPr>
                <w:rFonts w:ascii="Arial" w:hAnsi="Arial" w:cs="Arial"/>
                <w:color w:val="000000"/>
                <w:sz w:val="16"/>
                <w:szCs w:val="16"/>
              </w:rPr>
              <w:t>Основание</w:t>
            </w:r>
            <w:r w:rsidRPr="00A92B65">
              <w:rPr>
                <w:rFonts w:ascii="Arial" w:hAnsi="Arial" w:cs="Arial"/>
                <w:color w:val="000000"/>
                <w:sz w:val="16"/>
                <w:szCs w:val="16"/>
              </w:rPr>
              <w:br/>
              <w:t>применения</w:t>
            </w:r>
            <w:r w:rsidRPr="00A92B65">
              <w:rPr>
                <w:rFonts w:ascii="Arial" w:hAnsi="Arial" w:cs="Arial"/>
                <w:color w:val="000000"/>
                <w:sz w:val="16"/>
                <w:szCs w:val="16"/>
              </w:rPr>
              <w:br/>
              <w:t>льготной</w:t>
            </w:r>
            <w:r w:rsidRPr="00A92B65">
              <w:rPr>
                <w:rFonts w:ascii="Arial" w:hAnsi="Arial" w:cs="Arial"/>
                <w:color w:val="000000"/>
                <w:sz w:val="16"/>
                <w:szCs w:val="16"/>
              </w:rPr>
              <w:br/>
              <w:t>ставки</w:t>
            </w:r>
          </w:p>
        </w:tc>
      </w:tr>
      <w:tr w:rsidR="009A457E" w:rsidTr="009A457E">
        <w:tc>
          <w:tcPr>
            <w:tcW w:w="1809" w:type="dxa"/>
          </w:tcPr>
          <w:p w:rsidR="009A457E" w:rsidRDefault="009A457E" w:rsidP="009A457E">
            <w:pPr>
              <w:rPr>
                <w:rFonts w:ascii="Arial" w:hAnsi="Arial" w:cs="Arial"/>
              </w:rPr>
            </w:pPr>
          </w:p>
        </w:tc>
        <w:tc>
          <w:tcPr>
            <w:tcW w:w="1955" w:type="dxa"/>
          </w:tcPr>
          <w:p w:rsidR="009A457E" w:rsidRDefault="009A457E" w:rsidP="009A457E">
            <w:pPr>
              <w:rPr>
                <w:rFonts w:ascii="Arial" w:hAnsi="Arial" w:cs="Arial"/>
              </w:rPr>
            </w:pPr>
          </w:p>
        </w:tc>
        <w:tc>
          <w:tcPr>
            <w:tcW w:w="1729" w:type="dxa"/>
          </w:tcPr>
          <w:p w:rsidR="009A457E" w:rsidRDefault="009A457E" w:rsidP="009A457E">
            <w:pPr>
              <w:rPr>
                <w:rFonts w:ascii="Arial" w:hAnsi="Arial" w:cs="Arial"/>
              </w:rPr>
            </w:pPr>
          </w:p>
        </w:tc>
        <w:tc>
          <w:tcPr>
            <w:tcW w:w="1314" w:type="dxa"/>
          </w:tcPr>
          <w:p w:rsidR="009A457E" w:rsidRDefault="009A457E" w:rsidP="009A457E">
            <w:pPr>
              <w:rPr>
                <w:rFonts w:ascii="Arial" w:hAnsi="Arial" w:cs="Arial"/>
              </w:rPr>
            </w:pPr>
          </w:p>
        </w:tc>
        <w:tc>
          <w:tcPr>
            <w:tcW w:w="1154" w:type="dxa"/>
          </w:tcPr>
          <w:p w:rsidR="009A457E" w:rsidRDefault="009A457E" w:rsidP="009A457E">
            <w:pPr>
              <w:rPr>
                <w:rFonts w:ascii="Arial" w:hAnsi="Arial" w:cs="Arial"/>
              </w:rPr>
            </w:pPr>
          </w:p>
        </w:tc>
        <w:tc>
          <w:tcPr>
            <w:tcW w:w="1708" w:type="dxa"/>
          </w:tcPr>
          <w:p w:rsidR="009A457E" w:rsidRDefault="009A457E" w:rsidP="009A457E">
            <w:pPr>
              <w:rPr>
                <w:rFonts w:ascii="Arial" w:hAnsi="Arial" w:cs="Arial"/>
              </w:rPr>
            </w:pPr>
          </w:p>
        </w:tc>
        <w:tc>
          <w:tcPr>
            <w:tcW w:w="1199" w:type="dxa"/>
          </w:tcPr>
          <w:p w:rsidR="009A457E" w:rsidRDefault="009A457E" w:rsidP="009A457E">
            <w:pPr>
              <w:rPr>
                <w:rFonts w:ascii="Arial" w:hAnsi="Arial" w:cs="Arial"/>
              </w:rPr>
            </w:pPr>
          </w:p>
        </w:tc>
      </w:tr>
    </w:tbl>
    <w:p w:rsidR="002D51D8" w:rsidRDefault="002D51D8" w:rsidP="009A457E">
      <w:pPr>
        <w:rPr>
          <w:rFonts w:ascii="Arial" w:hAnsi="Arial" w:cs="Arial"/>
          <w:i/>
          <w:sz w:val="22"/>
          <w:szCs w:val="22"/>
        </w:rPr>
      </w:pPr>
    </w:p>
    <w:p w:rsidR="002D51D8" w:rsidRDefault="002D51D8">
      <w:pPr>
        <w:jc w:val="right"/>
        <w:rPr>
          <w:rFonts w:ascii="Arial" w:hAnsi="Arial" w:cs="Arial"/>
          <w:i/>
          <w:sz w:val="22"/>
          <w:szCs w:val="22"/>
        </w:rPr>
      </w:pPr>
    </w:p>
    <w:p w:rsidR="00A92B65" w:rsidRDefault="00A92B65" w:rsidP="00A92B65">
      <w:pPr>
        <w:rPr>
          <w:rFonts w:ascii="Arial" w:hAnsi="Arial" w:cs="Arial"/>
          <w:color w:val="000000"/>
        </w:rPr>
      </w:pPr>
      <w:r w:rsidRPr="00A92B65">
        <w:rPr>
          <w:rFonts w:ascii="Arial" w:hAnsi="Arial" w:cs="Arial"/>
          <w:color w:val="000000"/>
        </w:rPr>
        <w:t>Достоверность и полноту предоставленных данных гарантируем.</w:t>
      </w:r>
    </w:p>
    <w:p w:rsidR="00A92B65" w:rsidRDefault="00A92B65" w:rsidP="00A92B65">
      <w:pPr>
        <w:rPr>
          <w:rFonts w:ascii="Arial" w:hAnsi="Arial" w:cs="Arial"/>
          <w:color w:val="000000"/>
        </w:rPr>
      </w:pPr>
      <w:r w:rsidRPr="00A92B65">
        <w:rPr>
          <w:rFonts w:ascii="Arial" w:hAnsi="Arial" w:cs="Arial"/>
          <w:color w:val="000000"/>
        </w:rPr>
        <w:br/>
        <w:t>Подпись Депонента ___________________________ /________________/</w:t>
      </w:r>
    </w:p>
    <w:p w:rsidR="002D51D8" w:rsidRDefault="00A92B65" w:rsidP="00A92B65">
      <w:pPr>
        <w:rPr>
          <w:rFonts w:ascii="Arial" w:hAnsi="Arial" w:cs="Arial"/>
          <w:color w:val="000000"/>
        </w:rPr>
      </w:pPr>
      <w:r w:rsidRPr="00A92B65">
        <w:rPr>
          <w:rFonts w:ascii="Arial" w:hAnsi="Arial" w:cs="Arial"/>
          <w:color w:val="000000"/>
        </w:rPr>
        <w:br/>
        <w:t>«_____» _________________20___ г.</w:t>
      </w:r>
    </w:p>
    <w:p w:rsidR="00A92B65" w:rsidRDefault="00A92B65" w:rsidP="00A92B65">
      <w:pPr>
        <w:rPr>
          <w:rFonts w:ascii="Arial" w:hAnsi="Arial" w:cs="Arial"/>
          <w:color w:val="000000"/>
        </w:rPr>
      </w:pPr>
    </w:p>
    <w:p w:rsidR="00A92B65" w:rsidRDefault="00A92B65" w:rsidP="00A92B65">
      <w:pPr>
        <w:rPr>
          <w:rFonts w:ascii="Arial" w:hAnsi="Arial" w:cs="Arial"/>
          <w:color w:val="000000"/>
        </w:rPr>
      </w:pPr>
    </w:p>
    <w:p w:rsidR="00A92B65" w:rsidRDefault="00A92B65" w:rsidP="00A92B65">
      <w:pPr>
        <w:rPr>
          <w:rFonts w:ascii="Arial" w:hAnsi="Arial" w:cs="Arial"/>
          <w:color w:val="000000"/>
        </w:rPr>
      </w:pPr>
    </w:p>
    <w:p w:rsidR="00A92B65" w:rsidRDefault="00A92B65" w:rsidP="00A92B65">
      <w:pPr>
        <w:rPr>
          <w:rFonts w:ascii="Arial" w:hAnsi="Arial" w:cs="Arial"/>
          <w:color w:val="000000"/>
        </w:rPr>
      </w:pPr>
    </w:p>
    <w:p w:rsidR="00A92B65" w:rsidRDefault="00A92B65" w:rsidP="00A92B65">
      <w:pPr>
        <w:rPr>
          <w:rFonts w:ascii="Arial" w:hAnsi="Arial" w:cs="Arial"/>
          <w:color w:val="000000"/>
        </w:rPr>
      </w:pPr>
    </w:p>
    <w:p w:rsidR="00A92B65" w:rsidRDefault="00A92B65" w:rsidP="00A92B65">
      <w:pPr>
        <w:rPr>
          <w:rFonts w:ascii="Arial" w:hAnsi="Arial" w:cs="Arial"/>
          <w:color w:val="000000"/>
        </w:rPr>
      </w:pPr>
    </w:p>
    <w:p w:rsidR="00A92B65" w:rsidRDefault="00A92B65" w:rsidP="00A92B65">
      <w:pPr>
        <w:rPr>
          <w:rFonts w:ascii="Arial" w:hAnsi="Arial" w:cs="Arial"/>
          <w:color w:val="000000"/>
        </w:rPr>
      </w:pPr>
    </w:p>
    <w:tbl>
      <w:tblPr>
        <w:tblW w:w="0" w:type="auto"/>
        <w:tblInd w:w="108" w:type="dxa"/>
        <w:tblBorders>
          <w:top w:val="doub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20"/>
        <w:gridCol w:w="4536"/>
      </w:tblGrid>
      <w:tr w:rsidR="00A92B65" w:rsidRPr="004723E7" w:rsidTr="00A92B65">
        <w:tc>
          <w:tcPr>
            <w:tcW w:w="4820" w:type="dxa"/>
            <w:tcBorders>
              <w:top w:val="double" w:sz="6" w:space="0" w:color="auto"/>
              <w:left w:val="single" w:sz="6" w:space="0" w:color="auto"/>
              <w:bottom w:val="nil"/>
              <w:right w:val="nil"/>
            </w:tcBorders>
            <w:shd w:val="pct5" w:color="auto" w:fill="auto"/>
          </w:tcPr>
          <w:p w:rsidR="00A92B65" w:rsidRPr="009F6635" w:rsidRDefault="00A92B65" w:rsidP="00A92B65">
            <w:pPr>
              <w:rPr>
                <w:rFonts w:ascii="Arial" w:hAnsi="Arial" w:cs="Arial"/>
                <w:b/>
                <w:szCs w:val="24"/>
              </w:rPr>
            </w:pPr>
            <w:r w:rsidRPr="009F6635">
              <w:rPr>
                <w:rFonts w:ascii="Arial" w:hAnsi="Arial" w:cs="Arial"/>
                <w:b/>
                <w:szCs w:val="24"/>
              </w:rPr>
              <w:t>Дата и время приема поручения</w:t>
            </w:r>
          </w:p>
          <w:p w:rsidR="00A92B65" w:rsidRPr="009F6635" w:rsidRDefault="00A92B65" w:rsidP="00A92B65">
            <w:pPr>
              <w:rPr>
                <w:rFonts w:ascii="Arial" w:hAnsi="Arial" w:cs="Arial"/>
                <w:szCs w:val="24"/>
              </w:rPr>
            </w:pPr>
            <w:r w:rsidRPr="009F6635">
              <w:rPr>
                <w:rFonts w:ascii="Arial" w:hAnsi="Arial" w:cs="Arial"/>
                <w:szCs w:val="24"/>
              </w:rPr>
              <w:t>___________________________</w:t>
            </w:r>
          </w:p>
        </w:tc>
        <w:tc>
          <w:tcPr>
            <w:tcW w:w="4536" w:type="dxa"/>
            <w:tcBorders>
              <w:top w:val="double" w:sz="6" w:space="0" w:color="auto"/>
              <w:left w:val="nil"/>
              <w:bottom w:val="nil"/>
              <w:right w:val="single" w:sz="6" w:space="0" w:color="auto"/>
            </w:tcBorders>
            <w:shd w:val="pct5" w:color="auto" w:fill="auto"/>
          </w:tcPr>
          <w:p w:rsidR="00A92B65" w:rsidRPr="009F6635" w:rsidRDefault="00A92B65" w:rsidP="00A92B65">
            <w:pPr>
              <w:rPr>
                <w:rFonts w:ascii="Arial" w:hAnsi="Arial" w:cs="Arial"/>
                <w:b/>
                <w:szCs w:val="24"/>
              </w:rPr>
            </w:pPr>
          </w:p>
          <w:p w:rsidR="00A92B65" w:rsidRPr="009F6635" w:rsidRDefault="00A92B65" w:rsidP="00A92B65">
            <w:pPr>
              <w:rPr>
                <w:rFonts w:ascii="Arial" w:hAnsi="Arial" w:cs="Arial"/>
                <w:szCs w:val="24"/>
              </w:rPr>
            </w:pPr>
            <w:r w:rsidRPr="009F6635">
              <w:rPr>
                <w:rFonts w:ascii="Arial" w:hAnsi="Arial" w:cs="Arial"/>
                <w:b/>
                <w:szCs w:val="24"/>
              </w:rPr>
              <w:t>Исполнено</w:t>
            </w:r>
            <w:r w:rsidRPr="009F6635">
              <w:rPr>
                <w:rFonts w:ascii="Arial" w:hAnsi="Arial" w:cs="Arial"/>
                <w:szCs w:val="24"/>
              </w:rPr>
              <w:t xml:space="preserve"> __________________________</w:t>
            </w:r>
          </w:p>
        </w:tc>
      </w:tr>
      <w:tr w:rsidR="00A92B65" w:rsidRPr="004723E7" w:rsidTr="00A92B65">
        <w:tc>
          <w:tcPr>
            <w:tcW w:w="4820" w:type="dxa"/>
            <w:tcBorders>
              <w:top w:val="nil"/>
              <w:left w:val="single" w:sz="6" w:space="0" w:color="auto"/>
              <w:bottom w:val="single" w:sz="6" w:space="0" w:color="auto"/>
              <w:right w:val="nil"/>
            </w:tcBorders>
            <w:shd w:val="pct5" w:color="auto" w:fill="auto"/>
          </w:tcPr>
          <w:p w:rsidR="00A92B65" w:rsidRDefault="00A92B65" w:rsidP="00A92B65">
            <w:pPr>
              <w:rPr>
                <w:rFonts w:ascii="Arial" w:hAnsi="Arial" w:cs="Arial"/>
                <w:szCs w:val="24"/>
              </w:rPr>
            </w:pPr>
          </w:p>
          <w:p w:rsidR="00A92B65" w:rsidRDefault="00A92B65" w:rsidP="00A92B65">
            <w:pPr>
              <w:rPr>
                <w:rFonts w:ascii="Arial" w:hAnsi="Arial" w:cs="Arial"/>
                <w:szCs w:val="24"/>
              </w:rPr>
            </w:pPr>
          </w:p>
          <w:p w:rsidR="00A92B65" w:rsidRPr="009F6635" w:rsidRDefault="00A92B65" w:rsidP="00A92B65">
            <w:pPr>
              <w:rPr>
                <w:rFonts w:ascii="Arial" w:hAnsi="Arial" w:cs="Arial"/>
                <w:szCs w:val="24"/>
              </w:rPr>
            </w:pPr>
            <w:r w:rsidRPr="009F6635">
              <w:rPr>
                <w:rFonts w:ascii="Arial" w:hAnsi="Arial" w:cs="Arial"/>
                <w:szCs w:val="24"/>
              </w:rPr>
              <w:t>Подпись ______________(_______________)</w:t>
            </w:r>
          </w:p>
          <w:p w:rsidR="00A92B65" w:rsidRPr="009F6635" w:rsidRDefault="00A92B65" w:rsidP="00A92B65">
            <w:pPr>
              <w:rPr>
                <w:rFonts w:ascii="Arial" w:hAnsi="Arial" w:cs="Arial"/>
                <w:szCs w:val="24"/>
              </w:rPr>
            </w:pPr>
          </w:p>
        </w:tc>
        <w:tc>
          <w:tcPr>
            <w:tcW w:w="4536" w:type="dxa"/>
            <w:tcBorders>
              <w:top w:val="nil"/>
              <w:left w:val="nil"/>
              <w:bottom w:val="single" w:sz="6" w:space="0" w:color="auto"/>
              <w:right w:val="single" w:sz="6" w:space="0" w:color="auto"/>
            </w:tcBorders>
            <w:shd w:val="pct5" w:color="auto" w:fill="auto"/>
          </w:tcPr>
          <w:p w:rsidR="00A92B65" w:rsidRDefault="00A92B65" w:rsidP="00A92B65">
            <w:pPr>
              <w:rPr>
                <w:rFonts w:ascii="Arial" w:hAnsi="Arial" w:cs="Arial"/>
                <w:szCs w:val="24"/>
              </w:rPr>
            </w:pPr>
          </w:p>
          <w:p w:rsidR="00A92B65" w:rsidRPr="009F6635" w:rsidRDefault="00A92B65" w:rsidP="00A92B65">
            <w:pPr>
              <w:rPr>
                <w:rFonts w:ascii="Arial" w:hAnsi="Arial" w:cs="Arial"/>
                <w:szCs w:val="24"/>
              </w:rPr>
            </w:pPr>
          </w:p>
          <w:p w:rsidR="00A92B65" w:rsidRPr="009F6635" w:rsidRDefault="00A92B65" w:rsidP="00A92B65">
            <w:pPr>
              <w:rPr>
                <w:rFonts w:ascii="Arial" w:hAnsi="Arial" w:cs="Arial"/>
                <w:szCs w:val="24"/>
              </w:rPr>
            </w:pPr>
            <w:r w:rsidRPr="009F6635">
              <w:rPr>
                <w:rFonts w:ascii="Arial" w:hAnsi="Arial" w:cs="Arial"/>
                <w:b/>
                <w:szCs w:val="24"/>
              </w:rPr>
              <w:t>Исполн</w:t>
            </w:r>
            <w:r>
              <w:rPr>
                <w:rFonts w:ascii="Arial" w:hAnsi="Arial" w:cs="Arial"/>
                <w:b/>
                <w:szCs w:val="24"/>
              </w:rPr>
              <w:t>итель</w:t>
            </w:r>
            <w:r w:rsidRPr="009F6635">
              <w:rPr>
                <w:rFonts w:ascii="Arial" w:hAnsi="Arial" w:cs="Arial"/>
                <w:szCs w:val="24"/>
              </w:rPr>
              <w:t xml:space="preserve"> ___________(______________)</w:t>
            </w:r>
          </w:p>
        </w:tc>
      </w:tr>
    </w:tbl>
    <w:p w:rsidR="00A92B65" w:rsidRDefault="00A92B65" w:rsidP="00A92B65">
      <w:pPr>
        <w:rPr>
          <w:rFonts w:ascii="Arial" w:hAnsi="Arial" w:cs="Arial"/>
          <w:color w:val="000000"/>
        </w:rPr>
      </w:pPr>
    </w:p>
    <w:p w:rsidR="00A92B65" w:rsidRDefault="00A92B65" w:rsidP="00A92B65">
      <w:pPr>
        <w:rPr>
          <w:rFonts w:ascii="Arial" w:hAnsi="Arial" w:cs="Arial"/>
          <w:color w:val="000000"/>
        </w:rPr>
      </w:pPr>
    </w:p>
    <w:p w:rsidR="002D51D8" w:rsidRDefault="002D51D8">
      <w:pPr>
        <w:jc w:val="right"/>
        <w:rPr>
          <w:rFonts w:ascii="Arial" w:hAnsi="Arial" w:cs="Arial"/>
          <w:i/>
          <w:sz w:val="22"/>
          <w:szCs w:val="22"/>
        </w:rPr>
      </w:pPr>
    </w:p>
    <w:p w:rsidR="00CA1C43" w:rsidRPr="00CC0C30" w:rsidRDefault="00CA1C43">
      <w:pPr>
        <w:jc w:val="right"/>
        <w:rPr>
          <w:rFonts w:ascii="Arial" w:hAnsi="Arial" w:cs="Arial"/>
          <w:i/>
          <w:sz w:val="22"/>
          <w:szCs w:val="22"/>
        </w:rPr>
      </w:pPr>
      <w:r w:rsidRPr="00CC0C30">
        <w:rPr>
          <w:rFonts w:ascii="Arial" w:hAnsi="Arial" w:cs="Arial"/>
          <w:i/>
          <w:sz w:val="22"/>
          <w:szCs w:val="22"/>
        </w:rPr>
        <w:t>Приложение</w:t>
      </w:r>
      <w:r w:rsidR="00F52E43" w:rsidRPr="00CC0C30">
        <w:rPr>
          <w:rFonts w:ascii="Arial" w:hAnsi="Arial" w:cs="Arial"/>
          <w:i/>
          <w:sz w:val="22"/>
          <w:szCs w:val="22"/>
        </w:rPr>
        <w:t xml:space="preserve"> </w:t>
      </w:r>
      <w:r w:rsidRPr="00CC0C30">
        <w:rPr>
          <w:rFonts w:ascii="Arial" w:hAnsi="Arial" w:cs="Arial"/>
          <w:i/>
          <w:sz w:val="22"/>
          <w:szCs w:val="22"/>
        </w:rPr>
        <w:t>№1</w:t>
      </w:r>
      <w:r w:rsidR="001C6880">
        <w:rPr>
          <w:rFonts w:ascii="Arial" w:hAnsi="Arial" w:cs="Arial"/>
          <w:i/>
          <w:sz w:val="22"/>
          <w:szCs w:val="22"/>
        </w:rPr>
        <w:t>5</w:t>
      </w:r>
    </w:p>
    <w:p w:rsidR="008F21AD" w:rsidRDefault="008F21AD">
      <w:pPr>
        <w:jc w:val="right"/>
        <w:rPr>
          <w:rFonts w:ascii="Arial" w:hAnsi="Arial" w:cs="Arial"/>
          <w:i/>
          <w:sz w:val="22"/>
          <w:szCs w:val="22"/>
        </w:rPr>
      </w:pPr>
    </w:p>
    <w:p w:rsidR="008F21AD" w:rsidRDefault="008F21AD">
      <w:pPr>
        <w:jc w:val="right"/>
        <w:rPr>
          <w:rFonts w:ascii="Arial" w:hAnsi="Arial" w:cs="Arial"/>
          <w:i/>
          <w:sz w:val="22"/>
          <w:szCs w:val="22"/>
        </w:rPr>
      </w:pPr>
    </w:p>
    <w:p w:rsidR="008F21AD" w:rsidRDefault="008F21AD">
      <w:pPr>
        <w:jc w:val="right"/>
        <w:rPr>
          <w:rFonts w:ascii="Arial" w:hAnsi="Arial" w:cs="Arial"/>
          <w:i/>
          <w:sz w:val="22"/>
          <w:szCs w:val="22"/>
        </w:rPr>
      </w:pPr>
    </w:p>
    <w:p w:rsidR="00B91A9D" w:rsidRPr="00CC0C30" w:rsidRDefault="00B91A9D">
      <w:pPr>
        <w:jc w:val="right"/>
        <w:rPr>
          <w:rFonts w:ascii="Arial" w:hAnsi="Arial" w:cs="Arial"/>
          <w:szCs w:val="24"/>
        </w:rPr>
      </w:pPr>
    </w:p>
    <w:tbl>
      <w:tblPr>
        <w:tblW w:w="0" w:type="auto"/>
        <w:tblCellMar>
          <w:left w:w="20" w:type="dxa"/>
          <w:right w:w="0" w:type="dxa"/>
        </w:tblCellMar>
        <w:tblLook w:val="04A0" w:firstRow="1" w:lastRow="0" w:firstColumn="1" w:lastColumn="0" w:noHBand="0" w:noVBand="1"/>
      </w:tblPr>
      <w:tblGrid>
        <w:gridCol w:w="705"/>
        <w:gridCol w:w="705"/>
        <w:gridCol w:w="705"/>
        <w:gridCol w:w="2583"/>
        <w:gridCol w:w="40"/>
        <w:gridCol w:w="4586"/>
        <w:gridCol w:w="100"/>
        <w:gridCol w:w="65"/>
        <w:gridCol w:w="26"/>
        <w:gridCol w:w="65"/>
      </w:tblGrid>
      <w:tr w:rsidR="003C32DA" w:rsidRPr="003C32DA" w:rsidTr="00C528F5">
        <w:trPr>
          <w:trHeight w:val="170"/>
        </w:trPr>
        <w:tc>
          <w:tcPr>
            <w:tcW w:w="0" w:type="auto"/>
            <w:gridSpan w:val="3"/>
            <w:tcBorders>
              <w:top w:val="single" w:sz="4" w:space="0" w:color="000000"/>
              <w:left w:val="single" w:sz="4" w:space="0" w:color="000000"/>
              <w:bottom w:val="nil"/>
              <w:right w:val="single" w:sz="4" w:space="0" w:color="000000"/>
            </w:tcBorders>
            <w:shd w:val="clear" w:color="auto" w:fill="EAE5D8"/>
            <w:vAlign w:val="center"/>
            <w:hideMark/>
          </w:tcPr>
          <w:p w:rsidR="003C32DA" w:rsidRPr="003C32DA" w:rsidRDefault="003C32DA" w:rsidP="003C32DA">
            <w:pPr>
              <w:spacing w:line="170" w:lineRule="atLeast"/>
              <w:rPr>
                <w:rFonts w:ascii="Arial" w:hAnsi="Arial" w:cs="Arial"/>
                <w:b/>
                <w:bCs/>
                <w:i/>
                <w:iCs/>
                <w:sz w:val="16"/>
                <w:szCs w:val="16"/>
              </w:rPr>
            </w:pPr>
            <w:r w:rsidRPr="003C32DA">
              <w:rPr>
                <w:rFonts w:ascii="Arial" w:hAnsi="Arial" w:cs="Arial"/>
                <w:b/>
                <w:bCs/>
                <w:i/>
                <w:iCs/>
                <w:sz w:val="16"/>
                <w:szCs w:val="16"/>
              </w:rPr>
              <w:t>ОТМЕТКИ ДЕПОЗИТАРИЯ </w:t>
            </w:r>
          </w:p>
        </w:tc>
        <w:tc>
          <w:tcPr>
            <w:tcW w:w="2583" w:type="dxa"/>
            <w:vAlign w:val="center"/>
          </w:tcPr>
          <w:p w:rsidR="003C32DA" w:rsidRPr="003C32DA" w:rsidRDefault="003C32DA" w:rsidP="003C32DA">
            <w:pPr>
              <w:rPr>
                <w:rFonts w:ascii="Arial" w:hAnsi="Arial" w:cs="Arial"/>
                <w:sz w:val="16"/>
                <w:szCs w:val="16"/>
              </w:rPr>
            </w:pPr>
          </w:p>
        </w:tc>
        <w:tc>
          <w:tcPr>
            <w:tcW w:w="40" w:type="dxa"/>
            <w:vAlign w:val="center"/>
          </w:tcPr>
          <w:p w:rsidR="003C32DA" w:rsidRPr="003C32DA" w:rsidRDefault="003C32DA" w:rsidP="003C32DA">
            <w:pPr>
              <w:rPr>
                <w:rFonts w:ascii="Arial" w:hAnsi="Arial" w:cs="Arial"/>
                <w:sz w:val="16"/>
                <w:szCs w:val="16"/>
              </w:rPr>
            </w:pPr>
          </w:p>
        </w:tc>
        <w:tc>
          <w:tcPr>
            <w:tcW w:w="0" w:type="auto"/>
            <w:gridSpan w:val="3"/>
            <w:tcBorders>
              <w:top w:val="single" w:sz="4" w:space="0" w:color="000000"/>
              <w:left w:val="single" w:sz="4" w:space="0" w:color="000000"/>
              <w:bottom w:val="nil"/>
              <w:right w:val="single" w:sz="4" w:space="0" w:color="000000"/>
            </w:tcBorders>
            <w:shd w:val="clear" w:color="auto" w:fill="EAE5D8"/>
            <w:vAlign w:val="center"/>
            <w:hideMark/>
          </w:tcPr>
          <w:p w:rsidR="003C32DA" w:rsidRPr="003C32DA" w:rsidRDefault="003C32DA" w:rsidP="003C32DA">
            <w:pPr>
              <w:spacing w:line="170" w:lineRule="atLeast"/>
              <w:jc w:val="center"/>
              <w:rPr>
                <w:rFonts w:ascii="Arial" w:hAnsi="Arial" w:cs="Arial"/>
                <w:b/>
                <w:bCs/>
                <w:i/>
                <w:iCs/>
                <w:sz w:val="16"/>
                <w:szCs w:val="16"/>
              </w:rPr>
            </w:pPr>
            <w:r w:rsidRPr="003C32DA">
              <w:rPr>
                <w:rFonts w:ascii="Arial" w:hAnsi="Arial" w:cs="Arial"/>
                <w:b/>
                <w:bCs/>
                <w:i/>
                <w:iCs/>
                <w:sz w:val="16"/>
                <w:szCs w:val="16"/>
              </w:rPr>
              <w:t>ДЕПОЗИТАРИЙ</w:t>
            </w:r>
          </w:p>
        </w:tc>
        <w:tc>
          <w:tcPr>
            <w:tcW w:w="0" w:type="auto"/>
            <w:gridSpan w:val="2"/>
            <w:vAlign w:val="center"/>
          </w:tcPr>
          <w:p w:rsidR="003C32DA" w:rsidRPr="003C32DA" w:rsidRDefault="003C32DA" w:rsidP="003C32DA">
            <w:pPr>
              <w:rPr>
                <w:rFonts w:ascii="Arial" w:hAnsi="Arial" w:cs="Arial"/>
                <w:sz w:val="16"/>
                <w:szCs w:val="16"/>
              </w:rPr>
            </w:pPr>
          </w:p>
        </w:tc>
      </w:tr>
      <w:tr w:rsidR="003C32DA" w:rsidRPr="003C32DA" w:rsidTr="00C528F5">
        <w:trPr>
          <w:trHeight w:val="29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EAE5D8"/>
            <w:vAlign w:val="center"/>
            <w:hideMark/>
          </w:tcPr>
          <w:p w:rsidR="003C32DA" w:rsidRPr="003C32DA" w:rsidRDefault="003C32DA" w:rsidP="003C32DA">
            <w:pPr>
              <w:rPr>
                <w:rFonts w:ascii="Arial" w:hAnsi="Arial" w:cs="Arial"/>
                <w:sz w:val="16"/>
                <w:szCs w:val="16"/>
              </w:rPr>
            </w:pPr>
            <w:r w:rsidRPr="003C32DA">
              <w:rPr>
                <w:rFonts w:ascii="Arial" w:hAnsi="Arial" w:cs="Arial"/>
                <w:sz w:val="16"/>
                <w:szCs w:val="16"/>
              </w:rPr>
              <w:t>Дата и время</w:t>
            </w:r>
          </w:p>
        </w:tc>
        <w:tc>
          <w:tcPr>
            <w:tcW w:w="0" w:type="auto"/>
            <w:tcBorders>
              <w:top w:val="single" w:sz="4" w:space="0" w:color="000000"/>
              <w:left w:val="nil"/>
              <w:bottom w:val="single" w:sz="4" w:space="0" w:color="000000"/>
              <w:right w:val="single" w:sz="4" w:space="0" w:color="000000"/>
            </w:tcBorders>
            <w:shd w:val="clear" w:color="auto" w:fill="EAE5D8"/>
            <w:vAlign w:val="center"/>
          </w:tcPr>
          <w:p w:rsidR="003C32DA" w:rsidRPr="003C32DA" w:rsidRDefault="003C32DA" w:rsidP="003C32DA">
            <w:pPr>
              <w:rPr>
                <w:rFonts w:ascii="Arial" w:hAnsi="Arial" w:cs="Arial"/>
                <w:sz w:val="16"/>
                <w:szCs w:val="16"/>
              </w:rPr>
            </w:pPr>
          </w:p>
        </w:tc>
        <w:tc>
          <w:tcPr>
            <w:tcW w:w="2583" w:type="dxa"/>
            <w:vAlign w:val="center"/>
          </w:tcPr>
          <w:p w:rsidR="003C32DA" w:rsidRPr="003C32DA" w:rsidRDefault="003C32DA" w:rsidP="003C32DA">
            <w:pPr>
              <w:rPr>
                <w:rFonts w:ascii="Arial" w:hAnsi="Arial" w:cs="Arial"/>
                <w:sz w:val="16"/>
                <w:szCs w:val="16"/>
              </w:rPr>
            </w:pPr>
          </w:p>
        </w:tc>
        <w:tc>
          <w:tcPr>
            <w:tcW w:w="40" w:type="dxa"/>
            <w:vAlign w:val="center"/>
          </w:tcPr>
          <w:p w:rsidR="003C32DA" w:rsidRPr="003C32DA" w:rsidRDefault="003C32DA" w:rsidP="003C32DA">
            <w:pPr>
              <w:rPr>
                <w:rFonts w:ascii="Arial" w:hAnsi="Arial" w:cs="Arial"/>
                <w:sz w:val="16"/>
                <w:szCs w:val="16"/>
              </w:rPr>
            </w:pPr>
          </w:p>
        </w:tc>
        <w:tc>
          <w:tcPr>
            <w:tcW w:w="0" w:type="auto"/>
            <w:gridSpan w:val="3"/>
            <w:tcBorders>
              <w:top w:val="nil"/>
              <w:left w:val="single" w:sz="4" w:space="0" w:color="000000"/>
              <w:bottom w:val="nil"/>
              <w:right w:val="single" w:sz="4" w:space="0" w:color="000000"/>
            </w:tcBorders>
            <w:shd w:val="clear" w:color="auto" w:fill="EAE5D8"/>
            <w:vAlign w:val="center"/>
            <w:hideMark/>
          </w:tcPr>
          <w:p w:rsidR="003C32DA" w:rsidRPr="003C32DA" w:rsidRDefault="00EE1ED1" w:rsidP="00EE1ED1">
            <w:pPr>
              <w:jc w:val="center"/>
              <w:rPr>
                <w:rFonts w:ascii="Arial" w:hAnsi="Arial" w:cs="Arial"/>
                <w:sz w:val="16"/>
                <w:szCs w:val="16"/>
              </w:rPr>
            </w:pPr>
            <w:r>
              <w:rPr>
                <w:rFonts w:ascii="Arial" w:hAnsi="Arial" w:cs="Arial"/>
                <w:sz w:val="16"/>
                <w:szCs w:val="16"/>
              </w:rPr>
              <w:t>О</w:t>
            </w:r>
            <w:r w:rsidR="003C32DA" w:rsidRPr="003C32DA">
              <w:rPr>
                <w:rFonts w:ascii="Arial" w:hAnsi="Arial" w:cs="Arial"/>
                <w:sz w:val="16"/>
                <w:szCs w:val="16"/>
              </w:rPr>
              <w:t>бщество</w:t>
            </w:r>
            <w:r>
              <w:rPr>
                <w:rFonts w:ascii="Arial" w:hAnsi="Arial" w:cs="Arial"/>
                <w:sz w:val="16"/>
                <w:szCs w:val="16"/>
              </w:rPr>
              <w:t xml:space="preserve"> с ограниченной ответственностью</w:t>
            </w:r>
            <w:r w:rsidR="003C32DA" w:rsidRPr="003C32DA">
              <w:rPr>
                <w:rFonts w:ascii="Arial" w:hAnsi="Arial" w:cs="Arial"/>
                <w:sz w:val="16"/>
                <w:szCs w:val="16"/>
              </w:rPr>
              <w:t xml:space="preserve"> "</w:t>
            </w:r>
            <w:r w:rsidR="00492F41">
              <w:rPr>
                <w:rFonts w:ascii="Arial" w:hAnsi="Arial" w:cs="Arial"/>
                <w:sz w:val="16"/>
                <w:szCs w:val="16"/>
              </w:rPr>
              <w:t>Айсберг Финанс</w:t>
            </w:r>
            <w:r w:rsidR="003C32DA" w:rsidRPr="003C32DA">
              <w:rPr>
                <w:rFonts w:ascii="Arial" w:hAnsi="Arial" w:cs="Arial"/>
                <w:sz w:val="16"/>
                <w:szCs w:val="16"/>
              </w:rPr>
              <w:t>"</w:t>
            </w:r>
          </w:p>
        </w:tc>
        <w:tc>
          <w:tcPr>
            <w:tcW w:w="0" w:type="auto"/>
            <w:gridSpan w:val="2"/>
            <w:vAlign w:val="center"/>
          </w:tcPr>
          <w:p w:rsidR="003C32DA" w:rsidRPr="003C32DA" w:rsidRDefault="003C32DA" w:rsidP="003C32DA">
            <w:pPr>
              <w:rPr>
                <w:rFonts w:ascii="Arial" w:hAnsi="Arial" w:cs="Arial"/>
                <w:sz w:val="16"/>
                <w:szCs w:val="16"/>
              </w:rPr>
            </w:pPr>
          </w:p>
        </w:tc>
      </w:tr>
      <w:tr w:rsidR="003C32DA" w:rsidRPr="003C32DA" w:rsidTr="00C528F5">
        <w:trPr>
          <w:trHeight w:val="15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EAE5D8"/>
            <w:vAlign w:val="center"/>
            <w:hideMark/>
          </w:tcPr>
          <w:p w:rsidR="003C32DA" w:rsidRPr="003C32DA" w:rsidRDefault="003C32DA" w:rsidP="003C32DA">
            <w:pPr>
              <w:rPr>
                <w:rFonts w:ascii="Arial" w:hAnsi="Arial" w:cs="Arial"/>
                <w:sz w:val="16"/>
                <w:szCs w:val="16"/>
              </w:rPr>
            </w:pPr>
            <w:r w:rsidRPr="003C32DA">
              <w:rPr>
                <w:rFonts w:ascii="Arial" w:hAnsi="Arial" w:cs="Arial"/>
                <w:sz w:val="16"/>
                <w:szCs w:val="16"/>
              </w:rPr>
              <w:t>Номер операции</w:t>
            </w:r>
          </w:p>
        </w:tc>
        <w:tc>
          <w:tcPr>
            <w:tcW w:w="0" w:type="auto"/>
            <w:tcBorders>
              <w:top w:val="single" w:sz="4" w:space="0" w:color="000000"/>
              <w:left w:val="nil"/>
              <w:bottom w:val="single" w:sz="4" w:space="0" w:color="000000"/>
              <w:right w:val="single" w:sz="4" w:space="0" w:color="000000"/>
            </w:tcBorders>
            <w:shd w:val="clear" w:color="auto" w:fill="EAE5D8"/>
            <w:vAlign w:val="center"/>
          </w:tcPr>
          <w:p w:rsidR="003C32DA" w:rsidRPr="003C32DA" w:rsidRDefault="003C32DA" w:rsidP="003C32DA">
            <w:pPr>
              <w:rPr>
                <w:rFonts w:ascii="Arial" w:hAnsi="Arial" w:cs="Arial"/>
                <w:sz w:val="16"/>
                <w:szCs w:val="16"/>
              </w:rPr>
            </w:pPr>
          </w:p>
        </w:tc>
        <w:tc>
          <w:tcPr>
            <w:tcW w:w="2583" w:type="dxa"/>
            <w:vAlign w:val="center"/>
          </w:tcPr>
          <w:p w:rsidR="003C32DA" w:rsidRPr="003C32DA" w:rsidRDefault="003C32DA" w:rsidP="003C32DA">
            <w:pPr>
              <w:rPr>
                <w:rFonts w:ascii="Arial" w:hAnsi="Arial" w:cs="Arial"/>
                <w:sz w:val="16"/>
                <w:szCs w:val="16"/>
              </w:rPr>
            </w:pPr>
          </w:p>
        </w:tc>
        <w:tc>
          <w:tcPr>
            <w:tcW w:w="40" w:type="dxa"/>
            <w:vAlign w:val="center"/>
          </w:tcPr>
          <w:p w:rsidR="003C32DA" w:rsidRPr="003C32DA" w:rsidRDefault="003C32DA" w:rsidP="003C32DA">
            <w:pPr>
              <w:rPr>
                <w:rFonts w:ascii="Arial" w:hAnsi="Arial" w:cs="Arial"/>
                <w:sz w:val="16"/>
                <w:szCs w:val="16"/>
              </w:rPr>
            </w:pPr>
          </w:p>
        </w:tc>
        <w:tc>
          <w:tcPr>
            <w:tcW w:w="0" w:type="auto"/>
            <w:gridSpan w:val="3"/>
            <w:tcBorders>
              <w:top w:val="nil"/>
              <w:left w:val="single" w:sz="4" w:space="0" w:color="000000"/>
              <w:bottom w:val="nil"/>
              <w:right w:val="single" w:sz="4" w:space="0" w:color="000000"/>
            </w:tcBorders>
            <w:shd w:val="clear" w:color="auto" w:fill="EAE5D8"/>
            <w:vAlign w:val="center"/>
            <w:hideMark/>
          </w:tcPr>
          <w:p w:rsidR="003C32DA" w:rsidRPr="003C32DA" w:rsidRDefault="003C32DA" w:rsidP="00F37225">
            <w:pPr>
              <w:jc w:val="center"/>
              <w:rPr>
                <w:rFonts w:ascii="Arial" w:hAnsi="Arial" w:cs="Arial"/>
                <w:sz w:val="16"/>
                <w:szCs w:val="16"/>
              </w:rPr>
            </w:pPr>
            <w:r w:rsidRPr="003C32DA">
              <w:rPr>
                <w:rFonts w:ascii="Arial" w:hAnsi="Arial" w:cs="Arial"/>
                <w:sz w:val="16"/>
                <w:szCs w:val="16"/>
              </w:rPr>
              <w:t xml:space="preserve">Лицензия № </w:t>
            </w:r>
            <w:r w:rsidR="00EE1ED1" w:rsidRPr="00EE1ED1">
              <w:rPr>
                <w:rFonts w:ascii="Arial" w:hAnsi="Arial" w:cs="Arial"/>
                <w:sz w:val="16"/>
                <w:szCs w:val="16"/>
              </w:rPr>
              <w:t>045-139</w:t>
            </w:r>
            <w:r w:rsidR="00F37225">
              <w:rPr>
                <w:rFonts w:ascii="Arial" w:hAnsi="Arial" w:cs="Arial"/>
                <w:sz w:val="16"/>
                <w:szCs w:val="16"/>
                <w:lang w:val="en-US"/>
              </w:rPr>
              <w:t>74</w:t>
            </w:r>
            <w:r w:rsidR="00EE1ED1" w:rsidRPr="00EE1ED1">
              <w:rPr>
                <w:rFonts w:ascii="Arial" w:hAnsi="Arial" w:cs="Arial"/>
                <w:sz w:val="16"/>
                <w:szCs w:val="16"/>
              </w:rPr>
              <w:t>-000100</w:t>
            </w:r>
            <w:r w:rsidR="00EE1ED1" w:rsidRPr="000D10DC">
              <w:rPr>
                <w:rFonts w:ascii="Arial" w:hAnsi="Arial" w:cs="Arial"/>
                <w:sz w:val="22"/>
              </w:rPr>
              <w:t xml:space="preserve"> </w:t>
            </w:r>
            <w:r w:rsidRPr="003C32DA">
              <w:rPr>
                <w:rFonts w:ascii="Arial" w:hAnsi="Arial" w:cs="Arial"/>
                <w:sz w:val="16"/>
                <w:szCs w:val="16"/>
              </w:rPr>
              <w:t>от</w:t>
            </w:r>
          </w:p>
        </w:tc>
        <w:tc>
          <w:tcPr>
            <w:tcW w:w="0" w:type="auto"/>
            <w:gridSpan w:val="2"/>
            <w:vAlign w:val="center"/>
          </w:tcPr>
          <w:p w:rsidR="003C32DA" w:rsidRPr="003C32DA" w:rsidRDefault="003C32DA" w:rsidP="003C32DA">
            <w:pPr>
              <w:rPr>
                <w:rFonts w:ascii="Arial" w:hAnsi="Arial" w:cs="Arial"/>
                <w:sz w:val="16"/>
                <w:szCs w:val="16"/>
              </w:rPr>
            </w:pPr>
          </w:p>
        </w:tc>
      </w:tr>
      <w:tr w:rsidR="003C32DA" w:rsidRPr="003C32DA" w:rsidTr="00C528F5">
        <w:trPr>
          <w:trHeight w:val="150"/>
        </w:trPr>
        <w:tc>
          <w:tcPr>
            <w:tcW w:w="0" w:type="auto"/>
            <w:gridSpan w:val="2"/>
            <w:tcBorders>
              <w:top w:val="nil"/>
              <w:left w:val="single" w:sz="4" w:space="0" w:color="000000"/>
              <w:bottom w:val="single" w:sz="4" w:space="0" w:color="000000"/>
              <w:right w:val="single" w:sz="4" w:space="0" w:color="000000"/>
            </w:tcBorders>
            <w:shd w:val="clear" w:color="auto" w:fill="EAE5D8"/>
            <w:vAlign w:val="center"/>
            <w:hideMark/>
          </w:tcPr>
          <w:p w:rsidR="003C32DA" w:rsidRPr="003C32DA" w:rsidRDefault="003C32DA" w:rsidP="003C32DA">
            <w:pPr>
              <w:rPr>
                <w:rFonts w:ascii="Arial" w:hAnsi="Arial" w:cs="Arial"/>
                <w:sz w:val="16"/>
                <w:szCs w:val="16"/>
              </w:rPr>
            </w:pPr>
            <w:r w:rsidRPr="003C32DA">
              <w:rPr>
                <w:rFonts w:ascii="Arial" w:hAnsi="Arial" w:cs="Arial"/>
                <w:sz w:val="16"/>
                <w:szCs w:val="16"/>
              </w:rPr>
              <w:t>Оператор</w:t>
            </w:r>
          </w:p>
        </w:tc>
        <w:tc>
          <w:tcPr>
            <w:tcW w:w="0" w:type="auto"/>
            <w:tcBorders>
              <w:top w:val="nil"/>
              <w:left w:val="nil"/>
              <w:bottom w:val="single" w:sz="4" w:space="0" w:color="000000"/>
              <w:right w:val="single" w:sz="4" w:space="0" w:color="000000"/>
            </w:tcBorders>
            <w:shd w:val="clear" w:color="auto" w:fill="EAE5D8"/>
            <w:vAlign w:val="center"/>
          </w:tcPr>
          <w:p w:rsidR="003C32DA" w:rsidRPr="003C32DA" w:rsidRDefault="003C32DA" w:rsidP="003C32DA">
            <w:pPr>
              <w:rPr>
                <w:rFonts w:ascii="Arial" w:hAnsi="Arial" w:cs="Arial"/>
                <w:sz w:val="16"/>
                <w:szCs w:val="16"/>
              </w:rPr>
            </w:pPr>
          </w:p>
        </w:tc>
        <w:tc>
          <w:tcPr>
            <w:tcW w:w="2583" w:type="dxa"/>
            <w:vAlign w:val="center"/>
          </w:tcPr>
          <w:p w:rsidR="003C32DA" w:rsidRPr="003C32DA" w:rsidRDefault="003C32DA" w:rsidP="003C32DA">
            <w:pPr>
              <w:rPr>
                <w:rFonts w:ascii="Arial" w:hAnsi="Arial" w:cs="Arial"/>
                <w:sz w:val="16"/>
                <w:szCs w:val="16"/>
              </w:rPr>
            </w:pPr>
          </w:p>
        </w:tc>
        <w:tc>
          <w:tcPr>
            <w:tcW w:w="40" w:type="dxa"/>
            <w:vAlign w:val="center"/>
          </w:tcPr>
          <w:p w:rsidR="003C32DA" w:rsidRPr="003C32DA" w:rsidRDefault="003C32DA" w:rsidP="003C32DA">
            <w:pPr>
              <w:rPr>
                <w:rFonts w:ascii="Arial" w:hAnsi="Arial" w:cs="Arial"/>
                <w:sz w:val="16"/>
                <w:szCs w:val="16"/>
              </w:rPr>
            </w:pPr>
          </w:p>
        </w:tc>
        <w:tc>
          <w:tcPr>
            <w:tcW w:w="0" w:type="auto"/>
            <w:gridSpan w:val="3"/>
            <w:tcBorders>
              <w:top w:val="nil"/>
              <w:left w:val="single" w:sz="4" w:space="0" w:color="000000"/>
              <w:bottom w:val="single" w:sz="4" w:space="0" w:color="000000"/>
              <w:right w:val="single" w:sz="4" w:space="0" w:color="000000"/>
            </w:tcBorders>
            <w:shd w:val="clear" w:color="auto" w:fill="EAE5D8"/>
            <w:vAlign w:val="center"/>
            <w:hideMark/>
          </w:tcPr>
          <w:p w:rsidR="003C32DA" w:rsidRPr="003C32DA" w:rsidRDefault="00F37225" w:rsidP="00F37225">
            <w:pPr>
              <w:jc w:val="center"/>
              <w:rPr>
                <w:rFonts w:ascii="Arial" w:hAnsi="Arial" w:cs="Arial"/>
                <w:sz w:val="16"/>
                <w:szCs w:val="16"/>
              </w:rPr>
            </w:pPr>
            <w:r>
              <w:rPr>
                <w:rFonts w:ascii="Arial" w:hAnsi="Arial" w:cs="Arial"/>
                <w:sz w:val="16"/>
                <w:szCs w:val="16"/>
                <w:lang w:val="en-US"/>
              </w:rPr>
              <w:t>28</w:t>
            </w:r>
            <w:r>
              <w:rPr>
                <w:rFonts w:ascii="Arial" w:hAnsi="Arial" w:cs="Arial"/>
                <w:sz w:val="16"/>
                <w:szCs w:val="16"/>
              </w:rPr>
              <w:t>.</w:t>
            </w:r>
            <w:r>
              <w:rPr>
                <w:rFonts w:ascii="Arial" w:hAnsi="Arial" w:cs="Arial"/>
                <w:sz w:val="16"/>
                <w:szCs w:val="16"/>
                <w:lang w:val="en-US"/>
              </w:rPr>
              <w:t>03</w:t>
            </w:r>
            <w:r w:rsidR="003C32DA" w:rsidRPr="003C32DA">
              <w:rPr>
                <w:rFonts w:ascii="Arial" w:hAnsi="Arial" w:cs="Arial"/>
                <w:sz w:val="16"/>
                <w:szCs w:val="16"/>
              </w:rPr>
              <w:t>.20</w:t>
            </w:r>
            <w:r>
              <w:rPr>
                <w:rFonts w:ascii="Arial" w:hAnsi="Arial" w:cs="Arial"/>
                <w:sz w:val="16"/>
                <w:szCs w:val="16"/>
              </w:rPr>
              <w:t>16</w:t>
            </w:r>
            <w:r w:rsidR="003C32DA" w:rsidRPr="003C32DA">
              <w:rPr>
                <w:rFonts w:ascii="Arial" w:hAnsi="Arial" w:cs="Arial"/>
                <w:sz w:val="16"/>
                <w:szCs w:val="16"/>
              </w:rPr>
              <w:t xml:space="preserve"> г.</w:t>
            </w:r>
          </w:p>
        </w:tc>
        <w:tc>
          <w:tcPr>
            <w:tcW w:w="0" w:type="auto"/>
            <w:gridSpan w:val="2"/>
            <w:vAlign w:val="center"/>
          </w:tcPr>
          <w:p w:rsidR="003C32DA" w:rsidRPr="003C32DA" w:rsidRDefault="003C32DA" w:rsidP="003C32DA">
            <w:pPr>
              <w:rPr>
                <w:rFonts w:ascii="Arial" w:hAnsi="Arial" w:cs="Arial"/>
                <w:sz w:val="16"/>
                <w:szCs w:val="16"/>
              </w:rPr>
            </w:pPr>
          </w:p>
        </w:tc>
      </w:tr>
      <w:tr w:rsidR="00EE1ED1" w:rsidRPr="003C32DA" w:rsidTr="00C528F5">
        <w:trPr>
          <w:trHeight w:val="150"/>
        </w:trPr>
        <w:tc>
          <w:tcPr>
            <w:tcW w:w="0" w:type="auto"/>
            <w:vAlign w:val="center"/>
          </w:tcPr>
          <w:p w:rsidR="003C32DA" w:rsidRPr="003C32DA" w:rsidRDefault="003C32DA" w:rsidP="003C32DA">
            <w:pPr>
              <w:rPr>
                <w:rFonts w:ascii="Arial" w:hAnsi="Arial" w:cs="Arial"/>
                <w:sz w:val="16"/>
                <w:szCs w:val="16"/>
              </w:rPr>
            </w:pPr>
          </w:p>
        </w:tc>
        <w:tc>
          <w:tcPr>
            <w:tcW w:w="0" w:type="auto"/>
            <w:vAlign w:val="center"/>
          </w:tcPr>
          <w:p w:rsidR="003C32DA" w:rsidRPr="003C32DA" w:rsidRDefault="003C32DA" w:rsidP="003C32DA">
            <w:pPr>
              <w:rPr>
                <w:rFonts w:ascii="Arial" w:hAnsi="Arial" w:cs="Arial"/>
                <w:sz w:val="16"/>
                <w:szCs w:val="16"/>
              </w:rPr>
            </w:pPr>
          </w:p>
        </w:tc>
        <w:tc>
          <w:tcPr>
            <w:tcW w:w="0" w:type="auto"/>
            <w:vAlign w:val="center"/>
          </w:tcPr>
          <w:p w:rsidR="003C32DA" w:rsidRPr="003C32DA" w:rsidRDefault="003C32DA" w:rsidP="003C32DA">
            <w:pPr>
              <w:rPr>
                <w:rFonts w:ascii="Arial" w:hAnsi="Arial" w:cs="Arial"/>
                <w:sz w:val="16"/>
                <w:szCs w:val="16"/>
              </w:rPr>
            </w:pPr>
          </w:p>
        </w:tc>
        <w:tc>
          <w:tcPr>
            <w:tcW w:w="2583" w:type="dxa"/>
            <w:vAlign w:val="center"/>
          </w:tcPr>
          <w:p w:rsidR="003C32DA" w:rsidRPr="003C32DA" w:rsidRDefault="003C32DA" w:rsidP="003C32DA">
            <w:pPr>
              <w:rPr>
                <w:rFonts w:ascii="Arial" w:hAnsi="Arial" w:cs="Arial"/>
                <w:sz w:val="16"/>
                <w:szCs w:val="16"/>
              </w:rPr>
            </w:pPr>
          </w:p>
        </w:tc>
        <w:tc>
          <w:tcPr>
            <w:tcW w:w="40" w:type="dxa"/>
            <w:vAlign w:val="center"/>
          </w:tcPr>
          <w:p w:rsidR="003C32DA" w:rsidRPr="003C32DA" w:rsidRDefault="003C32DA" w:rsidP="003C32DA">
            <w:pPr>
              <w:rPr>
                <w:rFonts w:ascii="Arial" w:hAnsi="Arial" w:cs="Arial"/>
                <w:sz w:val="16"/>
                <w:szCs w:val="16"/>
              </w:rPr>
            </w:pPr>
          </w:p>
        </w:tc>
        <w:tc>
          <w:tcPr>
            <w:tcW w:w="1827" w:type="dxa"/>
            <w:vAlign w:val="center"/>
          </w:tcPr>
          <w:p w:rsidR="003C32DA" w:rsidRPr="003C32DA" w:rsidRDefault="003C32DA" w:rsidP="003C32DA">
            <w:pPr>
              <w:rPr>
                <w:rFonts w:ascii="Arial" w:hAnsi="Arial" w:cs="Arial"/>
                <w:sz w:val="16"/>
                <w:szCs w:val="16"/>
              </w:rPr>
            </w:pPr>
          </w:p>
        </w:tc>
        <w:tc>
          <w:tcPr>
            <w:tcW w:w="40" w:type="dxa"/>
            <w:vAlign w:val="center"/>
          </w:tcPr>
          <w:p w:rsidR="003C32DA" w:rsidRPr="003C32DA" w:rsidRDefault="003C32DA" w:rsidP="003C32DA">
            <w:pPr>
              <w:rPr>
                <w:rFonts w:ascii="Arial" w:hAnsi="Arial" w:cs="Arial"/>
                <w:sz w:val="16"/>
                <w:szCs w:val="16"/>
              </w:rPr>
            </w:pPr>
          </w:p>
        </w:tc>
        <w:tc>
          <w:tcPr>
            <w:tcW w:w="0" w:type="auto"/>
            <w:vAlign w:val="center"/>
          </w:tcPr>
          <w:p w:rsidR="003C32DA" w:rsidRPr="003C32DA" w:rsidRDefault="003C32DA" w:rsidP="003C32DA">
            <w:pPr>
              <w:rPr>
                <w:rFonts w:ascii="Arial" w:hAnsi="Arial" w:cs="Arial"/>
                <w:sz w:val="16"/>
                <w:szCs w:val="16"/>
              </w:rPr>
            </w:pPr>
          </w:p>
        </w:tc>
        <w:tc>
          <w:tcPr>
            <w:tcW w:w="0" w:type="auto"/>
            <w:vAlign w:val="center"/>
          </w:tcPr>
          <w:p w:rsidR="003C32DA" w:rsidRPr="003C32DA" w:rsidRDefault="003C32DA" w:rsidP="003C32DA">
            <w:pPr>
              <w:rPr>
                <w:rFonts w:ascii="Arial" w:hAnsi="Arial" w:cs="Arial"/>
                <w:sz w:val="16"/>
                <w:szCs w:val="16"/>
              </w:rPr>
            </w:pPr>
          </w:p>
        </w:tc>
        <w:tc>
          <w:tcPr>
            <w:tcW w:w="0" w:type="auto"/>
            <w:vAlign w:val="center"/>
            <w:hideMark/>
          </w:tcPr>
          <w:p w:rsidR="003C32DA" w:rsidRPr="003C32DA" w:rsidRDefault="003C32DA" w:rsidP="003C32DA">
            <w:pPr>
              <w:rPr>
                <w:rFonts w:ascii="Arial" w:hAnsi="Arial" w:cs="Arial"/>
                <w:sz w:val="16"/>
                <w:szCs w:val="16"/>
              </w:rPr>
            </w:pPr>
            <w:r w:rsidRPr="003C32DA">
              <w:rPr>
                <w:rFonts w:ascii="Arial" w:hAnsi="Arial" w:cs="Arial"/>
                <w:sz w:val="16"/>
                <w:szCs w:val="16"/>
              </w:rPr>
              <w:t> </w:t>
            </w:r>
          </w:p>
        </w:tc>
      </w:tr>
      <w:tr w:rsidR="00EE1ED1" w:rsidRPr="003C32DA" w:rsidTr="00C528F5">
        <w:trPr>
          <w:gridAfter w:val="3"/>
          <w:trHeight w:val="210"/>
        </w:trPr>
        <w:tc>
          <w:tcPr>
            <w:tcW w:w="0" w:type="auto"/>
            <w:tcBorders>
              <w:top w:val="single" w:sz="4" w:space="0" w:color="000000"/>
              <w:left w:val="single" w:sz="4" w:space="0" w:color="000000"/>
              <w:bottom w:val="single" w:sz="4" w:space="0" w:color="000000"/>
              <w:right w:val="nil"/>
            </w:tcBorders>
            <w:shd w:val="clear" w:color="auto" w:fill="EAE5D8"/>
            <w:vAlign w:val="center"/>
          </w:tcPr>
          <w:p w:rsidR="003C32DA" w:rsidRPr="003C32DA" w:rsidRDefault="003C32DA" w:rsidP="003C32DA">
            <w:pPr>
              <w:rPr>
                <w:rFonts w:ascii="Arial" w:hAnsi="Arial" w:cs="Arial"/>
                <w:color w:val="EAE5D8"/>
                <w:sz w:val="16"/>
                <w:szCs w:val="16"/>
              </w:rPr>
            </w:pPr>
          </w:p>
        </w:tc>
        <w:tc>
          <w:tcPr>
            <w:tcW w:w="5860" w:type="dxa"/>
            <w:gridSpan w:val="5"/>
            <w:tcBorders>
              <w:top w:val="single" w:sz="4" w:space="0" w:color="000000"/>
              <w:left w:val="nil"/>
              <w:bottom w:val="single" w:sz="4" w:space="0" w:color="000000"/>
              <w:right w:val="single" w:sz="4" w:space="0" w:color="000000"/>
            </w:tcBorders>
            <w:shd w:val="clear" w:color="auto" w:fill="EAE5D8"/>
            <w:vAlign w:val="center"/>
            <w:hideMark/>
          </w:tcPr>
          <w:p w:rsidR="003C32DA" w:rsidRPr="003C32DA" w:rsidRDefault="003C32DA" w:rsidP="003C32DA">
            <w:pPr>
              <w:spacing w:line="210" w:lineRule="atLeast"/>
              <w:rPr>
                <w:rFonts w:ascii="Arial" w:hAnsi="Arial" w:cs="Arial"/>
                <w:b/>
                <w:bCs/>
                <w:i/>
                <w:iCs/>
                <w:color w:val="000000"/>
                <w:sz w:val="24"/>
                <w:szCs w:val="24"/>
              </w:rPr>
            </w:pPr>
            <w:r w:rsidRPr="003C32DA">
              <w:rPr>
                <w:rFonts w:ascii="Arial" w:hAnsi="Arial" w:cs="Arial"/>
                <w:b/>
                <w:bCs/>
                <w:i/>
                <w:iCs/>
                <w:color w:val="000000"/>
                <w:sz w:val="24"/>
                <w:szCs w:val="24"/>
              </w:rPr>
              <w:t>АНКЕТА ВЫПУСКА ЦЕННЫХ БУМАГ</w:t>
            </w:r>
          </w:p>
        </w:tc>
        <w:tc>
          <w:tcPr>
            <w:tcW w:w="40" w:type="dxa"/>
            <w:vAlign w:val="center"/>
          </w:tcPr>
          <w:p w:rsidR="003C32DA" w:rsidRPr="003C32DA" w:rsidRDefault="003C32DA" w:rsidP="003C32DA">
            <w:pPr>
              <w:rPr>
                <w:rFonts w:ascii="Arial" w:hAnsi="Arial" w:cs="Arial"/>
                <w:sz w:val="16"/>
                <w:szCs w:val="16"/>
              </w:rPr>
            </w:pPr>
          </w:p>
        </w:tc>
      </w:tr>
      <w:tr w:rsidR="00EE1ED1" w:rsidRPr="003C32DA" w:rsidTr="00C528F5">
        <w:trPr>
          <w:trHeight w:val="150"/>
        </w:trPr>
        <w:tc>
          <w:tcPr>
            <w:tcW w:w="0" w:type="auto"/>
            <w:vAlign w:val="center"/>
          </w:tcPr>
          <w:p w:rsidR="003C32DA" w:rsidRPr="003C32DA" w:rsidRDefault="003C32DA" w:rsidP="003C32DA">
            <w:pPr>
              <w:rPr>
                <w:rFonts w:ascii="Arial" w:hAnsi="Arial" w:cs="Arial"/>
                <w:sz w:val="16"/>
                <w:szCs w:val="16"/>
              </w:rPr>
            </w:pPr>
          </w:p>
        </w:tc>
        <w:tc>
          <w:tcPr>
            <w:tcW w:w="0" w:type="auto"/>
            <w:vAlign w:val="center"/>
          </w:tcPr>
          <w:p w:rsidR="003C32DA" w:rsidRPr="003C32DA" w:rsidRDefault="003C32DA" w:rsidP="003C32DA">
            <w:pPr>
              <w:rPr>
                <w:rFonts w:ascii="Arial" w:hAnsi="Arial" w:cs="Arial"/>
                <w:sz w:val="16"/>
                <w:szCs w:val="16"/>
              </w:rPr>
            </w:pPr>
          </w:p>
        </w:tc>
        <w:tc>
          <w:tcPr>
            <w:tcW w:w="0" w:type="auto"/>
            <w:vAlign w:val="center"/>
          </w:tcPr>
          <w:p w:rsidR="003C32DA" w:rsidRPr="003C32DA" w:rsidRDefault="003C32DA" w:rsidP="003C32DA">
            <w:pPr>
              <w:rPr>
                <w:rFonts w:ascii="Arial" w:hAnsi="Arial" w:cs="Arial"/>
                <w:sz w:val="16"/>
                <w:szCs w:val="16"/>
              </w:rPr>
            </w:pPr>
          </w:p>
        </w:tc>
        <w:tc>
          <w:tcPr>
            <w:tcW w:w="2583" w:type="dxa"/>
            <w:vAlign w:val="center"/>
          </w:tcPr>
          <w:p w:rsidR="003C32DA" w:rsidRPr="003C32DA" w:rsidRDefault="003C32DA" w:rsidP="003C32DA">
            <w:pPr>
              <w:rPr>
                <w:rFonts w:ascii="Arial" w:hAnsi="Arial" w:cs="Arial"/>
                <w:sz w:val="16"/>
                <w:szCs w:val="16"/>
              </w:rPr>
            </w:pPr>
          </w:p>
        </w:tc>
        <w:tc>
          <w:tcPr>
            <w:tcW w:w="40" w:type="dxa"/>
            <w:vAlign w:val="center"/>
          </w:tcPr>
          <w:p w:rsidR="003C32DA" w:rsidRPr="003C32DA" w:rsidRDefault="003C32DA" w:rsidP="003C32DA">
            <w:pPr>
              <w:rPr>
                <w:rFonts w:ascii="Arial" w:hAnsi="Arial" w:cs="Arial"/>
                <w:sz w:val="16"/>
                <w:szCs w:val="16"/>
              </w:rPr>
            </w:pPr>
          </w:p>
        </w:tc>
        <w:tc>
          <w:tcPr>
            <w:tcW w:w="1827" w:type="dxa"/>
            <w:vAlign w:val="center"/>
          </w:tcPr>
          <w:p w:rsidR="003C32DA" w:rsidRPr="003C32DA" w:rsidRDefault="003C32DA" w:rsidP="003C32DA">
            <w:pPr>
              <w:rPr>
                <w:rFonts w:ascii="Arial" w:hAnsi="Arial" w:cs="Arial"/>
                <w:sz w:val="16"/>
                <w:szCs w:val="16"/>
              </w:rPr>
            </w:pPr>
          </w:p>
        </w:tc>
        <w:tc>
          <w:tcPr>
            <w:tcW w:w="40" w:type="dxa"/>
            <w:vAlign w:val="center"/>
          </w:tcPr>
          <w:p w:rsidR="003C32DA" w:rsidRPr="003C32DA" w:rsidRDefault="003C32DA" w:rsidP="003C32DA">
            <w:pPr>
              <w:rPr>
                <w:rFonts w:ascii="Arial" w:hAnsi="Arial" w:cs="Arial"/>
                <w:sz w:val="16"/>
                <w:szCs w:val="16"/>
              </w:rPr>
            </w:pPr>
          </w:p>
        </w:tc>
        <w:tc>
          <w:tcPr>
            <w:tcW w:w="0" w:type="auto"/>
            <w:vAlign w:val="center"/>
          </w:tcPr>
          <w:p w:rsidR="003C32DA" w:rsidRPr="003C32DA" w:rsidRDefault="003C32DA" w:rsidP="003C32DA">
            <w:pPr>
              <w:rPr>
                <w:rFonts w:ascii="Arial" w:hAnsi="Arial" w:cs="Arial"/>
                <w:sz w:val="16"/>
                <w:szCs w:val="16"/>
              </w:rPr>
            </w:pPr>
          </w:p>
        </w:tc>
        <w:tc>
          <w:tcPr>
            <w:tcW w:w="0" w:type="auto"/>
            <w:vAlign w:val="center"/>
          </w:tcPr>
          <w:p w:rsidR="003C32DA" w:rsidRPr="003C32DA" w:rsidRDefault="003C32DA" w:rsidP="003C32DA">
            <w:pPr>
              <w:rPr>
                <w:rFonts w:ascii="Arial" w:hAnsi="Arial" w:cs="Arial"/>
                <w:sz w:val="16"/>
                <w:szCs w:val="16"/>
              </w:rPr>
            </w:pPr>
          </w:p>
        </w:tc>
        <w:tc>
          <w:tcPr>
            <w:tcW w:w="0" w:type="auto"/>
            <w:vAlign w:val="center"/>
            <w:hideMark/>
          </w:tcPr>
          <w:p w:rsidR="003C32DA" w:rsidRPr="003C32DA" w:rsidRDefault="003C32DA" w:rsidP="003C32DA">
            <w:pPr>
              <w:rPr>
                <w:rFonts w:ascii="Arial" w:hAnsi="Arial" w:cs="Arial"/>
                <w:sz w:val="16"/>
                <w:szCs w:val="16"/>
              </w:rPr>
            </w:pPr>
            <w:r w:rsidRPr="003C32DA">
              <w:rPr>
                <w:rFonts w:ascii="Arial" w:hAnsi="Arial" w:cs="Arial"/>
                <w:sz w:val="16"/>
                <w:szCs w:val="16"/>
              </w:rPr>
              <w:t> </w:t>
            </w:r>
          </w:p>
        </w:tc>
      </w:tr>
    </w:tbl>
    <w:p w:rsidR="003C32DA" w:rsidRPr="003C32DA" w:rsidRDefault="003C32DA" w:rsidP="003C32DA">
      <w:pPr>
        <w:rPr>
          <w:rFonts w:ascii="Arial" w:hAnsi="Arial" w:cs="Arial"/>
          <w:vanish/>
          <w:sz w:val="16"/>
          <w:szCs w:val="16"/>
        </w:rPr>
      </w:pPr>
    </w:p>
    <w:tbl>
      <w:tblPr>
        <w:tblW w:w="9709" w:type="dxa"/>
        <w:tblCellMar>
          <w:left w:w="20" w:type="dxa"/>
          <w:right w:w="0" w:type="dxa"/>
        </w:tblCellMar>
        <w:tblLook w:val="04A0" w:firstRow="1" w:lastRow="0" w:firstColumn="1" w:lastColumn="0" w:noHBand="0" w:noVBand="1"/>
      </w:tblPr>
      <w:tblGrid>
        <w:gridCol w:w="1495"/>
        <w:gridCol w:w="962"/>
        <w:gridCol w:w="1213"/>
        <w:gridCol w:w="2202"/>
        <w:gridCol w:w="705"/>
        <w:gridCol w:w="428"/>
        <w:gridCol w:w="428"/>
        <w:gridCol w:w="428"/>
        <w:gridCol w:w="428"/>
        <w:gridCol w:w="428"/>
        <w:gridCol w:w="428"/>
        <w:gridCol w:w="564"/>
      </w:tblGrid>
      <w:tr w:rsidR="003C32DA" w:rsidRPr="003C32DA" w:rsidTr="003C32DA">
        <w:trPr>
          <w:gridAfter w:val="1"/>
          <w:wAfter w:w="743" w:type="dxa"/>
          <w:hidden/>
        </w:trPr>
        <w:tc>
          <w:tcPr>
            <w:tcW w:w="1105" w:type="dxa"/>
            <w:vAlign w:val="center"/>
          </w:tcPr>
          <w:p w:rsidR="003C32DA" w:rsidRPr="003C32DA" w:rsidRDefault="003C32DA" w:rsidP="003C32DA">
            <w:pPr>
              <w:rPr>
                <w:rFonts w:ascii="Arial" w:hAnsi="Arial" w:cs="Arial"/>
                <w:vanish/>
                <w:sz w:val="16"/>
                <w:szCs w:val="16"/>
              </w:rPr>
            </w:pPr>
          </w:p>
        </w:tc>
        <w:tc>
          <w:tcPr>
            <w:tcW w:w="1667" w:type="dxa"/>
            <w:gridSpan w:val="2"/>
            <w:vAlign w:val="center"/>
          </w:tcPr>
          <w:p w:rsidR="003C32DA" w:rsidRPr="003C32DA" w:rsidRDefault="003C32DA" w:rsidP="003C32DA">
            <w:pPr>
              <w:rPr>
                <w:rFonts w:ascii="Arial" w:hAnsi="Arial" w:cs="Arial"/>
                <w:vanish/>
                <w:sz w:val="16"/>
                <w:szCs w:val="16"/>
              </w:rPr>
            </w:pPr>
          </w:p>
        </w:tc>
        <w:tc>
          <w:tcPr>
            <w:tcW w:w="2762" w:type="dxa"/>
            <w:gridSpan w:val="2"/>
            <w:vAlign w:val="center"/>
          </w:tcPr>
          <w:p w:rsidR="003C32DA" w:rsidRPr="003C32DA" w:rsidRDefault="003C32DA" w:rsidP="003C32DA">
            <w:pPr>
              <w:rPr>
                <w:rFonts w:ascii="Arial" w:hAnsi="Arial" w:cs="Arial"/>
                <w:vanish/>
                <w:sz w:val="16"/>
                <w:szCs w:val="16"/>
              </w:rPr>
            </w:pPr>
          </w:p>
        </w:tc>
        <w:tc>
          <w:tcPr>
            <w:tcW w:w="572" w:type="dxa"/>
            <w:vAlign w:val="center"/>
          </w:tcPr>
          <w:p w:rsidR="003C32DA" w:rsidRPr="003C32DA" w:rsidRDefault="003C32DA" w:rsidP="003C32DA">
            <w:pPr>
              <w:rPr>
                <w:rFonts w:ascii="Arial" w:hAnsi="Arial" w:cs="Arial"/>
                <w:vanish/>
                <w:sz w:val="16"/>
                <w:szCs w:val="16"/>
              </w:rPr>
            </w:pPr>
          </w:p>
        </w:tc>
        <w:tc>
          <w:tcPr>
            <w:tcW w:w="572" w:type="dxa"/>
            <w:vAlign w:val="center"/>
          </w:tcPr>
          <w:p w:rsidR="003C32DA" w:rsidRPr="003C32DA" w:rsidRDefault="003C32DA" w:rsidP="003C32DA">
            <w:pPr>
              <w:rPr>
                <w:rFonts w:ascii="Arial" w:hAnsi="Arial" w:cs="Arial"/>
                <w:vanish/>
                <w:sz w:val="16"/>
                <w:szCs w:val="16"/>
              </w:rPr>
            </w:pPr>
          </w:p>
        </w:tc>
        <w:tc>
          <w:tcPr>
            <w:tcW w:w="572" w:type="dxa"/>
            <w:vAlign w:val="center"/>
          </w:tcPr>
          <w:p w:rsidR="003C32DA" w:rsidRPr="003C32DA" w:rsidRDefault="003C32DA" w:rsidP="003C32DA">
            <w:pPr>
              <w:rPr>
                <w:rFonts w:ascii="Arial" w:hAnsi="Arial" w:cs="Arial"/>
                <w:vanish/>
                <w:sz w:val="16"/>
                <w:szCs w:val="16"/>
              </w:rPr>
            </w:pPr>
          </w:p>
        </w:tc>
        <w:tc>
          <w:tcPr>
            <w:tcW w:w="572" w:type="dxa"/>
            <w:vAlign w:val="center"/>
          </w:tcPr>
          <w:p w:rsidR="003C32DA" w:rsidRPr="003C32DA" w:rsidRDefault="003C32DA" w:rsidP="003C32DA">
            <w:pPr>
              <w:rPr>
                <w:rFonts w:ascii="Arial" w:hAnsi="Arial" w:cs="Arial"/>
                <w:vanish/>
                <w:sz w:val="16"/>
                <w:szCs w:val="16"/>
              </w:rPr>
            </w:pPr>
          </w:p>
        </w:tc>
        <w:tc>
          <w:tcPr>
            <w:tcW w:w="572" w:type="dxa"/>
            <w:vAlign w:val="center"/>
          </w:tcPr>
          <w:p w:rsidR="003C32DA" w:rsidRPr="003C32DA" w:rsidRDefault="003C32DA" w:rsidP="003C32DA">
            <w:pPr>
              <w:rPr>
                <w:rFonts w:ascii="Arial" w:hAnsi="Arial" w:cs="Arial"/>
                <w:vanish/>
                <w:sz w:val="16"/>
                <w:szCs w:val="16"/>
              </w:rPr>
            </w:pPr>
          </w:p>
        </w:tc>
        <w:tc>
          <w:tcPr>
            <w:tcW w:w="572" w:type="dxa"/>
            <w:vAlign w:val="center"/>
          </w:tcPr>
          <w:p w:rsidR="003C32DA" w:rsidRPr="003C32DA" w:rsidRDefault="003C32DA" w:rsidP="003C32DA">
            <w:pPr>
              <w:rPr>
                <w:rFonts w:ascii="Arial" w:hAnsi="Arial" w:cs="Arial"/>
                <w:vanish/>
                <w:sz w:val="16"/>
                <w:szCs w:val="16"/>
              </w:rPr>
            </w:pPr>
          </w:p>
        </w:tc>
      </w:tr>
      <w:tr w:rsidR="003C32DA" w:rsidRPr="003C32DA" w:rsidTr="003C32DA">
        <w:trPr>
          <w:gridAfter w:val="1"/>
          <w:wAfter w:w="743" w:type="dxa"/>
          <w:hidden/>
        </w:trPr>
        <w:tc>
          <w:tcPr>
            <w:tcW w:w="1826" w:type="dxa"/>
            <w:gridSpan w:val="2"/>
            <w:vAlign w:val="center"/>
          </w:tcPr>
          <w:p w:rsidR="003C32DA" w:rsidRPr="003C32DA" w:rsidRDefault="003C32DA" w:rsidP="003C32DA">
            <w:pPr>
              <w:rPr>
                <w:rFonts w:ascii="Arial" w:hAnsi="Arial" w:cs="Arial"/>
                <w:vanish/>
                <w:sz w:val="16"/>
                <w:szCs w:val="16"/>
              </w:rPr>
            </w:pPr>
          </w:p>
        </w:tc>
        <w:tc>
          <w:tcPr>
            <w:tcW w:w="2754" w:type="dxa"/>
            <w:gridSpan w:val="2"/>
            <w:vAlign w:val="center"/>
          </w:tcPr>
          <w:p w:rsidR="003C32DA" w:rsidRPr="003C32DA" w:rsidRDefault="003C32DA" w:rsidP="003C32DA">
            <w:pPr>
              <w:rPr>
                <w:rFonts w:ascii="Arial" w:hAnsi="Arial" w:cs="Arial"/>
                <w:vanish/>
                <w:sz w:val="16"/>
                <w:szCs w:val="16"/>
              </w:rPr>
            </w:pPr>
          </w:p>
        </w:tc>
        <w:tc>
          <w:tcPr>
            <w:tcW w:w="4386" w:type="dxa"/>
            <w:gridSpan w:val="7"/>
            <w:vAlign w:val="center"/>
          </w:tcPr>
          <w:p w:rsidR="003C32DA" w:rsidRPr="003C32DA" w:rsidRDefault="003C32DA" w:rsidP="003C32DA">
            <w:pPr>
              <w:rPr>
                <w:rFonts w:ascii="Arial" w:hAnsi="Arial" w:cs="Arial"/>
                <w:vanish/>
                <w:sz w:val="16"/>
                <w:szCs w:val="16"/>
              </w:rPr>
            </w:pPr>
          </w:p>
        </w:tc>
      </w:tr>
      <w:tr w:rsidR="003C32DA" w:rsidRPr="003C32DA" w:rsidTr="003C32DA">
        <w:trPr>
          <w:trHeight w:val="300"/>
        </w:trPr>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3C32DA" w:rsidRPr="003C32DA" w:rsidRDefault="003C32DA" w:rsidP="003C32DA">
            <w:pPr>
              <w:rPr>
                <w:rFonts w:ascii="Arial" w:hAnsi="Arial" w:cs="Arial"/>
              </w:rPr>
            </w:pPr>
            <w:r w:rsidRPr="003C32DA">
              <w:rPr>
                <w:rFonts w:ascii="Arial" w:hAnsi="Arial" w:cs="Arial"/>
              </w:rPr>
              <w:t>Краткое наименование ценной бумаги</w:t>
            </w:r>
          </w:p>
        </w:tc>
        <w:tc>
          <w:tcPr>
            <w:tcW w:w="4386" w:type="dxa"/>
            <w:gridSpan w:val="7"/>
            <w:tcBorders>
              <w:top w:val="single" w:sz="4" w:space="0" w:color="000000"/>
              <w:left w:val="single" w:sz="4" w:space="0" w:color="000000"/>
              <w:bottom w:val="single" w:sz="4" w:space="0" w:color="000000"/>
              <w:right w:val="single" w:sz="4" w:space="0" w:color="000000"/>
            </w:tcBorders>
            <w:vAlign w:val="center"/>
          </w:tcPr>
          <w:p w:rsidR="003C32DA" w:rsidRPr="003C32DA" w:rsidRDefault="003C32DA" w:rsidP="003C32DA">
            <w:pPr>
              <w:rPr>
                <w:rFonts w:ascii="Arial" w:hAnsi="Arial" w:cs="Arial"/>
              </w:rPr>
            </w:pPr>
          </w:p>
        </w:tc>
        <w:tc>
          <w:tcPr>
            <w:tcW w:w="743" w:type="dxa"/>
            <w:vAlign w:val="center"/>
          </w:tcPr>
          <w:p w:rsidR="003C32DA" w:rsidRPr="003C32DA" w:rsidRDefault="003C32DA" w:rsidP="003C32DA">
            <w:pPr>
              <w:rPr>
                <w:rFonts w:ascii="Arial" w:hAnsi="Arial" w:cs="Arial"/>
                <w:sz w:val="16"/>
                <w:szCs w:val="16"/>
              </w:rPr>
            </w:pPr>
          </w:p>
        </w:tc>
      </w:tr>
      <w:tr w:rsidR="003C32DA" w:rsidRPr="003C32DA" w:rsidTr="003C32DA">
        <w:trPr>
          <w:trHeight w:val="170"/>
        </w:trPr>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3C32DA" w:rsidRPr="003C32DA" w:rsidRDefault="003C32DA" w:rsidP="003C32DA">
            <w:pPr>
              <w:spacing w:line="170" w:lineRule="atLeast"/>
              <w:rPr>
                <w:rFonts w:ascii="Arial" w:hAnsi="Arial" w:cs="Arial"/>
              </w:rPr>
            </w:pPr>
            <w:r w:rsidRPr="003C32DA">
              <w:rPr>
                <w:rFonts w:ascii="Arial" w:hAnsi="Arial" w:cs="Arial"/>
              </w:rPr>
              <w:t>Статус выпуска</w:t>
            </w:r>
          </w:p>
        </w:tc>
        <w:tc>
          <w:tcPr>
            <w:tcW w:w="4386" w:type="dxa"/>
            <w:gridSpan w:val="7"/>
            <w:tcBorders>
              <w:top w:val="single" w:sz="4" w:space="0" w:color="000000"/>
              <w:left w:val="single" w:sz="4" w:space="0" w:color="000000"/>
              <w:bottom w:val="single" w:sz="4" w:space="0" w:color="000000"/>
              <w:right w:val="single" w:sz="4" w:space="0" w:color="000000"/>
            </w:tcBorders>
            <w:vAlign w:val="center"/>
          </w:tcPr>
          <w:p w:rsidR="003C32DA" w:rsidRPr="003C32DA" w:rsidRDefault="003C32DA" w:rsidP="003C32DA">
            <w:pPr>
              <w:rPr>
                <w:rFonts w:ascii="Arial" w:hAnsi="Arial" w:cs="Arial"/>
                <w:sz w:val="18"/>
              </w:rPr>
            </w:pPr>
          </w:p>
        </w:tc>
        <w:tc>
          <w:tcPr>
            <w:tcW w:w="743" w:type="dxa"/>
            <w:vAlign w:val="center"/>
          </w:tcPr>
          <w:p w:rsidR="003C32DA" w:rsidRPr="003C32DA" w:rsidRDefault="003C32DA" w:rsidP="003C32DA">
            <w:pPr>
              <w:rPr>
                <w:rFonts w:ascii="Arial" w:hAnsi="Arial" w:cs="Arial"/>
                <w:sz w:val="16"/>
                <w:szCs w:val="16"/>
              </w:rPr>
            </w:pPr>
          </w:p>
        </w:tc>
      </w:tr>
      <w:tr w:rsidR="003C32DA" w:rsidRPr="003C32DA" w:rsidTr="003C32DA">
        <w:trPr>
          <w:trHeight w:val="170"/>
        </w:trPr>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3C32DA" w:rsidRPr="003C32DA" w:rsidRDefault="003C32DA" w:rsidP="003C32DA">
            <w:pPr>
              <w:spacing w:line="170" w:lineRule="atLeast"/>
              <w:rPr>
                <w:rFonts w:ascii="Arial" w:hAnsi="Arial" w:cs="Arial"/>
              </w:rPr>
            </w:pPr>
            <w:r w:rsidRPr="003C32DA">
              <w:rPr>
                <w:rFonts w:ascii="Arial" w:hAnsi="Arial" w:cs="Arial"/>
              </w:rPr>
              <w:t>Наименование эмитента</w:t>
            </w:r>
          </w:p>
        </w:tc>
        <w:tc>
          <w:tcPr>
            <w:tcW w:w="4386" w:type="dxa"/>
            <w:gridSpan w:val="7"/>
            <w:tcBorders>
              <w:top w:val="single" w:sz="4" w:space="0" w:color="000000"/>
              <w:left w:val="single" w:sz="4" w:space="0" w:color="000000"/>
              <w:bottom w:val="single" w:sz="4" w:space="0" w:color="000000"/>
              <w:right w:val="single" w:sz="4" w:space="0" w:color="000000"/>
            </w:tcBorders>
            <w:vAlign w:val="center"/>
          </w:tcPr>
          <w:p w:rsidR="003C32DA" w:rsidRPr="003C32DA" w:rsidRDefault="003C32DA" w:rsidP="003C32DA">
            <w:pPr>
              <w:spacing w:line="170" w:lineRule="atLeast"/>
              <w:rPr>
                <w:rFonts w:ascii="Arial" w:hAnsi="Arial" w:cs="Arial"/>
              </w:rPr>
            </w:pPr>
          </w:p>
        </w:tc>
        <w:tc>
          <w:tcPr>
            <w:tcW w:w="743" w:type="dxa"/>
            <w:vAlign w:val="center"/>
          </w:tcPr>
          <w:p w:rsidR="003C32DA" w:rsidRPr="003C32DA" w:rsidRDefault="003C32DA" w:rsidP="003C32DA">
            <w:pPr>
              <w:rPr>
                <w:rFonts w:ascii="Arial" w:hAnsi="Arial" w:cs="Arial"/>
                <w:sz w:val="16"/>
                <w:szCs w:val="16"/>
              </w:rPr>
            </w:pPr>
          </w:p>
        </w:tc>
      </w:tr>
      <w:tr w:rsidR="003C32DA" w:rsidRPr="003C32DA" w:rsidTr="003C32DA">
        <w:trPr>
          <w:trHeight w:val="170"/>
        </w:trPr>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3C32DA" w:rsidRPr="003C32DA" w:rsidRDefault="003C32DA" w:rsidP="003C32DA">
            <w:pPr>
              <w:spacing w:line="170" w:lineRule="atLeast"/>
              <w:rPr>
                <w:rFonts w:ascii="Arial" w:hAnsi="Arial" w:cs="Arial"/>
              </w:rPr>
            </w:pPr>
            <w:r w:rsidRPr="003C32DA">
              <w:rPr>
                <w:rFonts w:ascii="Arial" w:hAnsi="Arial" w:cs="Arial"/>
              </w:rPr>
              <w:t>Вид ценных бумаг</w:t>
            </w:r>
          </w:p>
        </w:tc>
        <w:tc>
          <w:tcPr>
            <w:tcW w:w="4386" w:type="dxa"/>
            <w:gridSpan w:val="7"/>
            <w:tcBorders>
              <w:top w:val="single" w:sz="4" w:space="0" w:color="000000"/>
              <w:left w:val="single" w:sz="4" w:space="0" w:color="000000"/>
              <w:bottom w:val="single" w:sz="4" w:space="0" w:color="000000"/>
              <w:right w:val="single" w:sz="4" w:space="0" w:color="000000"/>
            </w:tcBorders>
            <w:vAlign w:val="center"/>
          </w:tcPr>
          <w:p w:rsidR="003C32DA" w:rsidRPr="003C32DA" w:rsidRDefault="003C32DA" w:rsidP="003C32DA">
            <w:pPr>
              <w:spacing w:line="170" w:lineRule="atLeast"/>
              <w:rPr>
                <w:rFonts w:ascii="Arial" w:hAnsi="Arial" w:cs="Arial"/>
              </w:rPr>
            </w:pPr>
          </w:p>
        </w:tc>
        <w:tc>
          <w:tcPr>
            <w:tcW w:w="743" w:type="dxa"/>
            <w:vAlign w:val="center"/>
          </w:tcPr>
          <w:p w:rsidR="003C32DA" w:rsidRPr="003C32DA" w:rsidRDefault="003C32DA" w:rsidP="003C32DA">
            <w:pPr>
              <w:rPr>
                <w:rFonts w:ascii="Arial" w:hAnsi="Arial" w:cs="Arial"/>
                <w:sz w:val="16"/>
                <w:szCs w:val="16"/>
              </w:rPr>
            </w:pPr>
          </w:p>
        </w:tc>
      </w:tr>
      <w:tr w:rsidR="003C32DA" w:rsidRPr="003C32DA" w:rsidTr="003C32DA">
        <w:trPr>
          <w:trHeight w:val="170"/>
        </w:trPr>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3C32DA" w:rsidRPr="003C32DA" w:rsidRDefault="003C32DA" w:rsidP="003C32DA">
            <w:pPr>
              <w:spacing w:line="170" w:lineRule="atLeast"/>
              <w:rPr>
                <w:rFonts w:ascii="Arial" w:hAnsi="Arial" w:cs="Arial"/>
              </w:rPr>
            </w:pPr>
            <w:r w:rsidRPr="003C32DA">
              <w:rPr>
                <w:rFonts w:ascii="Arial" w:hAnsi="Arial" w:cs="Arial"/>
              </w:rPr>
              <w:t>Номинал ценной бумаги</w:t>
            </w:r>
          </w:p>
        </w:tc>
        <w:tc>
          <w:tcPr>
            <w:tcW w:w="4386" w:type="dxa"/>
            <w:gridSpan w:val="7"/>
            <w:tcBorders>
              <w:top w:val="single" w:sz="4" w:space="0" w:color="000000"/>
              <w:left w:val="single" w:sz="4" w:space="0" w:color="000000"/>
              <w:bottom w:val="single" w:sz="4" w:space="0" w:color="000000"/>
              <w:right w:val="single" w:sz="4" w:space="0" w:color="000000"/>
            </w:tcBorders>
            <w:vAlign w:val="center"/>
          </w:tcPr>
          <w:p w:rsidR="003C32DA" w:rsidRPr="003C32DA" w:rsidRDefault="003C32DA" w:rsidP="003C32DA">
            <w:pPr>
              <w:spacing w:line="170" w:lineRule="atLeast"/>
              <w:rPr>
                <w:rFonts w:ascii="Arial" w:hAnsi="Arial" w:cs="Arial"/>
              </w:rPr>
            </w:pPr>
          </w:p>
        </w:tc>
        <w:tc>
          <w:tcPr>
            <w:tcW w:w="743" w:type="dxa"/>
            <w:vAlign w:val="center"/>
          </w:tcPr>
          <w:p w:rsidR="003C32DA" w:rsidRPr="003C32DA" w:rsidRDefault="003C32DA" w:rsidP="003C32DA">
            <w:pPr>
              <w:rPr>
                <w:rFonts w:ascii="Arial" w:hAnsi="Arial" w:cs="Arial"/>
                <w:sz w:val="16"/>
                <w:szCs w:val="16"/>
              </w:rPr>
            </w:pPr>
          </w:p>
        </w:tc>
      </w:tr>
      <w:tr w:rsidR="003C32DA" w:rsidRPr="003C32DA" w:rsidTr="003C32DA">
        <w:trPr>
          <w:trHeight w:val="170"/>
        </w:trPr>
        <w:tc>
          <w:tcPr>
            <w:tcW w:w="0" w:type="auto"/>
            <w:gridSpan w:val="4"/>
            <w:tcBorders>
              <w:top w:val="single" w:sz="4" w:space="0" w:color="000000"/>
              <w:left w:val="single" w:sz="4" w:space="0" w:color="000000"/>
              <w:bottom w:val="nil"/>
              <w:right w:val="nil"/>
            </w:tcBorders>
            <w:vAlign w:val="center"/>
            <w:hideMark/>
          </w:tcPr>
          <w:p w:rsidR="003C32DA" w:rsidRPr="003C32DA" w:rsidRDefault="003C32DA" w:rsidP="003C32DA">
            <w:pPr>
              <w:spacing w:line="170" w:lineRule="atLeast"/>
              <w:rPr>
                <w:rFonts w:ascii="Arial" w:hAnsi="Arial" w:cs="Arial"/>
              </w:rPr>
            </w:pPr>
            <w:r w:rsidRPr="003C32DA">
              <w:rPr>
                <w:rFonts w:ascii="Arial" w:hAnsi="Arial" w:cs="Arial"/>
              </w:rPr>
              <w:t>Валюта номинала</w:t>
            </w:r>
          </w:p>
        </w:tc>
        <w:tc>
          <w:tcPr>
            <w:tcW w:w="4386" w:type="dxa"/>
            <w:gridSpan w:val="7"/>
            <w:tcBorders>
              <w:top w:val="single" w:sz="4" w:space="0" w:color="000000"/>
              <w:left w:val="single" w:sz="4" w:space="0" w:color="000000"/>
              <w:bottom w:val="single" w:sz="4" w:space="0" w:color="000000"/>
              <w:right w:val="single" w:sz="4" w:space="0" w:color="000000"/>
            </w:tcBorders>
            <w:vAlign w:val="center"/>
          </w:tcPr>
          <w:p w:rsidR="003C32DA" w:rsidRPr="003C32DA" w:rsidRDefault="003C32DA" w:rsidP="003C32DA">
            <w:pPr>
              <w:spacing w:line="170" w:lineRule="atLeast"/>
              <w:rPr>
                <w:rFonts w:ascii="Arial" w:hAnsi="Arial" w:cs="Arial"/>
              </w:rPr>
            </w:pPr>
          </w:p>
        </w:tc>
        <w:tc>
          <w:tcPr>
            <w:tcW w:w="743" w:type="dxa"/>
            <w:vAlign w:val="center"/>
          </w:tcPr>
          <w:p w:rsidR="003C32DA" w:rsidRPr="003C32DA" w:rsidRDefault="003C32DA" w:rsidP="003C32DA">
            <w:pPr>
              <w:rPr>
                <w:rFonts w:ascii="Arial" w:hAnsi="Arial" w:cs="Arial"/>
                <w:sz w:val="16"/>
                <w:szCs w:val="16"/>
              </w:rPr>
            </w:pPr>
          </w:p>
        </w:tc>
      </w:tr>
      <w:tr w:rsidR="003C32DA" w:rsidRPr="003C32DA" w:rsidTr="003C32DA">
        <w:trPr>
          <w:trHeight w:val="150"/>
        </w:trPr>
        <w:tc>
          <w:tcPr>
            <w:tcW w:w="0" w:type="auto"/>
            <w:gridSpan w:val="4"/>
            <w:vMerge w:val="restart"/>
            <w:tcBorders>
              <w:top w:val="single" w:sz="4" w:space="0" w:color="000000"/>
              <w:left w:val="single" w:sz="4" w:space="0" w:color="000000"/>
              <w:bottom w:val="single" w:sz="4" w:space="0" w:color="000000"/>
              <w:right w:val="single" w:sz="4" w:space="0" w:color="000000"/>
            </w:tcBorders>
            <w:vAlign w:val="center"/>
            <w:hideMark/>
          </w:tcPr>
          <w:p w:rsidR="003C32DA" w:rsidRPr="003C32DA" w:rsidRDefault="003C32DA" w:rsidP="003C32DA">
            <w:pPr>
              <w:spacing w:line="150" w:lineRule="atLeast"/>
              <w:rPr>
                <w:rFonts w:ascii="Arial" w:hAnsi="Arial" w:cs="Arial"/>
              </w:rPr>
            </w:pPr>
            <w:r w:rsidRPr="003C32DA">
              <w:rPr>
                <w:rFonts w:ascii="Arial" w:hAnsi="Arial" w:cs="Arial"/>
              </w:rPr>
              <w:t>Форма учета выпуска ценных бумаг (документарная/бездокументарная)</w:t>
            </w:r>
          </w:p>
        </w:tc>
        <w:tc>
          <w:tcPr>
            <w:tcW w:w="4386" w:type="dxa"/>
            <w:gridSpan w:val="7"/>
            <w:vMerge w:val="restart"/>
            <w:tcBorders>
              <w:top w:val="single" w:sz="4" w:space="0" w:color="000000"/>
              <w:left w:val="single" w:sz="4" w:space="0" w:color="000000"/>
              <w:bottom w:val="single" w:sz="4" w:space="0" w:color="000000"/>
              <w:right w:val="single" w:sz="4" w:space="0" w:color="000000"/>
            </w:tcBorders>
            <w:vAlign w:val="center"/>
          </w:tcPr>
          <w:p w:rsidR="003C32DA" w:rsidRPr="003C32DA" w:rsidRDefault="003C32DA" w:rsidP="003C32DA">
            <w:pPr>
              <w:spacing w:line="150" w:lineRule="atLeast"/>
              <w:rPr>
                <w:rFonts w:ascii="Arial" w:hAnsi="Arial" w:cs="Arial"/>
              </w:rPr>
            </w:pPr>
          </w:p>
        </w:tc>
        <w:tc>
          <w:tcPr>
            <w:tcW w:w="743" w:type="dxa"/>
            <w:vAlign w:val="center"/>
          </w:tcPr>
          <w:p w:rsidR="003C32DA" w:rsidRPr="003C32DA" w:rsidRDefault="003C32DA" w:rsidP="003C32DA">
            <w:pPr>
              <w:rPr>
                <w:rFonts w:ascii="Arial" w:hAnsi="Arial" w:cs="Arial"/>
                <w:sz w:val="16"/>
                <w:szCs w:val="16"/>
              </w:rPr>
            </w:pPr>
          </w:p>
        </w:tc>
      </w:tr>
      <w:tr w:rsidR="003C32DA" w:rsidRPr="003C32DA" w:rsidTr="003C32DA">
        <w:trPr>
          <w:trHeight w:val="440"/>
        </w:trPr>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3C32DA" w:rsidRPr="003C32DA" w:rsidRDefault="003C32DA" w:rsidP="003C32DA">
            <w:pPr>
              <w:rPr>
                <w:rFonts w:ascii="Arial" w:hAnsi="Arial" w:cs="Arial"/>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3C32DA" w:rsidRPr="003C32DA" w:rsidRDefault="003C32DA" w:rsidP="003C32DA">
            <w:pPr>
              <w:rPr>
                <w:rFonts w:ascii="Arial" w:hAnsi="Arial" w:cs="Arial"/>
              </w:rPr>
            </w:pPr>
          </w:p>
        </w:tc>
        <w:tc>
          <w:tcPr>
            <w:tcW w:w="743" w:type="dxa"/>
            <w:vAlign w:val="center"/>
            <w:hideMark/>
          </w:tcPr>
          <w:p w:rsidR="003C32DA" w:rsidRPr="003C32DA" w:rsidRDefault="003C32DA" w:rsidP="003C32DA">
            <w:pPr>
              <w:rPr>
                <w:rFonts w:ascii="Arial" w:hAnsi="Arial" w:cs="Arial"/>
                <w:sz w:val="16"/>
                <w:szCs w:val="16"/>
              </w:rPr>
            </w:pPr>
            <w:r w:rsidRPr="003C32DA">
              <w:rPr>
                <w:rFonts w:ascii="Arial" w:hAnsi="Arial" w:cs="Arial"/>
                <w:sz w:val="16"/>
                <w:szCs w:val="16"/>
              </w:rPr>
              <w:t> </w:t>
            </w:r>
          </w:p>
        </w:tc>
      </w:tr>
      <w:tr w:rsidR="003C32DA" w:rsidRPr="003C32DA" w:rsidTr="003C32DA">
        <w:trPr>
          <w:trHeight w:val="170"/>
        </w:trPr>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3C32DA" w:rsidRPr="003C32DA" w:rsidRDefault="003C32DA" w:rsidP="003C32DA">
            <w:pPr>
              <w:spacing w:line="170" w:lineRule="atLeast"/>
              <w:rPr>
                <w:rFonts w:ascii="Arial" w:hAnsi="Arial" w:cs="Arial"/>
              </w:rPr>
            </w:pPr>
            <w:r w:rsidRPr="003C32DA">
              <w:rPr>
                <w:rFonts w:ascii="Arial" w:hAnsi="Arial" w:cs="Arial"/>
              </w:rPr>
              <w:t>Количество выпущенных ценных бумаг</w:t>
            </w:r>
          </w:p>
        </w:tc>
        <w:tc>
          <w:tcPr>
            <w:tcW w:w="4386" w:type="dxa"/>
            <w:gridSpan w:val="7"/>
            <w:tcBorders>
              <w:top w:val="single" w:sz="4" w:space="0" w:color="000000"/>
              <w:left w:val="single" w:sz="4" w:space="0" w:color="000000"/>
              <w:bottom w:val="single" w:sz="4" w:space="0" w:color="000000"/>
              <w:right w:val="single" w:sz="4" w:space="0" w:color="000000"/>
            </w:tcBorders>
            <w:vAlign w:val="center"/>
          </w:tcPr>
          <w:p w:rsidR="003C32DA" w:rsidRPr="003C32DA" w:rsidRDefault="003C32DA" w:rsidP="003C32DA">
            <w:pPr>
              <w:spacing w:line="170" w:lineRule="atLeast"/>
              <w:rPr>
                <w:rFonts w:ascii="Arial" w:hAnsi="Arial" w:cs="Arial"/>
              </w:rPr>
            </w:pPr>
          </w:p>
        </w:tc>
        <w:tc>
          <w:tcPr>
            <w:tcW w:w="743" w:type="dxa"/>
            <w:vAlign w:val="center"/>
          </w:tcPr>
          <w:p w:rsidR="003C32DA" w:rsidRPr="003C32DA" w:rsidRDefault="003C32DA" w:rsidP="003C32DA">
            <w:pPr>
              <w:rPr>
                <w:rFonts w:ascii="Arial" w:hAnsi="Arial" w:cs="Arial"/>
                <w:sz w:val="16"/>
                <w:szCs w:val="16"/>
              </w:rPr>
            </w:pPr>
          </w:p>
        </w:tc>
      </w:tr>
      <w:tr w:rsidR="003C32DA" w:rsidRPr="003C32DA" w:rsidTr="003C32DA">
        <w:trPr>
          <w:trHeight w:val="170"/>
        </w:trPr>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3C32DA" w:rsidRPr="003C32DA" w:rsidRDefault="003C32DA" w:rsidP="003C32DA">
            <w:pPr>
              <w:spacing w:line="170" w:lineRule="atLeast"/>
              <w:rPr>
                <w:rFonts w:ascii="Arial" w:hAnsi="Arial" w:cs="Arial"/>
              </w:rPr>
            </w:pPr>
            <w:r w:rsidRPr="003C32DA">
              <w:rPr>
                <w:rFonts w:ascii="Arial" w:hAnsi="Arial" w:cs="Arial"/>
              </w:rPr>
              <w:t xml:space="preserve">ISIN </w:t>
            </w:r>
          </w:p>
        </w:tc>
        <w:tc>
          <w:tcPr>
            <w:tcW w:w="4386" w:type="dxa"/>
            <w:gridSpan w:val="7"/>
            <w:tcBorders>
              <w:top w:val="single" w:sz="4" w:space="0" w:color="000000"/>
              <w:left w:val="single" w:sz="4" w:space="0" w:color="000000"/>
              <w:bottom w:val="single" w:sz="4" w:space="0" w:color="000000"/>
              <w:right w:val="single" w:sz="4" w:space="0" w:color="000000"/>
            </w:tcBorders>
            <w:vAlign w:val="center"/>
          </w:tcPr>
          <w:p w:rsidR="003C32DA" w:rsidRPr="003C32DA" w:rsidRDefault="003C32DA" w:rsidP="003C32DA">
            <w:pPr>
              <w:spacing w:line="170" w:lineRule="atLeast"/>
              <w:rPr>
                <w:rFonts w:ascii="Arial" w:hAnsi="Arial" w:cs="Arial"/>
              </w:rPr>
            </w:pPr>
          </w:p>
        </w:tc>
        <w:tc>
          <w:tcPr>
            <w:tcW w:w="743" w:type="dxa"/>
            <w:vAlign w:val="center"/>
          </w:tcPr>
          <w:p w:rsidR="003C32DA" w:rsidRPr="003C32DA" w:rsidRDefault="003C32DA" w:rsidP="003C32DA">
            <w:pPr>
              <w:rPr>
                <w:rFonts w:ascii="Arial" w:hAnsi="Arial" w:cs="Arial"/>
                <w:sz w:val="16"/>
                <w:szCs w:val="16"/>
              </w:rPr>
            </w:pPr>
          </w:p>
        </w:tc>
      </w:tr>
      <w:tr w:rsidR="003C32DA" w:rsidRPr="003C32DA" w:rsidTr="003C32DA">
        <w:trPr>
          <w:trHeight w:val="170"/>
        </w:trPr>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3C32DA" w:rsidRPr="003C32DA" w:rsidRDefault="003C32DA" w:rsidP="003C32DA">
            <w:pPr>
              <w:spacing w:line="170" w:lineRule="atLeast"/>
              <w:rPr>
                <w:rFonts w:ascii="Arial" w:hAnsi="Arial" w:cs="Arial"/>
              </w:rPr>
            </w:pPr>
            <w:r w:rsidRPr="003C32DA">
              <w:rPr>
                <w:rFonts w:ascii="Arial" w:hAnsi="Arial" w:cs="Arial"/>
              </w:rPr>
              <w:t>CFI</w:t>
            </w:r>
          </w:p>
        </w:tc>
        <w:tc>
          <w:tcPr>
            <w:tcW w:w="4386" w:type="dxa"/>
            <w:gridSpan w:val="7"/>
            <w:tcBorders>
              <w:top w:val="single" w:sz="4" w:space="0" w:color="000000"/>
              <w:left w:val="single" w:sz="4" w:space="0" w:color="000000"/>
              <w:bottom w:val="single" w:sz="4" w:space="0" w:color="000000"/>
              <w:right w:val="single" w:sz="4" w:space="0" w:color="000000"/>
            </w:tcBorders>
            <w:vAlign w:val="center"/>
          </w:tcPr>
          <w:p w:rsidR="003C32DA" w:rsidRPr="003C32DA" w:rsidRDefault="003C32DA" w:rsidP="003C32DA">
            <w:pPr>
              <w:rPr>
                <w:rFonts w:ascii="Arial" w:hAnsi="Arial" w:cs="Arial"/>
                <w:sz w:val="18"/>
              </w:rPr>
            </w:pPr>
          </w:p>
        </w:tc>
        <w:tc>
          <w:tcPr>
            <w:tcW w:w="743" w:type="dxa"/>
            <w:vAlign w:val="center"/>
          </w:tcPr>
          <w:p w:rsidR="003C32DA" w:rsidRPr="003C32DA" w:rsidRDefault="003C32DA" w:rsidP="003C32DA">
            <w:pPr>
              <w:rPr>
                <w:rFonts w:ascii="Arial" w:hAnsi="Arial" w:cs="Arial"/>
                <w:sz w:val="16"/>
                <w:szCs w:val="16"/>
              </w:rPr>
            </w:pPr>
          </w:p>
        </w:tc>
      </w:tr>
      <w:tr w:rsidR="003C32DA" w:rsidRPr="003C32DA" w:rsidTr="003C32DA">
        <w:trPr>
          <w:trHeight w:val="170"/>
        </w:trPr>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3C32DA" w:rsidRPr="003C32DA" w:rsidRDefault="003C32DA" w:rsidP="003C32DA">
            <w:pPr>
              <w:spacing w:line="170" w:lineRule="atLeast"/>
              <w:rPr>
                <w:rFonts w:ascii="Arial" w:hAnsi="Arial" w:cs="Arial"/>
              </w:rPr>
            </w:pPr>
            <w:r w:rsidRPr="003C32DA">
              <w:rPr>
                <w:rFonts w:ascii="Arial" w:hAnsi="Arial" w:cs="Arial"/>
              </w:rPr>
              <w:t xml:space="preserve">Код государственной регистрации </w:t>
            </w:r>
          </w:p>
        </w:tc>
        <w:tc>
          <w:tcPr>
            <w:tcW w:w="4386" w:type="dxa"/>
            <w:gridSpan w:val="7"/>
            <w:tcBorders>
              <w:top w:val="single" w:sz="4" w:space="0" w:color="000000"/>
              <w:left w:val="single" w:sz="4" w:space="0" w:color="000000"/>
              <w:bottom w:val="single" w:sz="4" w:space="0" w:color="000000"/>
              <w:right w:val="single" w:sz="4" w:space="0" w:color="000000"/>
            </w:tcBorders>
            <w:vAlign w:val="center"/>
          </w:tcPr>
          <w:p w:rsidR="003C32DA" w:rsidRPr="003C32DA" w:rsidRDefault="003C32DA" w:rsidP="003C32DA">
            <w:pPr>
              <w:spacing w:line="170" w:lineRule="atLeast"/>
              <w:rPr>
                <w:rFonts w:ascii="Arial" w:hAnsi="Arial" w:cs="Arial"/>
              </w:rPr>
            </w:pPr>
          </w:p>
        </w:tc>
        <w:tc>
          <w:tcPr>
            <w:tcW w:w="743" w:type="dxa"/>
            <w:vAlign w:val="center"/>
          </w:tcPr>
          <w:p w:rsidR="003C32DA" w:rsidRPr="003C32DA" w:rsidRDefault="003C32DA" w:rsidP="003C32DA">
            <w:pPr>
              <w:rPr>
                <w:rFonts w:ascii="Arial" w:hAnsi="Arial" w:cs="Arial"/>
                <w:sz w:val="16"/>
                <w:szCs w:val="16"/>
              </w:rPr>
            </w:pPr>
          </w:p>
        </w:tc>
      </w:tr>
      <w:tr w:rsidR="003C32DA" w:rsidRPr="003C32DA" w:rsidTr="003C32DA">
        <w:trPr>
          <w:trHeight w:val="170"/>
        </w:trPr>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3C32DA" w:rsidRPr="003C32DA" w:rsidRDefault="003C32DA" w:rsidP="003C32DA">
            <w:pPr>
              <w:spacing w:line="170" w:lineRule="atLeast"/>
              <w:rPr>
                <w:rFonts w:ascii="Arial" w:hAnsi="Arial" w:cs="Arial"/>
              </w:rPr>
            </w:pPr>
            <w:r w:rsidRPr="003C32DA">
              <w:rPr>
                <w:rFonts w:ascii="Arial" w:hAnsi="Arial" w:cs="Arial"/>
              </w:rPr>
              <w:t xml:space="preserve">Дата государственной регистрации </w:t>
            </w:r>
          </w:p>
        </w:tc>
        <w:tc>
          <w:tcPr>
            <w:tcW w:w="4386" w:type="dxa"/>
            <w:gridSpan w:val="7"/>
            <w:tcBorders>
              <w:top w:val="single" w:sz="4" w:space="0" w:color="000000"/>
              <w:left w:val="single" w:sz="4" w:space="0" w:color="000000"/>
              <w:bottom w:val="single" w:sz="4" w:space="0" w:color="000000"/>
              <w:right w:val="single" w:sz="4" w:space="0" w:color="000000"/>
            </w:tcBorders>
            <w:vAlign w:val="center"/>
          </w:tcPr>
          <w:p w:rsidR="003C32DA" w:rsidRPr="003C32DA" w:rsidRDefault="003C32DA" w:rsidP="003C32DA">
            <w:pPr>
              <w:spacing w:line="170" w:lineRule="atLeast"/>
              <w:rPr>
                <w:rFonts w:ascii="Arial" w:hAnsi="Arial" w:cs="Arial"/>
              </w:rPr>
            </w:pPr>
          </w:p>
        </w:tc>
        <w:tc>
          <w:tcPr>
            <w:tcW w:w="743" w:type="dxa"/>
            <w:vAlign w:val="center"/>
          </w:tcPr>
          <w:p w:rsidR="003C32DA" w:rsidRPr="003C32DA" w:rsidRDefault="003C32DA" w:rsidP="003C32DA">
            <w:pPr>
              <w:rPr>
                <w:rFonts w:ascii="Arial" w:hAnsi="Arial" w:cs="Arial"/>
                <w:sz w:val="16"/>
                <w:szCs w:val="16"/>
              </w:rPr>
            </w:pPr>
          </w:p>
        </w:tc>
      </w:tr>
      <w:tr w:rsidR="003C32DA" w:rsidRPr="003C32DA" w:rsidTr="003C32DA">
        <w:trPr>
          <w:trHeight w:val="170"/>
        </w:trPr>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3C32DA" w:rsidRPr="003C32DA" w:rsidRDefault="003C32DA" w:rsidP="003C32DA">
            <w:pPr>
              <w:spacing w:line="170" w:lineRule="atLeast"/>
              <w:rPr>
                <w:rFonts w:ascii="Arial" w:hAnsi="Arial" w:cs="Arial"/>
              </w:rPr>
            </w:pPr>
            <w:r w:rsidRPr="003C32DA">
              <w:rPr>
                <w:rFonts w:ascii="Arial" w:hAnsi="Arial" w:cs="Arial"/>
              </w:rPr>
              <w:t>Регистрирующий орган</w:t>
            </w:r>
          </w:p>
        </w:tc>
        <w:tc>
          <w:tcPr>
            <w:tcW w:w="4386" w:type="dxa"/>
            <w:gridSpan w:val="7"/>
            <w:tcBorders>
              <w:top w:val="single" w:sz="4" w:space="0" w:color="000000"/>
              <w:left w:val="single" w:sz="4" w:space="0" w:color="000000"/>
              <w:bottom w:val="single" w:sz="4" w:space="0" w:color="000000"/>
              <w:right w:val="single" w:sz="4" w:space="0" w:color="000000"/>
            </w:tcBorders>
            <w:vAlign w:val="center"/>
          </w:tcPr>
          <w:p w:rsidR="003C32DA" w:rsidRPr="003C32DA" w:rsidRDefault="003C32DA" w:rsidP="003C32DA">
            <w:pPr>
              <w:rPr>
                <w:rFonts w:ascii="Arial" w:hAnsi="Arial" w:cs="Arial"/>
                <w:sz w:val="18"/>
              </w:rPr>
            </w:pPr>
          </w:p>
        </w:tc>
        <w:tc>
          <w:tcPr>
            <w:tcW w:w="743" w:type="dxa"/>
            <w:vAlign w:val="center"/>
          </w:tcPr>
          <w:p w:rsidR="003C32DA" w:rsidRPr="003C32DA" w:rsidRDefault="003C32DA" w:rsidP="003C32DA">
            <w:pPr>
              <w:rPr>
                <w:rFonts w:ascii="Arial" w:hAnsi="Arial" w:cs="Arial"/>
                <w:sz w:val="16"/>
                <w:szCs w:val="16"/>
              </w:rPr>
            </w:pPr>
          </w:p>
        </w:tc>
      </w:tr>
      <w:tr w:rsidR="003C32DA" w:rsidRPr="003C32DA" w:rsidTr="003C32DA">
        <w:trPr>
          <w:trHeight w:val="490"/>
        </w:trPr>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3C32DA" w:rsidRPr="003C32DA" w:rsidRDefault="003C32DA" w:rsidP="003C32DA">
            <w:pPr>
              <w:rPr>
                <w:rFonts w:ascii="Arial" w:hAnsi="Arial" w:cs="Arial"/>
              </w:rPr>
            </w:pPr>
            <w:r w:rsidRPr="003C32DA">
              <w:rPr>
                <w:rFonts w:ascii="Arial" w:hAnsi="Arial" w:cs="Arial"/>
              </w:rPr>
              <w:t>Условия обращения</w:t>
            </w:r>
          </w:p>
        </w:tc>
        <w:tc>
          <w:tcPr>
            <w:tcW w:w="4386" w:type="dxa"/>
            <w:gridSpan w:val="7"/>
            <w:tcBorders>
              <w:top w:val="single" w:sz="4" w:space="0" w:color="000000"/>
              <w:left w:val="single" w:sz="4" w:space="0" w:color="000000"/>
              <w:bottom w:val="single" w:sz="4" w:space="0" w:color="000000"/>
              <w:right w:val="single" w:sz="4" w:space="0" w:color="000000"/>
            </w:tcBorders>
            <w:vAlign w:val="center"/>
          </w:tcPr>
          <w:p w:rsidR="003C32DA" w:rsidRPr="003C32DA" w:rsidRDefault="003C32DA" w:rsidP="003C32DA">
            <w:pPr>
              <w:rPr>
                <w:rFonts w:ascii="Arial" w:hAnsi="Arial" w:cs="Arial"/>
              </w:rPr>
            </w:pPr>
          </w:p>
        </w:tc>
        <w:tc>
          <w:tcPr>
            <w:tcW w:w="743" w:type="dxa"/>
            <w:vAlign w:val="center"/>
          </w:tcPr>
          <w:p w:rsidR="003C32DA" w:rsidRPr="003C32DA" w:rsidRDefault="003C32DA" w:rsidP="003C32DA">
            <w:pPr>
              <w:rPr>
                <w:rFonts w:ascii="Arial" w:hAnsi="Arial" w:cs="Arial"/>
                <w:sz w:val="16"/>
                <w:szCs w:val="16"/>
              </w:rPr>
            </w:pPr>
          </w:p>
        </w:tc>
      </w:tr>
      <w:tr w:rsidR="003C32DA" w:rsidRPr="003C32DA" w:rsidTr="003C32DA">
        <w:trPr>
          <w:trHeight w:val="170"/>
        </w:trPr>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3C32DA" w:rsidRPr="003C32DA" w:rsidRDefault="003C32DA" w:rsidP="003C32DA">
            <w:pPr>
              <w:spacing w:line="170" w:lineRule="atLeast"/>
              <w:rPr>
                <w:rFonts w:ascii="Arial" w:hAnsi="Arial" w:cs="Arial"/>
              </w:rPr>
            </w:pPr>
            <w:r w:rsidRPr="003C32DA">
              <w:rPr>
                <w:rFonts w:ascii="Arial" w:hAnsi="Arial" w:cs="Arial"/>
              </w:rPr>
              <w:t>Код бумаги для лицевого счета</w:t>
            </w:r>
          </w:p>
        </w:tc>
        <w:tc>
          <w:tcPr>
            <w:tcW w:w="4386" w:type="dxa"/>
            <w:gridSpan w:val="7"/>
            <w:tcBorders>
              <w:top w:val="single" w:sz="4" w:space="0" w:color="000000"/>
              <w:left w:val="single" w:sz="4" w:space="0" w:color="000000"/>
              <w:bottom w:val="single" w:sz="4" w:space="0" w:color="000000"/>
              <w:right w:val="single" w:sz="4" w:space="0" w:color="000000"/>
            </w:tcBorders>
            <w:vAlign w:val="center"/>
          </w:tcPr>
          <w:p w:rsidR="003C32DA" w:rsidRPr="003C32DA" w:rsidRDefault="003C32DA" w:rsidP="003C32DA">
            <w:pPr>
              <w:spacing w:line="170" w:lineRule="atLeast"/>
              <w:rPr>
                <w:rFonts w:ascii="Arial" w:hAnsi="Arial" w:cs="Arial"/>
              </w:rPr>
            </w:pPr>
          </w:p>
        </w:tc>
        <w:tc>
          <w:tcPr>
            <w:tcW w:w="743" w:type="dxa"/>
            <w:vAlign w:val="center"/>
          </w:tcPr>
          <w:p w:rsidR="003C32DA" w:rsidRPr="003C32DA" w:rsidRDefault="003C32DA" w:rsidP="003C32DA">
            <w:pPr>
              <w:rPr>
                <w:rFonts w:ascii="Arial" w:hAnsi="Arial" w:cs="Arial"/>
                <w:sz w:val="16"/>
                <w:szCs w:val="16"/>
              </w:rPr>
            </w:pPr>
          </w:p>
        </w:tc>
      </w:tr>
      <w:tr w:rsidR="003C32DA" w:rsidRPr="003C32DA" w:rsidTr="003C32DA">
        <w:trPr>
          <w:trHeight w:val="170"/>
        </w:trPr>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3C32DA" w:rsidRPr="003C32DA" w:rsidRDefault="003C32DA" w:rsidP="003C32DA">
            <w:pPr>
              <w:spacing w:line="170" w:lineRule="atLeast"/>
              <w:rPr>
                <w:rFonts w:ascii="Arial" w:hAnsi="Arial" w:cs="Arial"/>
              </w:rPr>
            </w:pPr>
            <w:r w:rsidRPr="003C32DA">
              <w:rPr>
                <w:rFonts w:ascii="Arial" w:hAnsi="Arial" w:cs="Arial"/>
              </w:rPr>
              <w:t>Дата приема ценных бумаг на обслуживание</w:t>
            </w:r>
          </w:p>
        </w:tc>
        <w:tc>
          <w:tcPr>
            <w:tcW w:w="4386" w:type="dxa"/>
            <w:gridSpan w:val="7"/>
            <w:tcBorders>
              <w:top w:val="single" w:sz="4" w:space="0" w:color="000000"/>
              <w:left w:val="single" w:sz="4" w:space="0" w:color="000000"/>
              <w:bottom w:val="single" w:sz="4" w:space="0" w:color="000000"/>
              <w:right w:val="single" w:sz="4" w:space="0" w:color="000000"/>
            </w:tcBorders>
            <w:vAlign w:val="center"/>
          </w:tcPr>
          <w:p w:rsidR="003C32DA" w:rsidRPr="003C32DA" w:rsidRDefault="003C32DA" w:rsidP="003C32DA">
            <w:pPr>
              <w:spacing w:line="170" w:lineRule="atLeast"/>
              <w:rPr>
                <w:rFonts w:ascii="Arial" w:hAnsi="Arial" w:cs="Arial"/>
              </w:rPr>
            </w:pPr>
          </w:p>
        </w:tc>
        <w:tc>
          <w:tcPr>
            <w:tcW w:w="743" w:type="dxa"/>
            <w:vAlign w:val="center"/>
          </w:tcPr>
          <w:p w:rsidR="003C32DA" w:rsidRPr="003C32DA" w:rsidRDefault="003C32DA" w:rsidP="003C32DA">
            <w:pPr>
              <w:rPr>
                <w:rFonts w:ascii="Arial" w:hAnsi="Arial" w:cs="Arial"/>
                <w:sz w:val="16"/>
                <w:szCs w:val="16"/>
              </w:rPr>
            </w:pPr>
          </w:p>
        </w:tc>
      </w:tr>
      <w:tr w:rsidR="003C32DA" w:rsidRPr="003C32DA" w:rsidTr="003C32DA">
        <w:trPr>
          <w:trHeight w:val="170"/>
        </w:trPr>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3C32DA" w:rsidRPr="003C32DA" w:rsidRDefault="003C32DA" w:rsidP="003C32DA">
            <w:pPr>
              <w:spacing w:line="170" w:lineRule="atLeast"/>
              <w:rPr>
                <w:rFonts w:ascii="Arial" w:hAnsi="Arial" w:cs="Arial"/>
              </w:rPr>
            </w:pPr>
            <w:r w:rsidRPr="003C32DA">
              <w:rPr>
                <w:rFonts w:ascii="Arial" w:hAnsi="Arial" w:cs="Arial"/>
              </w:rPr>
              <w:t xml:space="preserve">Дата снятия ценных бумаг с обслуживания </w:t>
            </w:r>
          </w:p>
        </w:tc>
        <w:tc>
          <w:tcPr>
            <w:tcW w:w="4386" w:type="dxa"/>
            <w:gridSpan w:val="7"/>
            <w:tcBorders>
              <w:top w:val="single" w:sz="4" w:space="0" w:color="000000"/>
              <w:left w:val="single" w:sz="4" w:space="0" w:color="000000"/>
              <w:bottom w:val="single" w:sz="4" w:space="0" w:color="000000"/>
              <w:right w:val="single" w:sz="4" w:space="0" w:color="000000"/>
            </w:tcBorders>
            <w:vAlign w:val="center"/>
          </w:tcPr>
          <w:p w:rsidR="003C32DA" w:rsidRPr="003C32DA" w:rsidRDefault="003C32DA" w:rsidP="003C32DA">
            <w:pPr>
              <w:rPr>
                <w:rFonts w:ascii="Arial" w:hAnsi="Arial" w:cs="Arial"/>
                <w:sz w:val="18"/>
              </w:rPr>
            </w:pPr>
          </w:p>
        </w:tc>
        <w:tc>
          <w:tcPr>
            <w:tcW w:w="743" w:type="dxa"/>
            <w:vAlign w:val="center"/>
          </w:tcPr>
          <w:p w:rsidR="003C32DA" w:rsidRPr="003C32DA" w:rsidRDefault="003C32DA" w:rsidP="003C32DA">
            <w:pPr>
              <w:rPr>
                <w:rFonts w:ascii="Arial" w:hAnsi="Arial" w:cs="Arial"/>
                <w:sz w:val="16"/>
                <w:szCs w:val="16"/>
              </w:rPr>
            </w:pPr>
          </w:p>
        </w:tc>
      </w:tr>
    </w:tbl>
    <w:p w:rsidR="00CA4938" w:rsidRPr="00151B19" w:rsidRDefault="003C32DA" w:rsidP="00CA4938">
      <w:pPr>
        <w:jc w:val="right"/>
        <w:rPr>
          <w:rFonts w:ascii="Arial" w:hAnsi="Arial" w:cs="Arial"/>
          <w:i/>
          <w:sz w:val="22"/>
          <w:szCs w:val="22"/>
        </w:rPr>
      </w:pPr>
      <w:r w:rsidRPr="009F6635">
        <w:rPr>
          <w:rFonts w:ascii="Arial" w:hAnsi="Arial" w:cs="Arial"/>
          <w:szCs w:val="24"/>
        </w:rPr>
        <w:t xml:space="preserve"> </w:t>
      </w:r>
      <w:r w:rsidR="00CA1C43" w:rsidRPr="009F6635">
        <w:rPr>
          <w:rFonts w:ascii="Arial" w:hAnsi="Arial" w:cs="Arial"/>
          <w:szCs w:val="24"/>
        </w:rPr>
        <w:br w:type="page"/>
      </w:r>
      <w:r w:rsidR="00CA4938" w:rsidRPr="00151B19">
        <w:rPr>
          <w:rFonts w:ascii="Arial" w:hAnsi="Arial" w:cs="Arial"/>
          <w:i/>
          <w:sz w:val="22"/>
          <w:szCs w:val="22"/>
        </w:rPr>
        <w:t xml:space="preserve"> </w:t>
      </w:r>
    </w:p>
    <w:p w:rsidR="00CA1C43" w:rsidRPr="00CC0C30" w:rsidRDefault="00CA1C43">
      <w:pPr>
        <w:jc w:val="right"/>
        <w:rPr>
          <w:rFonts w:ascii="Arial" w:hAnsi="Arial" w:cs="Arial"/>
          <w:i/>
          <w:sz w:val="22"/>
          <w:szCs w:val="22"/>
        </w:rPr>
      </w:pPr>
      <w:r w:rsidRPr="00CC0C30">
        <w:rPr>
          <w:rFonts w:ascii="Arial" w:hAnsi="Arial" w:cs="Arial"/>
          <w:i/>
          <w:sz w:val="22"/>
          <w:szCs w:val="22"/>
        </w:rPr>
        <w:t>Приложение№1</w:t>
      </w:r>
      <w:r w:rsidR="001C6880">
        <w:rPr>
          <w:rFonts w:ascii="Arial" w:hAnsi="Arial" w:cs="Arial"/>
          <w:i/>
          <w:sz w:val="22"/>
          <w:szCs w:val="22"/>
        </w:rPr>
        <w:t>6</w:t>
      </w:r>
    </w:p>
    <w:p w:rsidR="00CA1C43" w:rsidRDefault="00F11775">
      <w:pPr>
        <w:jc w:val="center"/>
        <w:rPr>
          <w:rFonts w:ascii="Arial" w:hAnsi="Arial" w:cs="Arial"/>
          <w:i/>
          <w:sz w:val="22"/>
          <w:szCs w:val="22"/>
        </w:rPr>
      </w:pPr>
      <w:r>
        <w:rPr>
          <w:rFonts w:ascii="Arial" w:hAnsi="Arial" w:cs="Arial"/>
          <w:i/>
          <w:sz w:val="22"/>
          <w:szCs w:val="22"/>
        </w:rPr>
        <w:t xml:space="preserve">  </w:t>
      </w:r>
    </w:p>
    <w:p w:rsidR="00EE1ED1" w:rsidRDefault="00EE1ED1" w:rsidP="00EE1ED1">
      <w:pPr>
        <w:pStyle w:val="2"/>
        <w:numPr>
          <w:ilvl w:val="0"/>
          <w:numId w:val="0"/>
        </w:numPr>
        <w:ind w:left="454"/>
        <w:rPr>
          <w:b/>
          <w:kern w:val="24"/>
          <w:sz w:val="20"/>
        </w:rPr>
      </w:pPr>
      <w:r>
        <w:rPr>
          <w:b/>
          <w:kern w:val="24"/>
          <w:sz w:val="20"/>
        </w:rPr>
        <w:t xml:space="preserve">                                          </w:t>
      </w:r>
    </w:p>
    <w:p w:rsidR="00EE1ED1" w:rsidRDefault="00EE1ED1" w:rsidP="00EE1ED1">
      <w:pPr>
        <w:pStyle w:val="2"/>
        <w:numPr>
          <w:ilvl w:val="0"/>
          <w:numId w:val="0"/>
        </w:numPr>
        <w:ind w:left="454"/>
        <w:rPr>
          <w:b/>
          <w:kern w:val="24"/>
          <w:sz w:val="20"/>
        </w:rPr>
      </w:pPr>
    </w:p>
    <w:p w:rsidR="00EE1ED1" w:rsidRDefault="00EE1ED1" w:rsidP="00EE1ED1">
      <w:pPr>
        <w:pStyle w:val="2"/>
        <w:numPr>
          <w:ilvl w:val="0"/>
          <w:numId w:val="0"/>
        </w:numPr>
        <w:ind w:left="454"/>
        <w:rPr>
          <w:b/>
          <w:kern w:val="24"/>
          <w:sz w:val="20"/>
        </w:rPr>
      </w:pPr>
    </w:p>
    <w:p w:rsidR="00EE1ED1" w:rsidRPr="00A215F2" w:rsidRDefault="00EE1ED1" w:rsidP="00EE1ED1">
      <w:pPr>
        <w:pStyle w:val="2"/>
        <w:numPr>
          <w:ilvl w:val="0"/>
          <w:numId w:val="0"/>
        </w:numPr>
        <w:ind w:left="454"/>
        <w:rPr>
          <w:b/>
          <w:kern w:val="24"/>
          <w:sz w:val="20"/>
        </w:rPr>
      </w:pPr>
      <w:r>
        <w:rPr>
          <w:b/>
          <w:kern w:val="24"/>
          <w:sz w:val="20"/>
        </w:rPr>
        <w:t xml:space="preserve">                                         </w:t>
      </w:r>
      <w:r w:rsidRPr="00A215F2">
        <w:rPr>
          <w:b/>
          <w:kern w:val="24"/>
          <w:sz w:val="20"/>
        </w:rPr>
        <w:t>УВЕДОМЛЕНИЕ ОБ ОТКАЗЕ В ИСПОЛНЕНИИ ОПЕРАЦИИ</w:t>
      </w:r>
    </w:p>
    <w:p w:rsidR="00EE1ED1" w:rsidRPr="00A215F2" w:rsidRDefault="00EE1ED1" w:rsidP="00EE1ED1"/>
    <w:p w:rsidR="00EE1ED1" w:rsidRPr="00A215F2" w:rsidRDefault="00EE1ED1" w:rsidP="00EE1ED1">
      <w:r w:rsidRPr="00A215F2">
        <w:t>Исх. № ______ от «____» ____________________ 20___г.</w:t>
      </w:r>
    </w:p>
    <w:p w:rsidR="00EE1ED1" w:rsidRPr="00A215F2" w:rsidRDefault="00EE1ED1" w:rsidP="00EE1ED1"/>
    <w:p w:rsidR="00EE1ED1" w:rsidRPr="00A215F2" w:rsidRDefault="00EE1ED1" w:rsidP="00EE1ED1"/>
    <w:p w:rsidR="00EE1ED1" w:rsidRPr="00A215F2" w:rsidRDefault="00EE1ED1" w:rsidP="00EE1ED1"/>
    <w:p w:rsidR="00EE1ED1" w:rsidRPr="00A215F2" w:rsidRDefault="00EE1ED1" w:rsidP="00EE1ED1">
      <w:pPr>
        <w:jc w:val="both"/>
      </w:pPr>
      <w:r w:rsidRPr="00A215F2">
        <w:t>Извещаем Вас, что депозитарий_____________ отказывает в исполнении операции по счету депо (№ поручения на операцию ___________) по следующим основаниям:</w:t>
      </w:r>
    </w:p>
    <w:p w:rsidR="00EE1ED1" w:rsidRPr="00A215F2" w:rsidRDefault="00EE1ED1" w:rsidP="00EE1ED1"/>
    <w:p w:rsidR="00EE1ED1" w:rsidRPr="00A215F2" w:rsidRDefault="00EE1ED1" w:rsidP="00EE1ED1"/>
    <w:p w:rsidR="00EE1ED1" w:rsidRPr="00A215F2" w:rsidRDefault="00EE1ED1" w:rsidP="00EE1ED1">
      <w:r w:rsidRPr="00A215F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1ED1" w:rsidRPr="00A215F2" w:rsidRDefault="00EE1ED1" w:rsidP="00EE1ED1"/>
    <w:p w:rsidR="00EE1ED1" w:rsidRPr="00A215F2" w:rsidRDefault="00EE1ED1" w:rsidP="00EE1ED1"/>
    <w:p w:rsidR="00EE1ED1" w:rsidRPr="00A215F2" w:rsidRDefault="00EE1ED1" w:rsidP="00EE1ED1"/>
    <w:p w:rsidR="00EE1ED1" w:rsidRPr="00A215F2" w:rsidRDefault="00EE1ED1" w:rsidP="00EE1ED1">
      <w:pPr>
        <w:keepNext/>
        <w:outlineLvl w:val="0"/>
        <w:rPr>
          <w:b/>
        </w:rPr>
      </w:pPr>
      <w:bookmarkStart w:id="111" w:name="_Toc382405286"/>
      <w:bookmarkStart w:id="112" w:name="_Toc382405725"/>
      <w:bookmarkStart w:id="113" w:name="_Toc382405963"/>
      <w:r w:rsidRPr="00A215F2">
        <w:rPr>
          <w:b/>
        </w:rPr>
        <w:t>Руководитель депозитария ______________________ /_____________________/</w:t>
      </w:r>
      <w:bookmarkEnd w:id="111"/>
      <w:bookmarkEnd w:id="112"/>
      <w:bookmarkEnd w:id="113"/>
    </w:p>
    <w:p w:rsidR="00EE1ED1" w:rsidRPr="00A215F2" w:rsidRDefault="00EE1ED1" w:rsidP="00EE1ED1"/>
    <w:p w:rsidR="00EE1ED1" w:rsidRDefault="00EE1ED1" w:rsidP="00EE1ED1">
      <w:pPr>
        <w:tabs>
          <w:tab w:val="left" w:pos="3300"/>
        </w:tabs>
        <w:jc w:val="center"/>
      </w:pPr>
    </w:p>
    <w:p w:rsidR="00EE1ED1" w:rsidRDefault="00EE1ED1" w:rsidP="00EE1ED1">
      <w:pPr>
        <w:tabs>
          <w:tab w:val="left" w:pos="3300"/>
        </w:tabs>
        <w:jc w:val="center"/>
      </w:pPr>
    </w:p>
    <w:p w:rsidR="00EE1ED1" w:rsidRDefault="00EE1ED1" w:rsidP="00EE1ED1">
      <w:pPr>
        <w:tabs>
          <w:tab w:val="left" w:pos="3300"/>
        </w:tabs>
        <w:jc w:val="center"/>
      </w:pPr>
    </w:p>
    <w:p w:rsidR="00EE1ED1" w:rsidRDefault="00EE1ED1" w:rsidP="00EE1ED1">
      <w:pPr>
        <w:tabs>
          <w:tab w:val="left" w:pos="3300"/>
        </w:tabs>
        <w:jc w:val="center"/>
      </w:pPr>
    </w:p>
    <w:p w:rsidR="00EE1ED1" w:rsidRDefault="00EE1ED1" w:rsidP="00EE1ED1">
      <w:pPr>
        <w:tabs>
          <w:tab w:val="left" w:pos="3300"/>
        </w:tabs>
        <w:jc w:val="center"/>
      </w:pPr>
    </w:p>
    <w:p w:rsidR="00EE1ED1" w:rsidRDefault="00EE1ED1" w:rsidP="00EE1ED1">
      <w:pPr>
        <w:tabs>
          <w:tab w:val="left" w:pos="3300"/>
        </w:tabs>
        <w:jc w:val="center"/>
      </w:pPr>
    </w:p>
    <w:p w:rsidR="00EE1ED1" w:rsidRDefault="00EE1ED1" w:rsidP="00EE1ED1">
      <w:pPr>
        <w:tabs>
          <w:tab w:val="left" w:pos="3300"/>
        </w:tabs>
        <w:jc w:val="center"/>
      </w:pPr>
    </w:p>
    <w:p w:rsidR="00EE1ED1" w:rsidRDefault="00EE1ED1" w:rsidP="00EE1ED1">
      <w:pPr>
        <w:tabs>
          <w:tab w:val="left" w:pos="3300"/>
        </w:tabs>
        <w:jc w:val="center"/>
      </w:pPr>
    </w:p>
    <w:p w:rsidR="00EE1ED1" w:rsidRDefault="00EE1ED1" w:rsidP="00EE1ED1">
      <w:pPr>
        <w:tabs>
          <w:tab w:val="left" w:pos="3300"/>
        </w:tabs>
        <w:jc w:val="center"/>
      </w:pPr>
    </w:p>
    <w:p w:rsidR="00EE1ED1" w:rsidRDefault="00EE1ED1" w:rsidP="00EE1ED1">
      <w:pPr>
        <w:tabs>
          <w:tab w:val="left" w:pos="3300"/>
        </w:tabs>
        <w:jc w:val="center"/>
      </w:pPr>
    </w:p>
    <w:p w:rsidR="00EE1ED1" w:rsidRDefault="00EE1ED1" w:rsidP="00EE1ED1">
      <w:pPr>
        <w:tabs>
          <w:tab w:val="left" w:pos="3300"/>
        </w:tabs>
        <w:jc w:val="center"/>
      </w:pPr>
    </w:p>
    <w:p w:rsidR="00EE1ED1" w:rsidRDefault="00EE1ED1" w:rsidP="00EE1ED1">
      <w:pPr>
        <w:tabs>
          <w:tab w:val="left" w:pos="3300"/>
        </w:tabs>
        <w:jc w:val="center"/>
      </w:pPr>
    </w:p>
    <w:p w:rsidR="00EE1ED1" w:rsidRDefault="00EE1ED1" w:rsidP="00EE1ED1">
      <w:pPr>
        <w:tabs>
          <w:tab w:val="left" w:pos="3300"/>
        </w:tabs>
        <w:jc w:val="center"/>
      </w:pPr>
    </w:p>
    <w:p w:rsidR="00EE1ED1" w:rsidRDefault="00EE1ED1" w:rsidP="00EE1ED1">
      <w:pPr>
        <w:tabs>
          <w:tab w:val="left" w:pos="3300"/>
        </w:tabs>
        <w:jc w:val="center"/>
      </w:pPr>
    </w:p>
    <w:p w:rsidR="00EE1ED1" w:rsidRDefault="00EE1ED1" w:rsidP="00EE1ED1">
      <w:pPr>
        <w:tabs>
          <w:tab w:val="left" w:pos="3300"/>
        </w:tabs>
        <w:jc w:val="center"/>
      </w:pPr>
    </w:p>
    <w:p w:rsidR="00EE1ED1" w:rsidRDefault="00EE1ED1" w:rsidP="00EE1ED1">
      <w:pPr>
        <w:tabs>
          <w:tab w:val="left" w:pos="3300"/>
        </w:tabs>
        <w:jc w:val="center"/>
      </w:pPr>
    </w:p>
    <w:p w:rsidR="00EE1ED1" w:rsidRDefault="00EE1ED1" w:rsidP="00EE1ED1">
      <w:pPr>
        <w:tabs>
          <w:tab w:val="left" w:pos="3300"/>
        </w:tabs>
        <w:jc w:val="center"/>
      </w:pPr>
    </w:p>
    <w:p w:rsidR="00EE1ED1" w:rsidRDefault="00EE1ED1" w:rsidP="00EE1ED1">
      <w:pPr>
        <w:tabs>
          <w:tab w:val="left" w:pos="3300"/>
        </w:tabs>
        <w:jc w:val="center"/>
      </w:pPr>
    </w:p>
    <w:p w:rsidR="00EE1ED1" w:rsidRDefault="00EE1ED1" w:rsidP="00EE1ED1">
      <w:pPr>
        <w:tabs>
          <w:tab w:val="left" w:pos="3300"/>
        </w:tabs>
        <w:jc w:val="center"/>
      </w:pPr>
    </w:p>
    <w:p w:rsidR="00EE1ED1" w:rsidRDefault="00EE1ED1" w:rsidP="00EE1ED1">
      <w:pPr>
        <w:tabs>
          <w:tab w:val="left" w:pos="3300"/>
        </w:tabs>
        <w:jc w:val="center"/>
      </w:pPr>
    </w:p>
    <w:p w:rsidR="00EE1ED1" w:rsidRDefault="00EE1ED1" w:rsidP="00EE1ED1">
      <w:pPr>
        <w:tabs>
          <w:tab w:val="left" w:pos="3300"/>
        </w:tabs>
        <w:jc w:val="center"/>
      </w:pPr>
    </w:p>
    <w:p w:rsidR="00EE1ED1" w:rsidRDefault="00EE1ED1" w:rsidP="00EE1ED1">
      <w:pPr>
        <w:tabs>
          <w:tab w:val="left" w:pos="3300"/>
        </w:tabs>
        <w:jc w:val="center"/>
      </w:pPr>
    </w:p>
    <w:p w:rsidR="00EE1ED1" w:rsidRDefault="00EE1ED1" w:rsidP="00EE1ED1">
      <w:pPr>
        <w:tabs>
          <w:tab w:val="left" w:pos="3300"/>
        </w:tabs>
        <w:jc w:val="center"/>
      </w:pPr>
    </w:p>
    <w:p w:rsidR="00EE1ED1" w:rsidRDefault="00EE1ED1" w:rsidP="00EE1ED1">
      <w:pPr>
        <w:tabs>
          <w:tab w:val="left" w:pos="3300"/>
        </w:tabs>
        <w:jc w:val="center"/>
      </w:pPr>
    </w:p>
    <w:p w:rsidR="00EE1ED1" w:rsidRDefault="00EE1ED1" w:rsidP="00EE1ED1">
      <w:pPr>
        <w:tabs>
          <w:tab w:val="left" w:pos="3300"/>
        </w:tabs>
        <w:jc w:val="center"/>
      </w:pPr>
    </w:p>
    <w:p w:rsidR="00CA1C43" w:rsidRPr="00CC0C30" w:rsidRDefault="00CA1C43">
      <w:pPr>
        <w:jc w:val="right"/>
        <w:rPr>
          <w:rFonts w:ascii="Arial" w:hAnsi="Arial" w:cs="Arial"/>
          <w:i/>
          <w:sz w:val="22"/>
          <w:szCs w:val="22"/>
        </w:rPr>
      </w:pPr>
      <w:r w:rsidRPr="00CC0C30">
        <w:rPr>
          <w:rFonts w:ascii="Arial" w:hAnsi="Arial" w:cs="Arial"/>
          <w:i/>
          <w:sz w:val="22"/>
          <w:szCs w:val="22"/>
        </w:rPr>
        <w:t>Приложение№1</w:t>
      </w:r>
      <w:r w:rsidR="001C6880">
        <w:rPr>
          <w:rFonts w:ascii="Arial" w:hAnsi="Arial" w:cs="Arial"/>
          <w:i/>
          <w:sz w:val="22"/>
          <w:szCs w:val="22"/>
        </w:rPr>
        <w:t>7</w:t>
      </w:r>
    </w:p>
    <w:p w:rsidR="00CA1C43" w:rsidRDefault="00CA1C43">
      <w:pPr>
        <w:rPr>
          <w:rFonts w:ascii="Arial" w:hAnsi="Arial" w:cs="Arial"/>
          <w:szCs w:val="24"/>
        </w:rPr>
      </w:pPr>
    </w:p>
    <w:p w:rsidR="00EE1ED1" w:rsidRDefault="00EE1ED1">
      <w:pPr>
        <w:rPr>
          <w:rFonts w:ascii="Arial" w:hAnsi="Arial" w:cs="Arial"/>
          <w:szCs w:val="24"/>
        </w:rPr>
      </w:pPr>
    </w:p>
    <w:tbl>
      <w:tblPr>
        <w:tblW w:w="0" w:type="auto"/>
        <w:tblCellMar>
          <w:left w:w="20" w:type="dxa"/>
          <w:right w:w="0" w:type="dxa"/>
        </w:tblCellMar>
        <w:tblLook w:val="0000" w:firstRow="0" w:lastRow="0" w:firstColumn="0" w:lastColumn="0" w:noHBand="0" w:noVBand="0"/>
      </w:tblPr>
      <w:tblGrid>
        <w:gridCol w:w="85"/>
        <w:gridCol w:w="4380"/>
        <w:gridCol w:w="113"/>
        <w:gridCol w:w="363"/>
        <w:gridCol w:w="357"/>
        <w:gridCol w:w="357"/>
        <w:gridCol w:w="357"/>
        <w:gridCol w:w="444"/>
        <w:gridCol w:w="422"/>
        <w:gridCol w:w="81"/>
        <w:gridCol w:w="1107"/>
        <w:gridCol w:w="1189"/>
        <w:gridCol w:w="1317"/>
        <w:gridCol w:w="80"/>
      </w:tblGrid>
      <w:tr w:rsidR="00EE1ED1" w:rsidRPr="00DA066F" w:rsidTr="00EE1ED1">
        <w:trPr>
          <w:trHeight w:val="610"/>
        </w:trPr>
        <w:tc>
          <w:tcPr>
            <w:tcW w:w="0" w:type="auto"/>
            <w:gridSpan w:val="9"/>
            <w:vAlign w:val="center"/>
          </w:tcPr>
          <w:p w:rsidR="00EE1ED1" w:rsidRPr="00DA066F" w:rsidRDefault="00EE1ED1" w:rsidP="00EE1ED1">
            <w:pPr>
              <w:jc w:val="center"/>
              <w:rPr>
                <w:rFonts w:ascii="Arial" w:hAnsi="Arial" w:cs="Arial"/>
                <w:b/>
                <w:bCs/>
                <w:sz w:val="24"/>
                <w:szCs w:val="24"/>
              </w:rPr>
            </w:pPr>
            <w:r w:rsidRPr="00DA066F">
              <w:rPr>
                <w:rFonts w:ascii="Arial" w:hAnsi="Arial" w:cs="Arial"/>
                <w:b/>
                <w:bCs/>
                <w:sz w:val="24"/>
                <w:szCs w:val="24"/>
              </w:rPr>
              <w:t xml:space="preserve">Депозитарий </w:t>
            </w:r>
            <w:r w:rsidRPr="00EE1ED1">
              <w:rPr>
                <w:rFonts w:ascii="Arial" w:hAnsi="Arial" w:cs="Arial"/>
                <w:b/>
                <w:bCs/>
                <w:sz w:val="24"/>
                <w:szCs w:val="24"/>
              </w:rPr>
              <w:t>Общество с ограниченной ответственностью "</w:t>
            </w:r>
            <w:r w:rsidR="00492F41">
              <w:rPr>
                <w:rFonts w:ascii="Arial" w:hAnsi="Arial" w:cs="Arial"/>
                <w:b/>
                <w:bCs/>
                <w:sz w:val="24"/>
                <w:szCs w:val="24"/>
              </w:rPr>
              <w:t>Айсберг Финанс</w:t>
            </w:r>
            <w:r w:rsidR="00CB45D9" w:rsidRPr="00EE1ED1">
              <w:rPr>
                <w:rFonts w:ascii="Arial" w:hAnsi="Arial" w:cs="Arial"/>
                <w:b/>
                <w:bCs/>
                <w:sz w:val="24"/>
                <w:szCs w:val="24"/>
              </w:rPr>
              <w:t>"</w:t>
            </w:r>
          </w:p>
        </w:tc>
        <w:tc>
          <w:tcPr>
            <w:tcW w:w="0" w:type="auto"/>
          </w:tcPr>
          <w:p w:rsidR="00EE1ED1" w:rsidRPr="00DA066F" w:rsidRDefault="00EE1ED1" w:rsidP="00EE1ED1">
            <w:pPr>
              <w:rPr>
                <w:rFonts w:ascii="Arial" w:hAnsi="Arial" w:cs="Arial"/>
                <w:b/>
                <w:bCs/>
                <w:sz w:val="24"/>
                <w:szCs w:val="24"/>
              </w:rPr>
            </w:pPr>
          </w:p>
        </w:tc>
        <w:tc>
          <w:tcPr>
            <w:tcW w:w="0" w:type="auto"/>
            <w:gridSpan w:val="3"/>
          </w:tcPr>
          <w:p w:rsidR="00EE1ED1" w:rsidRPr="00DA066F" w:rsidRDefault="00EE1ED1" w:rsidP="0063399E">
            <w:pPr>
              <w:rPr>
                <w:rFonts w:ascii="Arial" w:hAnsi="Arial" w:cs="Arial"/>
                <w:b/>
                <w:bCs/>
                <w:sz w:val="24"/>
                <w:szCs w:val="24"/>
              </w:rPr>
            </w:pPr>
            <w:r w:rsidRPr="00DA066F">
              <w:rPr>
                <w:rFonts w:ascii="Arial" w:hAnsi="Arial" w:cs="Arial"/>
                <w:b/>
                <w:bCs/>
                <w:sz w:val="24"/>
                <w:szCs w:val="24"/>
              </w:rPr>
              <w:t>Лицензия №</w:t>
            </w:r>
            <w:r w:rsidRPr="003C32DA">
              <w:rPr>
                <w:rFonts w:ascii="Arial" w:hAnsi="Arial" w:cs="Arial"/>
                <w:sz w:val="16"/>
                <w:szCs w:val="16"/>
              </w:rPr>
              <w:t xml:space="preserve"> </w:t>
            </w:r>
            <w:r w:rsidRPr="00EE1ED1">
              <w:rPr>
                <w:rFonts w:ascii="Arial" w:hAnsi="Arial" w:cs="Arial"/>
                <w:b/>
                <w:bCs/>
                <w:sz w:val="24"/>
                <w:szCs w:val="24"/>
              </w:rPr>
              <w:t>045-139</w:t>
            </w:r>
            <w:r w:rsidR="0063399E">
              <w:rPr>
                <w:rFonts w:ascii="Arial" w:hAnsi="Arial" w:cs="Arial"/>
                <w:b/>
                <w:bCs/>
                <w:sz w:val="24"/>
                <w:szCs w:val="24"/>
              </w:rPr>
              <w:t>74</w:t>
            </w:r>
            <w:r w:rsidRPr="00EE1ED1">
              <w:rPr>
                <w:rFonts w:ascii="Arial" w:hAnsi="Arial" w:cs="Arial"/>
                <w:b/>
                <w:bCs/>
                <w:sz w:val="24"/>
                <w:szCs w:val="24"/>
              </w:rPr>
              <w:t>-000100</w:t>
            </w:r>
          </w:p>
        </w:tc>
        <w:tc>
          <w:tcPr>
            <w:tcW w:w="0" w:type="auto"/>
            <w:vAlign w:val="center"/>
          </w:tcPr>
          <w:p w:rsidR="00EE1ED1" w:rsidRPr="00DA066F" w:rsidRDefault="00EE1ED1" w:rsidP="00EE1ED1">
            <w:pPr>
              <w:rPr>
                <w:sz w:val="24"/>
                <w:szCs w:val="24"/>
              </w:rPr>
            </w:pPr>
          </w:p>
        </w:tc>
      </w:tr>
      <w:tr w:rsidR="00EE1ED1" w:rsidRPr="00DA066F" w:rsidTr="00EE1ED1">
        <w:trPr>
          <w:trHeight w:val="210"/>
        </w:trPr>
        <w:tc>
          <w:tcPr>
            <w:tcW w:w="0" w:type="auto"/>
            <w:vAlign w:val="center"/>
          </w:tcPr>
          <w:p w:rsidR="00EE1ED1" w:rsidRPr="00DA066F" w:rsidRDefault="00EE1ED1" w:rsidP="00EE1ED1">
            <w:pPr>
              <w:rPr>
                <w:rFonts w:ascii="Arial" w:hAnsi="Arial" w:cs="Arial"/>
              </w:rPr>
            </w:pPr>
          </w:p>
        </w:tc>
        <w:tc>
          <w:tcPr>
            <w:tcW w:w="0" w:type="auto"/>
            <w:gridSpan w:val="10"/>
            <w:vAlign w:val="center"/>
          </w:tcPr>
          <w:p w:rsidR="00EE1ED1" w:rsidRPr="00DA066F" w:rsidRDefault="00EE1ED1" w:rsidP="002D51D8">
            <w:pPr>
              <w:rPr>
                <w:rFonts w:ascii="Arial" w:hAnsi="Arial" w:cs="Arial"/>
                <w:b/>
                <w:bCs/>
                <w:sz w:val="16"/>
                <w:szCs w:val="16"/>
              </w:rPr>
            </w:pPr>
            <w:r w:rsidRPr="00DA066F">
              <w:rPr>
                <w:rFonts w:ascii="Arial" w:hAnsi="Arial" w:cs="Arial"/>
                <w:b/>
                <w:bCs/>
                <w:sz w:val="16"/>
                <w:szCs w:val="16"/>
              </w:rPr>
              <w:t>выдана </w:t>
            </w:r>
            <w:r w:rsidR="002D51D8">
              <w:rPr>
                <w:rFonts w:ascii="Arial" w:hAnsi="Arial" w:cs="Arial"/>
                <w:b/>
                <w:bCs/>
                <w:sz w:val="16"/>
                <w:szCs w:val="16"/>
              </w:rPr>
              <w:t>Банком России</w:t>
            </w:r>
            <w:r w:rsidRPr="00DA066F">
              <w:rPr>
                <w:rFonts w:ascii="Arial" w:hAnsi="Arial" w:cs="Arial"/>
                <w:b/>
                <w:bCs/>
                <w:sz w:val="16"/>
                <w:szCs w:val="16"/>
              </w:rPr>
              <w:t> </w:t>
            </w:r>
          </w:p>
        </w:tc>
        <w:tc>
          <w:tcPr>
            <w:tcW w:w="0" w:type="auto"/>
            <w:gridSpan w:val="2"/>
            <w:vAlign w:val="center"/>
          </w:tcPr>
          <w:p w:rsidR="00EE1ED1" w:rsidRPr="00DA066F" w:rsidRDefault="0063399E" w:rsidP="0063399E">
            <w:pPr>
              <w:rPr>
                <w:rFonts w:ascii="Arial" w:hAnsi="Arial" w:cs="Arial"/>
                <w:b/>
                <w:bCs/>
                <w:sz w:val="16"/>
                <w:szCs w:val="16"/>
              </w:rPr>
            </w:pPr>
            <w:r>
              <w:rPr>
                <w:rFonts w:ascii="Arial" w:hAnsi="Arial" w:cs="Arial"/>
                <w:b/>
                <w:bCs/>
                <w:sz w:val="16"/>
                <w:szCs w:val="16"/>
              </w:rPr>
              <w:t>28.03</w:t>
            </w:r>
            <w:r w:rsidR="00EE1ED1" w:rsidRPr="00DA066F">
              <w:rPr>
                <w:rFonts w:ascii="Arial" w:hAnsi="Arial" w:cs="Arial"/>
                <w:b/>
                <w:bCs/>
                <w:sz w:val="16"/>
                <w:szCs w:val="16"/>
              </w:rPr>
              <w:t>.20</w:t>
            </w:r>
            <w:r w:rsidR="00EE1ED1">
              <w:rPr>
                <w:rFonts w:ascii="Arial" w:hAnsi="Arial" w:cs="Arial"/>
                <w:b/>
                <w:bCs/>
                <w:sz w:val="16"/>
                <w:szCs w:val="16"/>
              </w:rPr>
              <w:t>1</w:t>
            </w:r>
            <w:r>
              <w:rPr>
                <w:rFonts w:ascii="Arial" w:hAnsi="Arial" w:cs="Arial"/>
                <w:b/>
                <w:bCs/>
                <w:sz w:val="16"/>
                <w:szCs w:val="16"/>
              </w:rPr>
              <w:t>6</w:t>
            </w:r>
          </w:p>
        </w:tc>
        <w:tc>
          <w:tcPr>
            <w:tcW w:w="0" w:type="auto"/>
            <w:vAlign w:val="center"/>
          </w:tcPr>
          <w:p w:rsidR="00EE1ED1" w:rsidRPr="00DA066F" w:rsidRDefault="00EE1ED1" w:rsidP="00EE1ED1">
            <w:pPr>
              <w:rPr>
                <w:sz w:val="22"/>
                <w:szCs w:val="24"/>
              </w:rPr>
            </w:pPr>
          </w:p>
        </w:tc>
      </w:tr>
      <w:tr w:rsidR="00EE1ED1" w:rsidRPr="00DA066F" w:rsidTr="00EE1ED1">
        <w:trPr>
          <w:trHeight w:val="210"/>
        </w:trPr>
        <w:tc>
          <w:tcPr>
            <w:tcW w:w="0" w:type="auto"/>
            <w:vAlign w:val="center"/>
          </w:tcPr>
          <w:p w:rsidR="00EE1ED1" w:rsidRPr="00DA066F" w:rsidRDefault="00EE1ED1" w:rsidP="00EE1ED1">
            <w:pPr>
              <w:rPr>
                <w:rFonts w:ascii="Arial" w:hAnsi="Arial" w:cs="Arial"/>
              </w:rPr>
            </w:pPr>
          </w:p>
        </w:tc>
        <w:tc>
          <w:tcPr>
            <w:tcW w:w="0" w:type="auto"/>
            <w:gridSpan w:val="6"/>
            <w:vAlign w:val="center"/>
          </w:tcPr>
          <w:p w:rsidR="00EE1ED1" w:rsidRPr="00DA066F" w:rsidRDefault="00EE1ED1" w:rsidP="00EE1ED1">
            <w:pPr>
              <w:rPr>
                <w:rFonts w:ascii="Arial" w:hAnsi="Arial" w:cs="Arial"/>
                <w:b/>
                <w:bCs/>
                <w:sz w:val="16"/>
                <w:szCs w:val="16"/>
              </w:rPr>
            </w:pPr>
            <w:r w:rsidRPr="00DA066F">
              <w:rPr>
                <w:rFonts w:ascii="Arial" w:hAnsi="Arial" w:cs="Arial"/>
                <w:b/>
                <w:bCs/>
                <w:sz w:val="16"/>
                <w:szCs w:val="16"/>
              </w:rPr>
              <w:t>Фактический адрес:</w:t>
            </w:r>
          </w:p>
        </w:tc>
        <w:tc>
          <w:tcPr>
            <w:tcW w:w="0" w:type="auto"/>
            <w:gridSpan w:val="6"/>
            <w:vAlign w:val="center"/>
          </w:tcPr>
          <w:p w:rsidR="00EE1ED1" w:rsidRPr="00DA066F" w:rsidRDefault="00EE1ED1" w:rsidP="0063399E">
            <w:pPr>
              <w:rPr>
                <w:rFonts w:ascii="Arial" w:hAnsi="Arial" w:cs="Arial"/>
                <w:b/>
                <w:bCs/>
                <w:sz w:val="16"/>
                <w:szCs w:val="16"/>
              </w:rPr>
            </w:pPr>
            <w:r w:rsidRPr="00DA066F">
              <w:rPr>
                <w:rFonts w:ascii="Arial" w:hAnsi="Arial" w:cs="Arial"/>
                <w:b/>
                <w:bCs/>
                <w:sz w:val="16"/>
                <w:szCs w:val="16"/>
              </w:rPr>
              <w:t xml:space="preserve">г. Москва, </w:t>
            </w:r>
            <w:r w:rsidR="0063399E" w:rsidRPr="0063399E">
              <w:rPr>
                <w:rFonts w:ascii="Arial" w:hAnsi="Arial" w:cs="Arial"/>
                <w:b/>
                <w:bCs/>
                <w:sz w:val="16"/>
                <w:szCs w:val="16"/>
              </w:rPr>
              <w:t>МЖД Киевское 5-й км., д.1, стр.1,2, помещение № 25 (</w:t>
            </w:r>
            <w:proofErr w:type="spellStart"/>
            <w:r w:rsidR="0063399E" w:rsidRPr="0063399E">
              <w:rPr>
                <w:rFonts w:ascii="Arial" w:hAnsi="Arial" w:cs="Arial"/>
                <w:b/>
                <w:bCs/>
                <w:sz w:val="16"/>
                <w:szCs w:val="16"/>
              </w:rPr>
              <w:t>каб</w:t>
            </w:r>
            <w:proofErr w:type="spellEnd"/>
            <w:r w:rsidR="0063399E" w:rsidRPr="0063399E">
              <w:rPr>
                <w:rFonts w:ascii="Arial" w:hAnsi="Arial" w:cs="Arial"/>
                <w:b/>
                <w:bCs/>
                <w:sz w:val="16"/>
                <w:szCs w:val="16"/>
              </w:rPr>
              <w:t>. 210)</w:t>
            </w:r>
          </w:p>
        </w:tc>
        <w:tc>
          <w:tcPr>
            <w:tcW w:w="0" w:type="auto"/>
            <w:vAlign w:val="center"/>
          </w:tcPr>
          <w:p w:rsidR="00EE1ED1" w:rsidRPr="00DA066F" w:rsidRDefault="00EE1ED1" w:rsidP="00EE1ED1">
            <w:pPr>
              <w:rPr>
                <w:sz w:val="22"/>
                <w:szCs w:val="24"/>
              </w:rPr>
            </w:pPr>
          </w:p>
        </w:tc>
      </w:tr>
      <w:tr w:rsidR="00EE1ED1" w:rsidRPr="00DA066F" w:rsidTr="00EE1ED1">
        <w:trPr>
          <w:trHeight w:val="210"/>
        </w:trPr>
        <w:tc>
          <w:tcPr>
            <w:tcW w:w="0" w:type="auto"/>
            <w:vAlign w:val="center"/>
          </w:tcPr>
          <w:p w:rsidR="00EE1ED1" w:rsidRPr="00DA066F" w:rsidRDefault="00EE1ED1" w:rsidP="00EE1ED1">
            <w:pPr>
              <w:rPr>
                <w:rFonts w:ascii="Arial" w:hAnsi="Arial" w:cs="Arial"/>
              </w:rPr>
            </w:pPr>
          </w:p>
        </w:tc>
        <w:tc>
          <w:tcPr>
            <w:tcW w:w="0" w:type="auto"/>
            <w:gridSpan w:val="6"/>
            <w:vAlign w:val="center"/>
          </w:tcPr>
          <w:p w:rsidR="00EE1ED1" w:rsidRPr="00DA066F" w:rsidRDefault="00EE1ED1" w:rsidP="00EE1ED1">
            <w:pPr>
              <w:rPr>
                <w:rFonts w:ascii="Arial" w:hAnsi="Arial" w:cs="Arial"/>
                <w:b/>
                <w:bCs/>
                <w:sz w:val="16"/>
                <w:szCs w:val="16"/>
              </w:rPr>
            </w:pPr>
            <w:r w:rsidRPr="00DA066F">
              <w:rPr>
                <w:rFonts w:ascii="Arial" w:hAnsi="Arial" w:cs="Arial"/>
                <w:b/>
                <w:bCs/>
                <w:sz w:val="16"/>
                <w:szCs w:val="16"/>
              </w:rPr>
              <w:t>Тел/факс:</w:t>
            </w:r>
          </w:p>
        </w:tc>
        <w:tc>
          <w:tcPr>
            <w:tcW w:w="0" w:type="auto"/>
            <w:gridSpan w:val="6"/>
            <w:vAlign w:val="center"/>
          </w:tcPr>
          <w:p w:rsidR="00EE1ED1" w:rsidRPr="00DA066F" w:rsidRDefault="00EE1ED1" w:rsidP="0063399E">
            <w:pPr>
              <w:rPr>
                <w:rFonts w:ascii="Arial" w:hAnsi="Arial" w:cs="Arial"/>
                <w:b/>
                <w:bCs/>
                <w:sz w:val="16"/>
                <w:szCs w:val="16"/>
              </w:rPr>
            </w:pPr>
            <w:r w:rsidRPr="00DA066F">
              <w:rPr>
                <w:rFonts w:ascii="Arial" w:hAnsi="Arial" w:cs="Arial"/>
                <w:b/>
                <w:bCs/>
                <w:sz w:val="16"/>
                <w:szCs w:val="16"/>
              </w:rPr>
              <w:t>(49</w:t>
            </w:r>
            <w:r w:rsidR="00CB45D9">
              <w:rPr>
                <w:rFonts w:ascii="Arial" w:hAnsi="Arial" w:cs="Arial"/>
                <w:b/>
                <w:bCs/>
                <w:sz w:val="16"/>
                <w:szCs w:val="16"/>
              </w:rPr>
              <w:t>9</w:t>
            </w:r>
            <w:r w:rsidRPr="00DA066F">
              <w:rPr>
                <w:rFonts w:ascii="Arial" w:hAnsi="Arial" w:cs="Arial"/>
                <w:b/>
                <w:bCs/>
                <w:sz w:val="16"/>
                <w:szCs w:val="16"/>
              </w:rPr>
              <w:t xml:space="preserve">) </w:t>
            </w:r>
            <w:r w:rsidR="0063399E">
              <w:rPr>
                <w:rFonts w:ascii="Arial" w:hAnsi="Arial" w:cs="Arial"/>
                <w:b/>
                <w:bCs/>
                <w:sz w:val="16"/>
                <w:szCs w:val="16"/>
              </w:rPr>
              <w:t>2500552</w:t>
            </w:r>
          </w:p>
        </w:tc>
        <w:tc>
          <w:tcPr>
            <w:tcW w:w="0" w:type="auto"/>
            <w:vAlign w:val="center"/>
          </w:tcPr>
          <w:p w:rsidR="00EE1ED1" w:rsidRPr="00DA066F" w:rsidRDefault="00EE1ED1" w:rsidP="00EE1ED1">
            <w:pPr>
              <w:rPr>
                <w:sz w:val="22"/>
                <w:szCs w:val="24"/>
              </w:rPr>
            </w:pPr>
          </w:p>
        </w:tc>
      </w:tr>
      <w:tr w:rsidR="00EE1ED1" w:rsidRPr="00DA066F" w:rsidTr="00EE1ED1">
        <w:trPr>
          <w:trHeight w:val="210"/>
        </w:trPr>
        <w:tc>
          <w:tcPr>
            <w:tcW w:w="0" w:type="auto"/>
            <w:gridSpan w:val="13"/>
            <w:vAlign w:val="center"/>
          </w:tcPr>
          <w:p w:rsidR="00EE1ED1" w:rsidRPr="00DA066F" w:rsidRDefault="00EE1ED1" w:rsidP="00EE1ED1">
            <w:pPr>
              <w:jc w:val="center"/>
              <w:rPr>
                <w:b/>
                <w:bCs/>
                <w:sz w:val="16"/>
                <w:szCs w:val="16"/>
              </w:rPr>
            </w:pPr>
          </w:p>
        </w:tc>
        <w:tc>
          <w:tcPr>
            <w:tcW w:w="0" w:type="auto"/>
            <w:vAlign w:val="center"/>
          </w:tcPr>
          <w:p w:rsidR="00EE1ED1" w:rsidRPr="00DA066F" w:rsidRDefault="00EE1ED1" w:rsidP="00EE1ED1">
            <w:pPr>
              <w:spacing w:line="210" w:lineRule="atLeast"/>
              <w:rPr>
                <w:sz w:val="24"/>
                <w:szCs w:val="24"/>
              </w:rPr>
            </w:pPr>
            <w:r w:rsidRPr="00DA066F">
              <w:rPr>
                <w:sz w:val="24"/>
                <w:szCs w:val="24"/>
              </w:rPr>
              <w:t> </w:t>
            </w:r>
          </w:p>
        </w:tc>
      </w:tr>
      <w:tr w:rsidR="00EE1ED1" w:rsidRPr="00DA066F" w:rsidTr="00EE1ED1">
        <w:trPr>
          <w:trHeight w:val="250"/>
        </w:trPr>
        <w:tc>
          <w:tcPr>
            <w:tcW w:w="0" w:type="auto"/>
            <w:vAlign w:val="center"/>
          </w:tcPr>
          <w:p w:rsidR="00EE1ED1" w:rsidRPr="00DA066F" w:rsidRDefault="00EE1ED1" w:rsidP="00EE1ED1">
            <w:pPr>
              <w:jc w:val="center"/>
              <w:rPr>
                <w:b/>
                <w:bCs/>
                <w:sz w:val="26"/>
                <w:szCs w:val="28"/>
              </w:rPr>
            </w:pPr>
          </w:p>
        </w:tc>
        <w:tc>
          <w:tcPr>
            <w:tcW w:w="0" w:type="auto"/>
            <w:gridSpan w:val="11"/>
            <w:vAlign w:val="center"/>
          </w:tcPr>
          <w:p w:rsidR="00EE1ED1" w:rsidRPr="00DA066F" w:rsidRDefault="00EE1ED1" w:rsidP="00EE1ED1">
            <w:pPr>
              <w:spacing w:line="250" w:lineRule="atLeast"/>
              <w:jc w:val="center"/>
              <w:rPr>
                <w:b/>
                <w:bCs/>
                <w:sz w:val="28"/>
                <w:szCs w:val="28"/>
              </w:rPr>
            </w:pPr>
            <w:r w:rsidRPr="00DA066F">
              <w:rPr>
                <w:b/>
                <w:bCs/>
                <w:sz w:val="28"/>
                <w:szCs w:val="28"/>
              </w:rPr>
              <w:t>ОТЧЕТ №               </w:t>
            </w:r>
          </w:p>
        </w:tc>
        <w:tc>
          <w:tcPr>
            <w:tcW w:w="0" w:type="auto"/>
            <w:vAlign w:val="center"/>
          </w:tcPr>
          <w:p w:rsidR="00EE1ED1" w:rsidRPr="00DA066F" w:rsidRDefault="00EE1ED1" w:rsidP="00EE1ED1">
            <w:pPr>
              <w:rPr>
                <w:sz w:val="24"/>
                <w:szCs w:val="24"/>
              </w:rPr>
            </w:pPr>
          </w:p>
        </w:tc>
        <w:tc>
          <w:tcPr>
            <w:tcW w:w="0" w:type="auto"/>
            <w:vAlign w:val="center"/>
          </w:tcPr>
          <w:p w:rsidR="00EE1ED1" w:rsidRPr="00DA066F" w:rsidRDefault="00EE1ED1" w:rsidP="00EE1ED1">
            <w:pPr>
              <w:rPr>
                <w:sz w:val="24"/>
                <w:szCs w:val="24"/>
              </w:rPr>
            </w:pPr>
          </w:p>
        </w:tc>
      </w:tr>
      <w:tr w:rsidR="00EE1ED1" w:rsidRPr="00DA066F" w:rsidTr="00EE1ED1">
        <w:trPr>
          <w:trHeight w:val="210"/>
        </w:trPr>
        <w:tc>
          <w:tcPr>
            <w:tcW w:w="0" w:type="auto"/>
            <w:vAlign w:val="center"/>
          </w:tcPr>
          <w:p w:rsidR="00EE1ED1" w:rsidRPr="00DA066F" w:rsidRDefault="00EE1ED1" w:rsidP="00EE1ED1">
            <w:pPr>
              <w:rPr>
                <w:sz w:val="22"/>
                <w:szCs w:val="24"/>
              </w:rPr>
            </w:pPr>
          </w:p>
        </w:tc>
        <w:tc>
          <w:tcPr>
            <w:tcW w:w="0" w:type="auto"/>
            <w:gridSpan w:val="11"/>
            <w:vAlign w:val="center"/>
          </w:tcPr>
          <w:p w:rsidR="00EE1ED1" w:rsidRPr="00DA066F" w:rsidRDefault="00EE1ED1" w:rsidP="00EE1ED1">
            <w:pPr>
              <w:spacing w:line="210" w:lineRule="atLeast"/>
              <w:jc w:val="center"/>
              <w:rPr>
                <w:b/>
                <w:bCs/>
                <w:sz w:val="24"/>
                <w:szCs w:val="24"/>
              </w:rPr>
            </w:pPr>
            <w:r w:rsidRPr="00DA066F">
              <w:rPr>
                <w:b/>
                <w:bCs/>
                <w:sz w:val="24"/>
                <w:szCs w:val="24"/>
              </w:rPr>
              <w:t>о выполнении депозитарной операции</w:t>
            </w:r>
          </w:p>
        </w:tc>
        <w:tc>
          <w:tcPr>
            <w:tcW w:w="0" w:type="auto"/>
            <w:vAlign w:val="center"/>
          </w:tcPr>
          <w:p w:rsidR="00EE1ED1" w:rsidRPr="00DA066F" w:rsidRDefault="00EE1ED1" w:rsidP="00EE1ED1">
            <w:pPr>
              <w:jc w:val="center"/>
              <w:rPr>
                <w:b/>
                <w:bCs/>
                <w:sz w:val="22"/>
                <w:szCs w:val="24"/>
              </w:rPr>
            </w:pPr>
          </w:p>
        </w:tc>
        <w:tc>
          <w:tcPr>
            <w:tcW w:w="0" w:type="auto"/>
            <w:vAlign w:val="center"/>
          </w:tcPr>
          <w:p w:rsidR="00EE1ED1" w:rsidRPr="00DA066F" w:rsidRDefault="00EE1ED1" w:rsidP="00EE1ED1">
            <w:pPr>
              <w:rPr>
                <w:sz w:val="22"/>
                <w:szCs w:val="24"/>
              </w:rPr>
            </w:pPr>
          </w:p>
        </w:tc>
      </w:tr>
      <w:tr w:rsidR="00EE1ED1" w:rsidRPr="00DA066F" w:rsidTr="00EE1ED1">
        <w:trPr>
          <w:trHeight w:val="210"/>
        </w:trPr>
        <w:tc>
          <w:tcPr>
            <w:tcW w:w="0" w:type="auto"/>
            <w:vAlign w:val="center"/>
          </w:tcPr>
          <w:p w:rsidR="00EE1ED1" w:rsidRPr="00DA066F" w:rsidRDefault="00EE1ED1" w:rsidP="00EE1ED1">
            <w:pPr>
              <w:jc w:val="center"/>
              <w:rPr>
                <w:b/>
                <w:bCs/>
                <w:sz w:val="22"/>
                <w:szCs w:val="24"/>
              </w:rPr>
            </w:pPr>
          </w:p>
        </w:tc>
        <w:tc>
          <w:tcPr>
            <w:tcW w:w="0" w:type="auto"/>
            <w:gridSpan w:val="11"/>
            <w:vAlign w:val="center"/>
          </w:tcPr>
          <w:p w:rsidR="00EE1ED1" w:rsidRPr="00DA066F" w:rsidRDefault="00EE1ED1" w:rsidP="00EE1ED1">
            <w:pPr>
              <w:spacing w:line="210" w:lineRule="atLeast"/>
              <w:jc w:val="center"/>
              <w:rPr>
                <w:b/>
                <w:bCs/>
                <w:sz w:val="24"/>
                <w:szCs w:val="24"/>
              </w:rPr>
            </w:pPr>
            <w:r w:rsidRPr="00DA066F">
              <w:rPr>
                <w:b/>
                <w:bCs/>
                <w:sz w:val="24"/>
                <w:szCs w:val="24"/>
              </w:rPr>
              <w:t>по счету депо №          </w:t>
            </w: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r>
      <w:tr w:rsidR="00EE1ED1" w:rsidRPr="00DA066F" w:rsidTr="00EE1ED1">
        <w:trPr>
          <w:trHeight w:val="210"/>
        </w:trPr>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spacing w:line="210" w:lineRule="atLeast"/>
              <w:rPr>
                <w:sz w:val="24"/>
                <w:szCs w:val="24"/>
              </w:rPr>
            </w:pPr>
            <w:r w:rsidRPr="00DA066F">
              <w:rPr>
                <w:sz w:val="24"/>
                <w:szCs w:val="24"/>
              </w:rPr>
              <w:t> </w:t>
            </w:r>
          </w:p>
        </w:tc>
      </w:tr>
      <w:tr w:rsidR="00EE1ED1" w:rsidRPr="00DA066F" w:rsidTr="00EE1ED1">
        <w:trPr>
          <w:trHeight w:val="210"/>
        </w:trPr>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gridSpan w:val="6"/>
            <w:vAlign w:val="center"/>
          </w:tcPr>
          <w:p w:rsidR="00EE1ED1" w:rsidRPr="00DA066F" w:rsidRDefault="00EE1ED1" w:rsidP="00EE1ED1">
            <w:pPr>
              <w:rPr>
                <w:sz w:val="22"/>
                <w:szCs w:val="24"/>
              </w:rPr>
            </w:pPr>
          </w:p>
        </w:tc>
      </w:tr>
      <w:tr w:rsidR="00EE1ED1" w:rsidRPr="00DA066F" w:rsidTr="00EE1ED1">
        <w:trPr>
          <w:trHeight w:val="210"/>
        </w:trPr>
        <w:tc>
          <w:tcPr>
            <w:tcW w:w="0" w:type="auto"/>
            <w:vAlign w:val="center"/>
          </w:tcPr>
          <w:p w:rsidR="00EE1ED1" w:rsidRPr="00DA066F" w:rsidRDefault="00EE1ED1" w:rsidP="00EE1ED1">
            <w:pPr>
              <w:rPr>
                <w:sz w:val="22"/>
                <w:szCs w:val="24"/>
              </w:rPr>
            </w:pPr>
          </w:p>
        </w:tc>
        <w:tc>
          <w:tcPr>
            <w:tcW w:w="0" w:type="auto"/>
            <w:gridSpan w:val="3"/>
            <w:vAlign w:val="center"/>
          </w:tcPr>
          <w:p w:rsidR="00EE1ED1" w:rsidRPr="00DA066F" w:rsidRDefault="00EE1ED1" w:rsidP="00EE1ED1">
            <w:pPr>
              <w:spacing w:line="210" w:lineRule="atLeast"/>
              <w:rPr>
                <w:b/>
                <w:bCs/>
                <w:sz w:val="24"/>
                <w:szCs w:val="24"/>
              </w:rPr>
            </w:pPr>
            <w:r w:rsidRPr="00DA066F">
              <w:rPr>
                <w:b/>
                <w:bCs/>
                <w:sz w:val="24"/>
                <w:szCs w:val="24"/>
              </w:rPr>
              <w:t>Депонент:</w:t>
            </w:r>
          </w:p>
        </w:tc>
        <w:tc>
          <w:tcPr>
            <w:tcW w:w="0" w:type="auto"/>
            <w:gridSpan w:val="8"/>
            <w:tcBorders>
              <w:bottom w:val="single" w:sz="4" w:space="0" w:color="000000"/>
            </w:tcBorders>
            <w:vAlign w:val="center"/>
          </w:tcPr>
          <w:p w:rsidR="00EE1ED1" w:rsidRPr="00DA066F" w:rsidRDefault="00EE1ED1" w:rsidP="00EE1ED1">
            <w:pPr>
              <w:spacing w:line="210" w:lineRule="atLeast"/>
              <w:rPr>
                <w:sz w:val="24"/>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r>
      <w:tr w:rsidR="00EE1ED1" w:rsidRPr="00DA066F" w:rsidTr="00EE1ED1">
        <w:trPr>
          <w:trHeight w:val="210"/>
        </w:trPr>
        <w:tc>
          <w:tcPr>
            <w:tcW w:w="0" w:type="auto"/>
            <w:vAlign w:val="center"/>
          </w:tcPr>
          <w:p w:rsidR="00EE1ED1" w:rsidRPr="00DA066F" w:rsidRDefault="00EE1ED1" w:rsidP="00EE1ED1">
            <w:pPr>
              <w:rPr>
                <w:sz w:val="22"/>
                <w:szCs w:val="24"/>
              </w:rPr>
            </w:pPr>
          </w:p>
        </w:tc>
        <w:tc>
          <w:tcPr>
            <w:tcW w:w="0" w:type="auto"/>
            <w:gridSpan w:val="6"/>
            <w:vAlign w:val="center"/>
          </w:tcPr>
          <w:p w:rsidR="00EE1ED1" w:rsidRPr="00DA066F" w:rsidRDefault="00EE1ED1" w:rsidP="00EE1ED1">
            <w:pPr>
              <w:spacing w:line="210" w:lineRule="atLeast"/>
              <w:rPr>
                <w:b/>
                <w:bCs/>
                <w:sz w:val="24"/>
                <w:szCs w:val="24"/>
              </w:rPr>
            </w:pPr>
            <w:r w:rsidRPr="00DA066F">
              <w:rPr>
                <w:b/>
                <w:bCs/>
                <w:sz w:val="24"/>
                <w:szCs w:val="24"/>
              </w:rPr>
              <w:t>Статус депонента: </w:t>
            </w:r>
          </w:p>
        </w:tc>
        <w:tc>
          <w:tcPr>
            <w:tcW w:w="0" w:type="auto"/>
            <w:gridSpan w:val="5"/>
            <w:tcBorders>
              <w:bottom w:val="single" w:sz="4" w:space="0" w:color="000000"/>
            </w:tcBorders>
            <w:vAlign w:val="center"/>
          </w:tcPr>
          <w:p w:rsidR="00EE1ED1" w:rsidRPr="00DA066F" w:rsidRDefault="00EE1ED1" w:rsidP="00EE1ED1">
            <w:pPr>
              <w:spacing w:line="210" w:lineRule="atLeast"/>
              <w:rPr>
                <w:sz w:val="24"/>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r>
      <w:tr w:rsidR="00EE1ED1" w:rsidRPr="00DA066F" w:rsidTr="00EE1ED1">
        <w:trPr>
          <w:trHeight w:val="210"/>
        </w:trPr>
        <w:tc>
          <w:tcPr>
            <w:tcW w:w="0" w:type="auto"/>
            <w:vAlign w:val="center"/>
          </w:tcPr>
          <w:p w:rsidR="00EE1ED1" w:rsidRPr="00DA066F" w:rsidRDefault="00EE1ED1" w:rsidP="00EE1ED1">
            <w:pPr>
              <w:rPr>
                <w:sz w:val="22"/>
                <w:szCs w:val="24"/>
              </w:rPr>
            </w:pPr>
          </w:p>
        </w:tc>
        <w:tc>
          <w:tcPr>
            <w:tcW w:w="0" w:type="auto"/>
            <w:gridSpan w:val="4"/>
            <w:vAlign w:val="center"/>
          </w:tcPr>
          <w:p w:rsidR="00EE1ED1" w:rsidRPr="00DA066F" w:rsidRDefault="00EE1ED1" w:rsidP="00EE1ED1">
            <w:pPr>
              <w:spacing w:line="210" w:lineRule="atLeast"/>
              <w:rPr>
                <w:b/>
                <w:bCs/>
                <w:sz w:val="24"/>
                <w:szCs w:val="24"/>
              </w:rPr>
            </w:pPr>
            <w:r w:rsidRPr="00DA066F">
              <w:rPr>
                <w:b/>
                <w:bCs/>
                <w:sz w:val="24"/>
                <w:szCs w:val="24"/>
              </w:rPr>
              <w:t>Тип операции: </w:t>
            </w:r>
          </w:p>
        </w:tc>
        <w:tc>
          <w:tcPr>
            <w:tcW w:w="0" w:type="auto"/>
            <w:gridSpan w:val="7"/>
            <w:tcBorders>
              <w:bottom w:val="single" w:sz="4" w:space="0" w:color="000000"/>
            </w:tcBorders>
            <w:vAlign w:val="center"/>
          </w:tcPr>
          <w:p w:rsidR="00EE1ED1" w:rsidRPr="00DA066F" w:rsidRDefault="00EE1ED1" w:rsidP="00EE1ED1">
            <w:pPr>
              <w:spacing w:line="210" w:lineRule="atLeast"/>
              <w:rPr>
                <w:sz w:val="24"/>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r>
      <w:tr w:rsidR="00EE1ED1" w:rsidRPr="00DA066F" w:rsidTr="00EE1ED1">
        <w:trPr>
          <w:trHeight w:val="210"/>
        </w:trPr>
        <w:tc>
          <w:tcPr>
            <w:tcW w:w="0" w:type="auto"/>
            <w:vAlign w:val="center"/>
          </w:tcPr>
          <w:p w:rsidR="00EE1ED1" w:rsidRPr="00DA066F" w:rsidRDefault="00EE1ED1" w:rsidP="00EE1ED1">
            <w:pPr>
              <w:rPr>
                <w:sz w:val="22"/>
                <w:szCs w:val="24"/>
              </w:rPr>
            </w:pPr>
          </w:p>
        </w:tc>
        <w:tc>
          <w:tcPr>
            <w:tcW w:w="0" w:type="auto"/>
            <w:gridSpan w:val="7"/>
            <w:vAlign w:val="center"/>
          </w:tcPr>
          <w:p w:rsidR="00EE1ED1" w:rsidRPr="00DA066F" w:rsidRDefault="00EE1ED1" w:rsidP="00EE1ED1">
            <w:pPr>
              <w:spacing w:line="210" w:lineRule="atLeast"/>
              <w:rPr>
                <w:b/>
                <w:bCs/>
                <w:sz w:val="24"/>
                <w:szCs w:val="24"/>
              </w:rPr>
            </w:pPr>
            <w:r w:rsidRPr="00DA066F">
              <w:rPr>
                <w:b/>
                <w:bCs/>
                <w:sz w:val="24"/>
                <w:szCs w:val="24"/>
              </w:rPr>
              <w:t>Наименование операции:</w:t>
            </w:r>
          </w:p>
        </w:tc>
        <w:tc>
          <w:tcPr>
            <w:tcW w:w="0" w:type="auto"/>
            <w:gridSpan w:val="4"/>
            <w:tcBorders>
              <w:bottom w:val="single" w:sz="4" w:space="0" w:color="000000"/>
            </w:tcBorders>
            <w:vAlign w:val="center"/>
          </w:tcPr>
          <w:p w:rsidR="00EE1ED1" w:rsidRPr="00DA066F" w:rsidRDefault="00EE1ED1" w:rsidP="00EE1ED1">
            <w:pPr>
              <w:spacing w:line="210" w:lineRule="atLeast"/>
              <w:rPr>
                <w:sz w:val="24"/>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r>
      <w:tr w:rsidR="00EE1ED1" w:rsidRPr="00DA066F" w:rsidTr="00EE1ED1">
        <w:trPr>
          <w:trHeight w:val="210"/>
        </w:trPr>
        <w:tc>
          <w:tcPr>
            <w:tcW w:w="0" w:type="auto"/>
            <w:vAlign w:val="center"/>
          </w:tcPr>
          <w:p w:rsidR="00EE1ED1" w:rsidRPr="00DA066F" w:rsidRDefault="00EE1ED1" w:rsidP="00EE1ED1">
            <w:pPr>
              <w:rPr>
                <w:sz w:val="22"/>
                <w:szCs w:val="24"/>
              </w:rPr>
            </w:pPr>
          </w:p>
        </w:tc>
        <w:tc>
          <w:tcPr>
            <w:tcW w:w="0" w:type="auto"/>
            <w:gridSpan w:val="2"/>
          </w:tcPr>
          <w:p w:rsidR="00EE1ED1" w:rsidRPr="00DA066F" w:rsidRDefault="00EE1ED1" w:rsidP="00EE1ED1">
            <w:pPr>
              <w:spacing w:line="210" w:lineRule="atLeast"/>
              <w:rPr>
                <w:b/>
                <w:bCs/>
                <w:sz w:val="24"/>
                <w:szCs w:val="24"/>
              </w:rPr>
            </w:pPr>
            <w:r w:rsidRPr="00DA066F">
              <w:rPr>
                <w:b/>
                <w:bCs/>
                <w:sz w:val="24"/>
                <w:szCs w:val="24"/>
              </w:rPr>
              <w:t>Эмитент:</w:t>
            </w:r>
          </w:p>
        </w:tc>
        <w:tc>
          <w:tcPr>
            <w:tcW w:w="0" w:type="auto"/>
            <w:gridSpan w:val="9"/>
            <w:tcBorders>
              <w:bottom w:val="single" w:sz="4" w:space="0" w:color="000000"/>
            </w:tcBorders>
            <w:vAlign w:val="center"/>
          </w:tcPr>
          <w:p w:rsidR="00EE1ED1" w:rsidRPr="00DA066F" w:rsidRDefault="00EE1ED1" w:rsidP="00EE1ED1">
            <w:pPr>
              <w:spacing w:line="210" w:lineRule="atLeast"/>
              <w:rPr>
                <w:sz w:val="24"/>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r>
      <w:tr w:rsidR="00EE1ED1" w:rsidRPr="00DA066F" w:rsidTr="00EE1ED1">
        <w:trPr>
          <w:trHeight w:val="210"/>
        </w:trPr>
        <w:tc>
          <w:tcPr>
            <w:tcW w:w="0" w:type="auto"/>
            <w:vAlign w:val="center"/>
          </w:tcPr>
          <w:p w:rsidR="00EE1ED1" w:rsidRPr="00DA066F" w:rsidRDefault="00EE1ED1" w:rsidP="00EE1ED1">
            <w:pPr>
              <w:rPr>
                <w:sz w:val="22"/>
                <w:szCs w:val="24"/>
              </w:rPr>
            </w:pPr>
          </w:p>
        </w:tc>
        <w:tc>
          <w:tcPr>
            <w:tcW w:w="0" w:type="auto"/>
          </w:tcPr>
          <w:p w:rsidR="00EE1ED1" w:rsidRPr="00DA066F" w:rsidRDefault="00EE1ED1" w:rsidP="00EE1ED1">
            <w:pPr>
              <w:spacing w:line="210" w:lineRule="atLeast"/>
              <w:rPr>
                <w:b/>
                <w:bCs/>
                <w:sz w:val="24"/>
                <w:szCs w:val="24"/>
              </w:rPr>
            </w:pPr>
            <w:r w:rsidRPr="00DA066F">
              <w:rPr>
                <w:b/>
                <w:bCs/>
                <w:sz w:val="24"/>
                <w:szCs w:val="24"/>
              </w:rPr>
              <w:t>Тип ЦБ: </w:t>
            </w:r>
          </w:p>
        </w:tc>
        <w:tc>
          <w:tcPr>
            <w:tcW w:w="0" w:type="auto"/>
            <w:gridSpan w:val="10"/>
            <w:tcBorders>
              <w:bottom w:val="single" w:sz="4" w:space="0" w:color="000000"/>
            </w:tcBorders>
            <w:vAlign w:val="center"/>
          </w:tcPr>
          <w:p w:rsidR="00EE1ED1" w:rsidRPr="00DA066F" w:rsidRDefault="00EE1ED1" w:rsidP="00EE1ED1">
            <w:pPr>
              <w:spacing w:line="210" w:lineRule="atLeast"/>
              <w:rPr>
                <w:sz w:val="24"/>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r>
      <w:tr w:rsidR="00EE1ED1" w:rsidRPr="00DA066F" w:rsidTr="00EE1ED1">
        <w:trPr>
          <w:trHeight w:val="210"/>
        </w:trPr>
        <w:tc>
          <w:tcPr>
            <w:tcW w:w="0" w:type="auto"/>
            <w:vAlign w:val="center"/>
          </w:tcPr>
          <w:p w:rsidR="00EE1ED1" w:rsidRPr="00DA066F" w:rsidRDefault="00EE1ED1" w:rsidP="00EE1ED1">
            <w:pPr>
              <w:rPr>
                <w:sz w:val="22"/>
                <w:szCs w:val="24"/>
              </w:rPr>
            </w:pPr>
          </w:p>
        </w:tc>
        <w:tc>
          <w:tcPr>
            <w:tcW w:w="0" w:type="auto"/>
            <w:gridSpan w:val="9"/>
            <w:vAlign w:val="center"/>
          </w:tcPr>
          <w:p w:rsidR="00EE1ED1" w:rsidRPr="00DA066F" w:rsidRDefault="00EE1ED1" w:rsidP="00EE1ED1">
            <w:pPr>
              <w:spacing w:line="210" w:lineRule="atLeast"/>
              <w:rPr>
                <w:b/>
                <w:bCs/>
                <w:sz w:val="24"/>
                <w:szCs w:val="24"/>
              </w:rPr>
            </w:pPr>
            <w:r w:rsidRPr="00DA066F">
              <w:rPr>
                <w:b/>
                <w:bCs/>
                <w:sz w:val="24"/>
                <w:szCs w:val="24"/>
              </w:rPr>
              <w:t>Код государственной регистрации: </w:t>
            </w:r>
          </w:p>
        </w:tc>
        <w:tc>
          <w:tcPr>
            <w:tcW w:w="0" w:type="auto"/>
            <w:gridSpan w:val="2"/>
            <w:tcBorders>
              <w:bottom w:val="single" w:sz="4" w:space="0" w:color="000000"/>
            </w:tcBorders>
            <w:vAlign w:val="center"/>
          </w:tcPr>
          <w:p w:rsidR="00EE1ED1" w:rsidRPr="00DA066F" w:rsidRDefault="00EE1ED1" w:rsidP="00EE1ED1">
            <w:pPr>
              <w:spacing w:line="210" w:lineRule="atLeast"/>
              <w:rPr>
                <w:sz w:val="24"/>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r>
      <w:tr w:rsidR="00EE1ED1" w:rsidRPr="00DA066F" w:rsidTr="00EE1ED1">
        <w:trPr>
          <w:trHeight w:val="210"/>
        </w:trPr>
        <w:tc>
          <w:tcPr>
            <w:tcW w:w="0" w:type="auto"/>
            <w:vAlign w:val="center"/>
          </w:tcPr>
          <w:p w:rsidR="00EE1ED1" w:rsidRPr="00DA066F" w:rsidRDefault="00EE1ED1" w:rsidP="00EE1ED1">
            <w:pPr>
              <w:rPr>
                <w:sz w:val="22"/>
                <w:szCs w:val="24"/>
              </w:rPr>
            </w:pPr>
          </w:p>
        </w:tc>
        <w:tc>
          <w:tcPr>
            <w:tcW w:w="0" w:type="auto"/>
            <w:gridSpan w:val="8"/>
            <w:vAlign w:val="center"/>
          </w:tcPr>
          <w:p w:rsidR="00EE1ED1" w:rsidRPr="00DA066F" w:rsidRDefault="00EE1ED1" w:rsidP="00EE1ED1">
            <w:pPr>
              <w:spacing w:line="210" w:lineRule="atLeast"/>
              <w:rPr>
                <w:b/>
                <w:bCs/>
                <w:sz w:val="24"/>
                <w:szCs w:val="24"/>
              </w:rPr>
            </w:pPr>
            <w:r w:rsidRPr="00DA066F">
              <w:rPr>
                <w:b/>
                <w:bCs/>
                <w:sz w:val="24"/>
                <w:szCs w:val="24"/>
              </w:rPr>
              <w:t>Номинальная стоимость ЦБ: </w:t>
            </w:r>
          </w:p>
        </w:tc>
        <w:tc>
          <w:tcPr>
            <w:tcW w:w="0" w:type="auto"/>
            <w:gridSpan w:val="3"/>
            <w:tcBorders>
              <w:bottom w:val="single" w:sz="4" w:space="0" w:color="000000"/>
            </w:tcBorders>
            <w:vAlign w:val="center"/>
          </w:tcPr>
          <w:p w:rsidR="00EE1ED1" w:rsidRPr="00DA066F" w:rsidRDefault="00EE1ED1" w:rsidP="00EE1ED1">
            <w:pPr>
              <w:spacing w:line="210" w:lineRule="atLeast"/>
              <w:rPr>
                <w:sz w:val="24"/>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r>
      <w:tr w:rsidR="00EE1ED1" w:rsidRPr="00DA066F" w:rsidTr="00EE1ED1">
        <w:trPr>
          <w:trHeight w:val="210"/>
        </w:trPr>
        <w:tc>
          <w:tcPr>
            <w:tcW w:w="0" w:type="auto"/>
            <w:vAlign w:val="center"/>
          </w:tcPr>
          <w:p w:rsidR="00EE1ED1" w:rsidRPr="00DA066F" w:rsidRDefault="00EE1ED1" w:rsidP="00EE1ED1">
            <w:pPr>
              <w:rPr>
                <w:sz w:val="22"/>
                <w:szCs w:val="24"/>
              </w:rPr>
            </w:pPr>
          </w:p>
        </w:tc>
        <w:tc>
          <w:tcPr>
            <w:tcW w:w="0" w:type="auto"/>
            <w:gridSpan w:val="5"/>
            <w:vAlign w:val="center"/>
          </w:tcPr>
          <w:p w:rsidR="00EE1ED1" w:rsidRPr="00DA066F" w:rsidRDefault="00EE1ED1" w:rsidP="00EE1ED1">
            <w:pPr>
              <w:spacing w:line="210" w:lineRule="atLeast"/>
              <w:rPr>
                <w:b/>
                <w:bCs/>
                <w:sz w:val="24"/>
                <w:szCs w:val="24"/>
              </w:rPr>
            </w:pPr>
            <w:r w:rsidRPr="00DA066F">
              <w:rPr>
                <w:b/>
                <w:bCs/>
                <w:sz w:val="24"/>
                <w:szCs w:val="24"/>
              </w:rPr>
              <w:t>Место хранения: </w:t>
            </w:r>
          </w:p>
        </w:tc>
        <w:tc>
          <w:tcPr>
            <w:tcW w:w="0" w:type="auto"/>
            <w:gridSpan w:val="6"/>
            <w:tcBorders>
              <w:bottom w:val="single" w:sz="4" w:space="0" w:color="000000"/>
            </w:tcBorders>
            <w:vAlign w:val="center"/>
          </w:tcPr>
          <w:p w:rsidR="00EE1ED1" w:rsidRPr="00DA066F" w:rsidRDefault="00EE1ED1" w:rsidP="00EE1ED1">
            <w:pPr>
              <w:spacing w:line="210" w:lineRule="atLeast"/>
              <w:rPr>
                <w:sz w:val="24"/>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r>
      <w:tr w:rsidR="00EE1ED1" w:rsidRPr="00DA066F" w:rsidTr="00EE1ED1">
        <w:trPr>
          <w:trHeight w:val="210"/>
        </w:trPr>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spacing w:line="210" w:lineRule="atLeast"/>
              <w:rPr>
                <w:sz w:val="24"/>
                <w:szCs w:val="24"/>
              </w:rPr>
            </w:pPr>
            <w:r w:rsidRPr="00DA066F">
              <w:rPr>
                <w:sz w:val="24"/>
                <w:szCs w:val="24"/>
              </w:rPr>
              <w:t> </w:t>
            </w:r>
          </w:p>
        </w:tc>
      </w:tr>
      <w:tr w:rsidR="00EE1ED1" w:rsidRPr="00DA066F" w:rsidTr="00EE1ED1">
        <w:trPr>
          <w:trHeight w:val="210"/>
        </w:trPr>
        <w:tc>
          <w:tcPr>
            <w:tcW w:w="0" w:type="auto"/>
            <w:vAlign w:val="center"/>
          </w:tcPr>
          <w:p w:rsidR="00EE1ED1" w:rsidRPr="00DA066F" w:rsidRDefault="00EE1ED1" w:rsidP="00EE1ED1">
            <w:pPr>
              <w:rPr>
                <w:sz w:val="22"/>
                <w:szCs w:val="24"/>
              </w:rPr>
            </w:pPr>
          </w:p>
        </w:tc>
        <w:tc>
          <w:tcPr>
            <w:tcW w:w="0" w:type="auto"/>
            <w:gridSpan w:val="6"/>
            <w:vAlign w:val="center"/>
          </w:tcPr>
          <w:p w:rsidR="00EE1ED1" w:rsidRPr="00DA066F" w:rsidRDefault="00EE1ED1" w:rsidP="00EE1ED1">
            <w:pPr>
              <w:spacing w:line="210" w:lineRule="atLeast"/>
              <w:rPr>
                <w:b/>
                <w:bCs/>
                <w:sz w:val="24"/>
                <w:szCs w:val="24"/>
              </w:rPr>
            </w:pPr>
            <w:r w:rsidRPr="00DA066F">
              <w:rPr>
                <w:b/>
                <w:bCs/>
                <w:sz w:val="24"/>
                <w:szCs w:val="24"/>
              </w:rPr>
              <w:t>Лицевой счет:</w:t>
            </w:r>
          </w:p>
        </w:tc>
        <w:tc>
          <w:tcPr>
            <w:tcW w:w="0" w:type="auto"/>
            <w:gridSpan w:val="5"/>
            <w:tcBorders>
              <w:bottom w:val="single" w:sz="4" w:space="0" w:color="000000"/>
            </w:tcBorders>
            <w:vAlign w:val="center"/>
          </w:tcPr>
          <w:p w:rsidR="00EE1ED1" w:rsidRPr="00DA066F" w:rsidRDefault="00EE1ED1" w:rsidP="00EE1ED1">
            <w:pPr>
              <w:spacing w:line="210" w:lineRule="atLeast"/>
              <w:rPr>
                <w:sz w:val="24"/>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r>
      <w:tr w:rsidR="00EE1ED1" w:rsidRPr="00DA066F" w:rsidTr="00EE1ED1">
        <w:trPr>
          <w:trHeight w:val="210"/>
        </w:trPr>
        <w:tc>
          <w:tcPr>
            <w:tcW w:w="0" w:type="auto"/>
            <w:vAlign w:val="center"/>
          </w:tcPr>
          <w:p w:rsidR="00EE1ED1" w:rsidRPr="00DA066F" w:rsidRDefault="00EE1ED1" w:rsidP="00EE1ED1">
            <w:pPr>
              <w:rPr>
                <w:sz w:val="22"/>
                <w:szCs w:val="24"/>
              </w:rPr>
            </w:pPr>
          </w:p>
        </w:tc>
        <w:tc>
          <w:tcPr>
            <w:tcW w:w="0" w:type="auto"/>
            <w:gridSpan w:val="6"/>
            <w:vAlign w:val="center"/>
          </w:tcPr>
          <w:p w:rsidR="00EE1ED1" w:rsidRPr="00DA066F" w:rsidRDefault="00EE1ED1" w:rsidP="00EE1ED1">
            <w:pPr>
              <w:spacing w:line="210" w:lineRule="atLeast"/>
              <w:rPr>
                <w:b/>
                <w:bCs/>
                <w:sz w:val="24"/>
                <w:szCs w:val="24"/>
              </w:rPr>
            </w:pPr>
            <w:r w:rsidRPr="00DA066F">
              <w:rPr>
                <w:b/>
                <w:bCs/>
                <w:sz w:val="24"/>
                <w:szCs w:val="24"/>
              </w:rPr>
              <w:t>Кор лицевой счет:</w:t>
            </w:r>
          </w:p>
        </w:tc>
        <w:tc>
          <w:tcPr>
            <w:tcW w:w="0" w:type="auto"/>
            <w:gridSpan w:val="5"/>
            <w:tcBorders>
              <w:bottom w:val="single" w:sz="4" w:space="0" w:color="000000"/>
            </w:tcBorders>
            <w:vAlign w:val="center"/>
          </w:tcPr>
          <w:p w:rsidR="00EE1ED1" w:rsidRPr="00DA066F" w:rsidRDefault="00EE1ED1" w:rsidP="00EE1ED1">
            <w:pPr>
              <w:spacing w:line="210" w:lineRule="atLeast"/>
              <w:rPr>
                <w:sz w:val="24"/>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r>
      <w:tr w:rsidR="00EE1ED1" w:rsidRPr="00DA066F" w:rsidTr="00EE1ED1">
        <w:trPr>
          <w:trHeight w:val="290"/>
        </w:trPr>
        <w:tc>
          <w:tcPr>
            <w:tcW w:w="0" w:type="auto"/>
            <w:vAlign w:val="center"/>
          </w:tcPr>
          <w:p w:rsidR="00EE1ED1" w:rsidRPr="00DA066F" w:rsidRDefault="00EE1ED1" w:rsidP="00EE1ED1">
            <w:pPr>
              <w:rPr>
                <w:sz w:val="24"/>
                <w:szCs w:val="24"/>
              </w:rPr>
            </w:pPr>
          </w:p>
        </w:tc>
        <w:tc>
          <w:tcPr>
            <w:tcW w:w="0" w:type="auto"/>
            <w:vAlign w:val="center"/>
          </w:tcPr>
          <w:p w:rsidR="00EE1ED1" w:rsidRPr="00DA066F" w:rsidRDefault="00EE1ED1" w:rsidP="00EE1ED1">
            <w:pPr>
              <w:rPr>
                <w:sz w:val="24"/>
                <w:szCs w:val="24"/>
              </w:rPr>
            </w:pPr>
          </w:p>
        </w:tc>
        <w:tc>
          <w:tcPr>
            <w:tcW w:w="0" w:type="auto"/>
            <w:vAlign w:val="center"/>
          </w:tcPr>
          <w:p w:rsidR="00EE1ED1" w:rsidRPr="00DA066F" w:rsidRDefault="00EE1ED1" w:rsidP="00EE1ED1">
            <w:pPr>
              <w:rPr>
                <w:sz w:val="24"/>
                <w:szCs w:val="24"/>
              </w:rPr>
            </w:pPr>
          </w:p>
        </w:tc>
        <w:tc>
          <w:tcPr>
            <w:tcW w:w="0" w:type="auto"/>
            <w:vAlign w:val="center"/>
          </w:tcPr>
          <w:p w:rsidR="00EE1ED1" w:rsidRPr="00DA066F" w:rsidRDefault="00EE1ED1" w:rsidP="00EE1ED1">
            <w:pPr>
              <w:rPr>
                <w:sz w:val="24"/>
                <w:szCs w:val="24"/>
              </w:rPr>
            </w:pPr>
          </w:p>
        </w:tc>
        <w:tc>
          <w:tcPr>
            <w:tcW w:w="0" w:type="auto"/>
            <w:vAlign w:val="center"/>
          </w:tcPr>
          <w:p w:rsidR="00EE1ED1" w:rsidRPr="00DA066F" w:rsidRDefault="00EE1ED1" w:rsidP="00EE1ED1">
            <w:pPr>
              <w:rPr>
                <w:sz w:val="24"/>
                <w:szCs w:val="24"/>
              </w:rPr>
            </w:pPr>
          </w:p>
        </w:tc>
        <w:tc>
          <w:tcPr>
            <w:tcW w:w="0" w:type="auto"/>
            <w:vAlign w:val="center"/>
          </w:tcPr>
          <w:p w:rsidR="00EE1ED1" w:rsidRPr="00DA066F" w:rsidRDefault="00EE1ED1" w:rsidP="00EE1ED1">
            <w:pPr>
              <w:rPr>
                <w:sz w:val="24"/>
                <w:szCs w:val="24"/>
              </w:rPr>
            </w:pPr>
          </w:p>
        </w:tc>
        <w:tc>
          <w:tcPr>
            <w:tcW w:w="0" w:type="auto"/>
            <w:vAlign w:val="center"/>
          </w:tcPr>
          <w:p w:rsidR="00EE1ED1" w:rsidRPr="00DA066F" w:rsidRDefault="00EE1ED1" w:rsidP="00EE1ED1">
            <w:pPr>
              <w:rPr>
                <w:sz w:val="24"/>
                <w:szCs w:val="24"/>
              </w:rPr>
            </w:pPr>
          </w:p>
        </w:tc>
        <w:tc>
          <w:tcPr>
            <w:tcW w:w="0" w:type="auto"/>
            <w:vAlign w:val="center"/>
          </w:tcPr>
          <w:p w:rsidR="00EE1ED1" w:rsidRPr="00DA066F" w:rsidRDefault="00EE1ED1" w:rsidP="00EE1ED1">
            <w:pPr>
              <w:rPr>
                <w:sz w:val="24"/>
                <w:szCs w:val="24"/>
              </w:rPr>
            </w:pPr>
          </w:p>
        </w:tc>
        <w:tc>
          <w:tcPr>
            <w:tcW w:w="0" w:type="auto"/>
            <w:vAlign w:val="center"/>
          </w:tcPr>
          <w:p w:rsidR="00EE1ED1" w:rsidRPr="00DA066F" w:rsidRDefault="00EE1ED1" w:rsidP="00EE1ED1">
            <w:pPr>
              <w:rPr>
                <w:sz w:val="24"/>
                <w:szCs w:val="24"/>
              </w:rPr>
            </w:pPr>
          </w:p>
        </w:tc>
        <w:tc>
          <w:tcPr>
            <w:tcW w:w="0" w:type="auto"/>
            <w:vAlign w:val="center"/>
          </w:tcPr>
          <w:p w:rsidR="00EE1ED1" w:rsidRPr="00DA066F" w:rsidRDefault="00EE1ED1" w:rsidP="00EE1ED1">
            <w:pPr>
              <w:rPr>
                <w:sz w:val="24"/>
                <w:szCs w:val="24"/>
              </w:rPr>
            </w:pPr>
          </w:p>
        </w:tc>
        <w:tc>
          <w:tcPr>
            <w:tcW w:w="0" w:type="auto"/>
            <w:vAlign w:val="center"/>
          </w:tcPr>
          <w:p w:rsidR="00EE1ED1" w:rsidRPr="00DA066F" w:rsidRDefault="00EE1ED1" w:rsidP="00EE1ED1">
            <w:pPr>
              <w:rPr>
                <w:sz w:val="24"/>
                <w:szCs w:val="24"/>
              </w:rPr>
            </w:pPr>
          </w:p>
        </w:tc>
        <w:tc>
          <w:tcPr>
            <w:tcW w:w="0" w:type="auto"/>
            <w:vAlign w:val="center"/>
          </w:tcPr>
          <w:p w:rsidR="00EE1ED1" w:rsidRPr="00DA066F" w:rsidRDefault="00EE1ED1" w:rsidP="00EE1ED1">
            <w:pPr>
              <w:rPr>
                <w:sz w:val="24"/>
                <w:szCs w:val="24"/>
              </w:rPr>
            </w:pPr>
          </w:p>
        </w:tc>
        <w:tc>
          <w:tcPr>
            <w:tcW w:w="0" w:type="auto"/>
            <w:vAlign w:val="center"/>
          </w:tcPr>
          <w:p w:rsidR="00EE1ED1" w:rsidRPr="00DA066F" w:rsidRDefault="00EE1ED1" w:rsidP="00EE1ED1">
            <w:pPr>
              <w:rPr>
                <w:sz w:val="24"/>
                <w:szCs w:val="24"/>
              </w:rPr>
            </w:pPr>
          </w:p>
        </w:tc>
        <w:tc>
          <w:tcPr>
            <w:tcW w:w="0" w:type="auto"/>
            <w:vAlign w:val="center"/>
          </w:tcPr>
          <w:p w:rsidR="00EE1ED1" w:rsidRPr="00DA066F" w:rsidRDefault="00EE1ED1" w:rsidP="00EE1ED1">
            <w:pPr>
              <w:rPr>
                <w:sz w:val="24"/>
                <w:szCs w:val="24"/>
              </w:rPr>
            </w:pPr>
            <w:r w:rsidRPr="00DA066F">
              <w:rPr>
                <w:sz w:val="24"/>
                <w:szCs w:val="24"/>
              </w:rPr>
              <w:t> </w:t>
            </w:r>
          </w:p>
        </w:tc>
      </w:tr>
      <w:tr w:rsidR="00EE1ED1" w:rsidRPr="00DA066F" w:rsidTr="00EE1ED1">
        <w:trPr>
          <w:trHeight w:val="650"/>
        </w:trPr>
        <w:tc>
          <w:tcPr>
            <w:tcW w:w="0" w:type="auto"/>
            <w:gridSpan w:val="3"/>
            <w:tcBorders>
              <w:top w:val="single" w:sz="4" w:space="0" w:color="000000"/>
              <w:left w:val="single" w:sz="4" w:space="0" w:color="000000"/>
              <w:bottom w:val="single" w:sz="4" w:space="0" w:color="000000"/>
              <w:right w:val="single" w:sz="4" w:space="0" w:color="000000"/>
            </w:tcBorders>
          </w:tcPr>
          <w:p w:rsidR="00EE1ED1" w:rsidRPr="00DA066F" w:rsidRDefault="00EE1ED1" w:rsidP="00EE1ED1">
            <w:pPr>
              <w:jc w:val="center"/>
              <w:rPr>
                <w:b/>
                <w:bCs/>
              </w:rPr>
            </w:pPr>
            <w:r w:rsidRPr="00DA066F">
              <w:rPr>
                <w:b/>
                <w:bCs/>
              </w:rPr>
              <w:t>Номер операции</w:t>
            </w:r>
          </w:p>
        </w:tc>
        <w:tc>
          <w:tcPr>
            <w:tcW w:w="0" w:type="auto"/>
            <w:gridSpan w:val="4"/>
            <w:tcBorders>
              <w:top w:val="single" w:sz="4" w:space="0" w:color="000000"/>
              <w:left w:val="single" w:sz="4" w:space="0" w:color="000000"/>
              <w:bottom w:val="single" w:sz="4" w:space="0" w:color="000000"/>
              <w:right w:val="single" w:sz="4" w:space="0" w:color="000000"/>
            </w:tcBorders>
          </w:tcPr>
          <w:p w:rsidR="00EE1ED1" w:rsidRPr="00DA066F" w:rsidRDefault="00EE1ED1" w:rsidP="00EE1ED1">
            <w:pPr>
              <w:jc w:val="center"/>
              <w:rPr>
                <w:b/>
                <w:bCs/>
              </w:rPr>
            </w:pPr>
            <w:r w:rsidRPr="00DA066F">
              <w:rPr>
                <w:b/>
                <w:bCs/>
              </w:rPr>
              <w:t>Дата исполнения операции</w:t>
            </w:r>
          </w:p>
        </w:tc>
        <w:tc>
          <w:tcPr>
            <w:tcW w:w="0" w:type="auto"/>
            <w:gridSpan w:val="3"/>
            <w:tcBorders>
              <w:top w:val="single" w:sz="4" w:space="0" w:color="000000"/>
              <w:left w:val="single" w:sz="4" w:space="0" w:color="000000"/>
              <w:bottom w:val="single" w:sz="4" w:space="0" w:color="000000"/>
              <w:right w:val="single" w:sz="4" w:space="0" w:color="000000"/>
            </w:tcBorders>
          </w:tcPr>
          <w:p w:rsidR="00EE1ED1" w:rsidRPr="00DA066F" w:rsidRDefault="00EE1ED1" w:rsidP="00EE1ED1">
            <w:pPr>
              <w:jc w:val="center"/>
              <w:rPr>
                <w:b/>
                <w:bCs/>
              </w:rPr>
            </w:pPr>
            <w:r w:rsidRPr="00DA066F">
              <w:rPr>
                <w:b/>
                <w:bCs/>
              </w:rPr>
              <w:t>Счет депо по дебету/</w:t>
            </w:r>
          </w:p>
        </w:tc>
        <w:tc>
          <w:tcPr>
            <w:tcW w:w="0" w:type="auto"/>
            <w:tcBorders>
              <w:top w:val="single" w:sz="4" w:space="0" w:color="000000"/>
              <w:left w:val="single" w:sz="4" w:space="0" w:color="000000"/>
              <w:bottom w:val="single" w:sz="4" w:space="0" w:color="000000"/>
              <w:right w:val="single" w:sz="4" w:space="0" w:color="000000"/>
            </w:tcBorders>
          </w:tcPr>
          <w:p w:rsidR="00EE1ED1" w:rsidRPr="00DA066F" w:rsidRDefault="00EE1ED1" w:rsidP="00EE1ED1">
            <w:pPr>
              <w:jc w:val="center"/>
              <w:rPr>
                <w:b/>
                <w:bCs/>
              </w:rPr>
            </w:pPr>
            <w:r w:rsidRPr="00DA066F">
              <w:rPr>
                <w:b/>
                <w:bCs/>
              </w:rPr>
              <w:t>Счет депо по кредиту/</w:t>
            </w:r>
          </w:p>
        </w:tc>
        <w:tc>
          <w:tcPr>
            <w:tcW w:w="0" w:type="auto"/>
            <w:tcBorders>
              <w:top w:val="single" w:sz="4" w:space="0" w:color="000000"/>
              <w:left w:val="single" w:sz="4" w:space="0" w:color="000000"/>
              <w:bottom w:val="single" w:sz="4" w:space="0" w:color="000000"/>
              <w:right w:val="single" w:sz="4" w:space="0" w:color="000000"/>
            </w:tcBorders>
          </w:tcPr>
          <w:p w:rsidR="00EE1ED1" w:rsidRPr="00DA066F" w:rsidRDefault="00EE1ED1" w:rsidP="00EE1ED1">
            <w:pPr>
              <w:jc w:val="center"/>
              <w:rPr>
                <w:b/>
                <w:bCs/>
              </w:rPr>
            </w:pPr>
            <w:r w:rsidRPr="00DA066F">
              <w:rPr>
                <w:b/>
                <w:bCs/>
              </w:rPr>
              <w:t xml:space="preserve">Количество ЦБ, </w:t>
            </w:r>
            <w:r w:rsidRPr="00DA066F">
              <w:rPr>
                <w:b/>
                <w:bCs/>
              </w:rPr>
              <w:br/>
              <w:t>шт.</w:t>
            </w:r>
          </w:p>
        </w:tc>
        <w:tc>
          <w:tcPr>
            <w:tcW w:w="0" w:type="auto"/>
            <w:tcBorders>
              <w:top w:val="single" w:sz="4" w:space="0" w:color="000000"/>
              <w:left w:val="single" w:sz="4" w:space="0" w:color="000000"/>
              <w:bottom w:val="single" w:sz="4" w:space="0" w:color="000000"/>
              <w:right w:val="single" w:sz="4" w:space="0" w:color="000000"/>
            </w:tcBorders>
          </w:tcPr>
          <w:p w:rsidR="00EE1ED1" w:rsidRPr="00DA066F" w:rsidRDefault="00EE1ED1" w:rsidP="00EE1ED1">
            <w:pPr>
              <w:jc w:val="center"/>
              <w:rPr>
                <w:b/>
                <w:bCs/>
              </w:rPr>
            </w:pPr>
            <w:r w:rsidRPr="00DA066F">
              <w:rPr>
                <w:b/>
                <w:bCs/>
              </w:rPr>
              <w:t>Основание для операции</w:t>
            </w:r>
          </w:p>
        </w:tc>
        <w:tc>
          <w:tcPr>
            <w:tcW w:w="0" w:type="auto"/>
            <w:vAlign w:val="center"/>
          </w:tcPr>
          <w:p w:rsidR="00EE1ED1" w:rsidRPr="00DA066F" w:rsidRDefault="00EE1ED1" w:rsidP="00EE1ED1">
            <w:pPr>
              <w:rPr>
                <w:sz w:val="24"/>
                <w:szCs w:val="24"/>
              </w:rPr>
            </w:pPr>
          </w:p>
        </w:tc>
      </w:tr>
      <w:tr w:rsidR="00EE1ED1" w:rsidRPr="00DA066F" w:rsidTr="00EE1ED1">
        <w:trPr>
          <w:trHeight w:val="480"/>
        </w:trPr>
        <w:tc>
          <w:tcPr>
            <w:tcW w:w="0" w:type="auto"/>
            <w:gridSpan w:val="3"/>
            <w:tcBorders>
              <w:top w:val="single" w:sz="4" w:space="0" w:color="000000"/>
              <w:left w:val="single" w:sz="4" w:space="0" w:color="000000"/>
              <w:bottom w:val="single" w:sz="4" w:space="0" w:color="000000"/>
              <w:right w:val="single" w:sz="4" w:space="0" w:color="000000"/>
            </w:tcBorders>
            <w:vAlign w:val="center"/>
          </w:tcPr>
          <w:p w:rsidR="00EE1ED1" w:rsidRPr="00DA066F" w:rsidRDefault="00EE1ED1" w:rsidP="00EE1ED1">
            <w:pPr>
              <w:rPr>
                <w:sz w:val="18"/>
                <w:szCs w:val="18"/>
              </w:rPr>
            </w:pPr>
          </w:p>
        </w:tc>
        <w:tc>
          <w:tcPr>
            <w:tcW w:w="0" w:type="auto"/>
            <w:gridSpan w:val="4"/>
            <w:tcBorders>
              <w:top w:val="single" w:sz="4" w:space="0" w:color="000000"/>
              <w:left w:val="single" w:sz="4" w:space="0" w:color="000000"/>
              <w:bottom w:val="single" w:sz="4" w:space="0" w:color="000000"/>
              <w:right w:val="single" w:sz="4" w:space="0" w:color="000000"/>
            </w:tcBorders>
            <w:vAlign w:val="center"/>
          </w:tcPr>
          <w:p w:rsidR="00EE1ED1" w:rsidRPr="00DA066F" w:rsidRDefault="00EE1ED1" w:rsidP="00EE1ED1">
            <w:pPr>
              <w:jc w:val="center"/>
              <w:rPr>
                <w:sz w:val="18"/>
                <w:szCs w:val="18"/>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EE1ED1" w:rsidRPr="00DA066F" w:rsidRDefault="00EE1ED1" w:rsidP="00EE1ED1">
            <w:pPr>
              <w:rPr>
                <w:sz w:val="18"/>
                <w:szCs w:val="1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E1ED1" w:rsidRPr="00DA066F" w:rsidRDefault="00EE1ED1" w:rsidP="00EE1ED1">
            <w:pPr>
              <w:rPr>
                <w:sz w:val="18"/>
                <w:szCs w:val="1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E1ED1" w:rsidRPr="00DA066F" w:rsidRDefault="00EE1ED1" w:rsidP="00EE1ED1">
            <w:pPr>
              <w:jc w:val="center"/>
              <w:rPr>
                <w:sz w:val="18"/>
                <w:szCs w:val="1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E1ED1" w:rsidRPr="00DA066F" w:rsidRDefault="00EE1ED1" w:rsidP="00EE1ED1">
            <w:pPr>
              <w:rPr>
                <w:sz w:val="18"/>
                <w:szCs w:val="18"/>
              </w:rPr>
            </w:pPr>
          </w:p>
        </w:tc>
        <w:tc>
          <w:tcPr>
            <w:tcW w:w="0" w:type="auto"/>
            <w:vAlign w:val="center"/>
          </w:tcPr>
          <w:p w:rsidR="00EE1ED1" w:rsidRPr="00DA066F" w:rsidRDefault="00EE1ED1" w:rsidP="00EE1ED1">
            <w:pPr>
              <w:rPr>
                <w:sz w:val="24"/>
                <w:szCs w:val="24"/>
              </w:rPr>
            </w:pPr>
          </w:p>
        </w:tc>
      </w:tr>
      <w:tr w:rsidR="00EE1ED1" w:rsidRPr="00DA066F" w:rsidTr="00EE1ED1">
        <w:trPr>
          <w:trHeight w:val="210"/>
        </w:trPr>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spacing w:line="210" w:lineRule="atLeast"/>
              <w:rPr>
                <w:sz w:val="24"/>
                <w:szCs w:val="24"/>
              </w:rPr>
            </w:pPr>
            <w:r w:rsidRPr="00DA066F">
              <w:rPr>
                <w:sz w:val="24"/>
                <w:szCs w:val="24"/>
              </w:rPr>
              <w:t> </w:t>
            </w:r>
          </w:p>
        </w:tc>
      </w:tr>
      <w:tr w:rsidR="00EE1ED1" w:rsidRPr="00DA066F" w:rsidTr="00EE1ED1">
        <w:trPr>
          <w:trHeight w:val="210"/>
        </w:trPr>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spacing w:line="210" w:lineRule="atLeast"/>
              <w:rPr>
                <w:sz w:val="24"/>
                <w:szCs w:val="24"/>
              </w:rPr>
            </w:pPr>
            <w:r w:rsidRPr="00DA066F">
              <w:rPr>
                <w:sz w:val="24"/>
                <w:szCs w:val="24"/>
              </w:rPr>
              <w:t> </w:t>
            </w:r>
          </w:p>
        </w:tc>
      </w:tr>
      <w:tr w:rsidR="00EE1ED1" w:rsidRPr="00DA066F" w:rsidTr="00EE1ED1">
        <w:trPr>
          <w:trHeight w:val="210"/>
        </w:trPr>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spacing w:line="210" w:lineRule="atLeast"/>
              <w:rPr>
                <w:sz w:val="24"/>
                <w:szCs w:val="24"/>
              </w:rPr>
            </w:pPr>
            <w:r w:rsidRPr="00DA066F">
              <w:rPr>
                <w:sz w:val="24"/>
                <w:szCs w:val="24"/>
              </w:rPr>
              <w:t> </w:t>
            </w:r>
          </w:p>
        </w:tc>
      </w:tr>
      <w:tr w:rsidR="00EE1ED1" w:rsidRPr="00DA066F" w:rsidTr="00EE1ED1">
        <w:trPr>
          <w:trHeight w:val="210"/>
        </w:trPr>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spacing w:line="210" w:lineRule="atLeast"/>
              <w:rPr>
                <w:sz w:val="24"/>
                <w:szCs w:val="24"/>
              </w:rPr>
            </w:pPr>
            <w:r w:rsidRPr="00DA066F">
              <w:rPr>
                <w:sz w:val="24"/>
                <w:szCs w:val="24"/>
              </w:rPr>
              <w:t> </w:t>
            </w:r>
          </w:p>
        </w:tc>
      </w:tr>
      <w:tr w:rsidR="00EE1ED1" w:rsidRPr="00DA066F" w:rsidTr="00EE1ED1">
        <w:trPr>
          <w:trHeight w:val="210"/>
        </w:trPr>
        <w:tc>
          <w:tcPr>
            <w:tcW w:w="0" w:type="auto"/>
            <w:gridSpan w:val="4"/>
            <w:vAlign w:val="center"/>
          </w:tcPr>
          <w:p w:rsidR="00EE1ED1" w:rsidRPr="00DA066F" w:rsidRDefault="002D51D8" w:rsidP="002D51D8">
            <w:pPr>
              <w:spacing w:line="210" w:lineRule="atLeast"/>
              <w:rPr>
                <w:sz w:val="24"/>
                <w:szCs w:val="24"/>
              </w:rPr>
            </w:pPr>
            <w:r>
              <w:rPr>
                <w:sz w:val="24"/>
                <w:szCs w:val="24"/>
              </w:rPr>
              <w:t>Уполномоченное лицо</w:t>
            </w:r>
            <w:r w:rsidR="00EE1ED1" w:rsidRPr="00DA066F">
              <w:rPr>
                <w:sz w:val="24"/>
                <w:szCs w:val="24"/>
              </w:rPr>
              <w:t>: </w:t>
            </w:r>
          </w:p>
        </w:tc>
        <w:tc>
          <w:tcPr>
            <w:tcW w:w="0" w:type="auto"/>
            <w:tcBorders>
              <w:bottom w:val="single" w:sz="4" w:space="0" w:color="000000"/>
            </w:tcBorders>
            <w:vAlign w:val="center"/>
          </w:tcPr>
          <w:p w:rsidR="00EE1ED1" w:rsidRPr="00DA066F" w:rsidRDefault="00EE1ED1" w:rsidP="00EE1ED1">
            <w:pPr>
              <w:rPr>
                <w:sz w:val="22"/>
                <w:szCs w:val="24"/>
              </w:rPr>
            </w:pPr>
          </w:p>
        </w:tc>
        <w:tc>
          <w:tcPr>
            <w:tcW w:w="0" w:type="auto"/>
            <w:tcBorders>
              <w:bottom w:val="single" w:sz="4" w:space="0" w:color="000000"/>
            </w:tcBorders>
            <w:vAlign w:val="center"/>
          </w:tcPr>
          <w:p w:rsidR="00EE1ED1" w:rsidRPr="00DA066F" w:rsidRDefault="00EE1ED1" w:rsidP="00EE1ED1">
            <w:pPr>
              <w:rPr>
                <w:sz w:val="22"/>
                <w:szCs w:val="24"/>
              </w:rPr>
            </w:pPr>
          </w:p>
        </w:tc>
        <w:tc>
          <w:tcPr>
            <w:tcW w:w="0" w:type="auto"/>
            <w:tcBorders>
              <w:bottom w:val="single" w:sz="4" w:space="0" w:color="000000"/>
            </w:tcBorders>
            <w:vAlign w:val="center"/>
          </w:tcPr>
          <w:p w:rsidR="00EE1ED1" w:rsidRPr="00DA066F" w:rsidRDefault="00EE1ED1" w:rsidP="00EE1ED1">
            <w:pPr>
              <w:rPr>
                <w:sz w:val="22"/>
                <w:szCs w:val="24"/>
              </w:rPr>
            </w:pPr>
          </w:p>
        </w:tc>
        <w:tc>
          <w:tcPr>
            <w:tcW w:w="0" w:type="auto"/>
            <w:tcBorders>
              <w:bottom w:val="single" w:sz="4" w:space="0" w:color="000000"/>
            </w:tcBorders>
            <w:vAlign w:val="center"/>
          </w:tcPr>
          <w:p w:rsidR="00EE1ED1" w:rsidRPr="00DA066F" w:rsidRDefault="00EE1ED1" w:rsidP="00EE1ED1">
            <w:pPr>
              <w:rPr>
                <w:sz w:val="22"/>
                <w:szCs w:val="24"/>
              </w:rPr>
            </w:pPr>
          </w:p>
        </w:tc>
        <w:tc>
          <w:tcPr>
            <w:tcW w:w="0" w:type="auto"/>
            <w:tcBorders>
              <w:bottom w:val="single" w:sz="4" w:space="0" w:color="000000"/>
            </w:tcBorders>
            <w:vAlign w:val="center"/>
          </w:tcPr>
          <w:p w:rsidR="00EE1ED1" w:rsidRPr="00DA066F" w:rsidRDefault="00EE1ED1" w:rsidP="00EE1ED1">
            <w:pPr>
              <w:rPr>
                <w:sz w:val="22"/>
                <w:szCs w:val="24"/>
              </w:rPr>
            </w:pPr>
          </w:p>
        </w:tc>
        <w:tc>
          <w:tcPr>
            <w:tcW w:w="0" w:type="auto"/>
            <w:gridSpan w:val="2"/>
            <w:vAlign w:val="center"/>
          </w:tcPr>
          <w:p w:rsidR="00EE1ED1" w:rsidRPr="00DA066F" w:rsidRDefault="00EE1ED1" w:rsidP="002D51D8">
            <w:pPr>
              <w:spacing w:line="210" w:lineRule="atLeast"/>
              <w:rPr>
                <w:sz w:val="24"/>
                <w:szCs w:val="24"/>
              </w:rPr>
            </w:pPr>
            <w:r w:rsidRPr="00DA066F">
              <w:rPr>
                <w:sz w:val="24"/>
                <w:szCs w:val="24"/>
              </w:rPr>
              <w:t xml:space="preserve">/ </w:t>
            </w:r>
            <w:r w:rsidR="002D51D8">
              <w:rPr>
                <w:sz w:val="24"/>
                <w:szCs w:val="24"/>
              </w:rPr>
              <w:t xml:space="preserve">               </w:t>
            </w:r>
            <w:r w:rsidRPr="00DA066F">
              <w:rPr>
                <w:sz w:val="24"/>
                <w:szCs w:val="24"/>
              </w:rPr>
              <w:t>/</w:t>
            </w:r>
          </w:p>
        </w:tc>
        <w:tc>
          <w:tcPr>
            <w:tcW w:w="0" w:type="auto"/>
            <w:vAlign w:val="center"/>
          </w:tcPr>
          <w:p w:rsidR="00EE1ED1" w:rsidRPr="00DA066F" w:rsidRDefault="00EE1ED1" w:rsidP="00EE1ED1">
            <w:pPr>
              <w:spacing w:line="210" w:lineRule="atLeast"/>
              <w:rPr>
                <w:sz w:val="24"/>
                <w:szCs w:val="24"/>
              </w:rPr>
            </w:pPr>
          </w:p>
        </w:tc>
        <w:tc>
          <w:tcPr>
            <w:tcW w:w="0" w:type="auto"/>
            <w:vAlign w:val="center"/>
          </w:tcPr>
          <w:p w:rsidR="00EE1ED1" w:rsidRPr="00DA066F" w:rsidRDefault="00EE1ED1" w:rsidP="00EE1ED1">
            <w:pPr>
              <w:spacing w:line="210" w:lineRule="atLeast"/>
              <w:rPr>
                <w:sz w:val="24"/>
                <w:szCs w:val="24"/>
              </w:rPr>
            </w:pPr>
          </w:p>
        </w:tc>
        <w:tc>
          <w:tcPr>
            <w:tcW w:w="0" w:type="auto"/>
            <w:vAlign w:val="center"/>
          </w:tcPr>
          <w:p w:rsidR="00EE1ED1" w:rsidRPr="00DA066F" w:rsidRDefault="00EE1ED1" w:rsidP="00EE1ED1">
            <w:pPr>
              <w:rPr>
                <w:sz w:val="22"/>
                <w:szCs w:val="24"/>
              </w:rPr>
            </w:pPr>
          </w:p>
        </w:tc>
      </w:tr>
      <w:tr w:rsidR="00EE1ED1" w:rsidRPr="00DA066F" w:rsidTr="00EE1ED1">
        <w:trPr>
          <w:trHeight w:val="210"/>
        </w:trPr>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vAlign w:val="center"/>
          </w:tcPr>
          <w:p w:rsidR="00EE1ED1" w:rsidRPr="00DA066F" w:rsidRDefault="00EE1ED1" w:rsidP="00EE1ED1">
            <w:pPr>
              <w:rPr>
                <w:sz w:val="22"/>
                <w:szCs w:val="24"/>
              </w:rPr>
            </w:pPr>
          </w:p>
        </w:tc>
        <w:tc>
          <w:tcPr>
            <w:tcW w:w="0" w:type="auto"/>
            <w:gridSpan w:val="10"/>
            <w:vAlign w:val="center"/>
          </w:tcPr>
          <w:p w:rsidR="00EE1ED1" w:rsidRPr="00DA066F" w:rsidRDefault="00EE1ED1" w:rsidP="00EE1ED1">
            <w:pPr>
              <w:rPr>
                <w:sz w:val="18"/>
                <w:szCs w:val="18"/>
              </w:rPr>
            </w:pPr>
          </w:p>
        </w:tc>
      </w:tr>
    </w:tbl>
    <w:p w:rsidR="00EE1ED1" w:rsidRPr="009F6635" w:rsidRDefault="00EE1ED1">
      <w:pPr>
        <w:rPr>
          <w:rFonts w:ascii="Arial" w:hAnsi="Arial" w:cs="Arial"/>
          <w:szCs w:val="24"/>
        </w:rPr>
      </w:pPr>
    </w:p>
    <w:p w:rsidR="00CA1C43" w:rsidRPr="009F6635" w:rsidRDefault="00CA1C43">
      <w:pPr>
        <w:pStyle w:val="4"/>
        <w:jc w:val="left"/>
        <w:rPr>
          <w:rFonts w:ascii="Arial" w:hAnsi="Arial" w:cs="Arial"/>
          <w:snapToGrid w:val="0"/>
          <w:sz w:val="18"/>
        </w:rPr>
      </w:pPr>
    </w:p>
    <w:p w:rsidR="00CB45D9" w:rsidRDefault="00924B80">
      <w:pPr>
        <w:rPr>
          <w:rFonts w:ascii="Arial" w:hAnsi="Arial" w:cs="Arial"/>
        </w:rPr>
      </w:pPr>
      <w:r w:rsidRPr="009F6635">
        <w:rPr>
          <w:rFonts w:ascii="Arial" w:hAnsi="Arial" w:cs="Arial"/>
        </w:rPr>
        <w:br w:type="page"/>
      </w:r>
    </w:p>
    <w:p w:rsidR="00663936" w:rsidRPr="00CC0C30" w:rsidRDefault="00663936" w:rsidP="00663936">
      <w:pPr>
        <w:jc w:val="right"/>
        <w:rPr>
          <w:rFonts w:ascii="Arial" w:hAnsi="Arial" w:cs="Arial"/>
          <w:i/>
          <w:sz w:val="22"/>
          <w:szCs w:val="22"/>
        </w:rPr>
      </w:pPr>
      <w:r w:rsidRPr="00CC0C30">
        <w:rPr>
          <w:rFonts w:ascii="Arial" w:hAnsi="Arial" w:cs="Arial"/>
          <w:i/>
          <w:sz w:val="22"/>
          <w:szCs w:val="22"/>
        </w:rPr>
        <w:t>Приложение№1</w:t>
      </w:r>
      <w:r w:rsidR="001C6880">
        <w:rPr>
          <w:rFonts w:ascii="Arial" w:hAnsi="Arial" w:cs="Arial"/>
          <w:i/>
          <w:sz w:val="22"/>
          <w:szCs w:val="22"/>
        </w:rPr>
        <w:t>8</w:t>
      </w:r>
    </w:p>
    <w:p w:rsidR="00663936" w:rsidRDefault="00663936">
      <w:pPr>
        <w:rPr>
          <w:rFonts w:ascii="Arial" w:hAnsi="Arial" w:cs="Arial"/>
        </w:rPr>
      </w:pPr>
    </w:p>
    <w:p w:rsidR="00663936" w:rsidRDefault="00663936">
      <w:pPr>
        <w:rPr>
          <w:rFonts w:ascii="Arial" w:hAnsi="Arial" w:cs="Arial"/>
        </w:rPr>
      </w:pPr>
    </w:p>
    <w:p w:rsidR="00663936" w:rsidRDefault="00663936">
      <w:pPr>
        <w:rPr>
          <w:rFonts w:ascii="Arial" w:hAnsi="Arial" w:cs="Arial"/>
        </w:rPr>
      </w:pPr>
    </w:p>
    <w:p w:rsidR="00663936" w:rsidRPr="009F6635" w:rsidRDefault="00663936">
      <w:pPr>
        <w:rPr>
          <w:rFonts w:ascii="Arial" w:hAnsi="Arial" w:cs="Arial"/>
        </w:rPr>
      </w:pPr>
    </w:p>
    <w:tbl>
      <w:tblPr>
        <w:tblW w:w="0" w:type="auto"/>
        <w:tblLayout w:type="fixed"/>
        <w:tblCellMar>
          <w:left w:w="20" w:type="dxa"/>
          <w:right w:w="0" w:type="dxa"/>
        </w:tblCellMar>
        <w:tblLook w:val="0000" w:firstRow="0" w:lastRow="0" w:firstColumn="0" w:lastColumn="0" w:noHBand="0" w:noVBand="0"/>
      </w:tblPr>
      <w:tblGrid>
        <w:gridCol w:w="893"/>
        <w:gridCol w:w="891"/>
        <w:gridCol w:w="1105"/>
        <w:gridCol w:w="840"/>
        <w:gridCol w:w="40"/>
        <w:gridCol w:w="263"/>
        <w:gridCol w:w="985"/>
        <w:gridCol w:w="985"/>
        <w:gridCol w:w="985"/>
        <w:gridCol w:w="1964"/>
        <w:gridCol w:w="1559"/>
      </w:tblGrid>
      <w:tr w:rsidR="00CB45D9" w:rsidTr="00CB45D9">
        <w:trPr>
          <w:trHeight w:val="170"/>
        </w:trPr>
        <w:tc>
          <w:tcPr>
            <w:tcW w:w="3729" w:type="dxa"/>
            <w:gridSpan w:val="4"/>
            <w:tcBorders>
              <w:top w:val="single" w:sz="4" w:space="0" w:color="000000"/>
              <w:left w:val="single" w:sz="4" w:space="0" w:color="000000"/>
              <w:right w:val="single" w:sz="4" w:space="0" w:color="000000"/>
            </w:tcBorders>
            <w:shd w:val="clear" w:color="auto" w:fill="EAE5D8"/>
            <w:vAlign w:val="center"/>
          </w:tcPr>
          <w:p w:rsidR="00CB45D9" w:rsidRPr="00CF45C3" w:rsidRDefault="00CB45D9" w:rsidP="00CB45D9">
            <w:pPr>
              <w:spacing w:line="170" w:lineRule="atLeast"/>
              <w:rPr>
                <w:rFonts w:ascii="Arial" w:hAnsi="Arial" w:cs="Arial"/>
                <w:b/>
                <w:bCs/>
                <w:i/>
                <w:iCs/>
              </w:rPr>
            </w:pPr>
            <w:r w:rsidRPr="00CF45C3">
              <w:rPr>
                <w:rFonts w:ascii="Arial" w:hAnsi="Arial" w:cs="Arial"/>
                <w:b/>
                <w:bCs/>
                <w:i/>
                <w:iCs/>
              </w:rPr>
              <w:t>ОТМЕТКИ ДЕПОЗИТАРИЯ </w:t>
            </w:r>
          </w:p>
        </w:tc>
        <w:tc>
          <w:tcPr>
            <w:tcW w:w="40" w:type="dxa"/>
            <w:vAlign w:val="center"/>
          </w:tcPr>
          <w:p w:rsidR="00CB45D9" w:rsidRPr="00CF45C3" w:rsidRDefault="00CB45D9" w:rsidP="00CB45D9">
            <w:pPr>
              <w:rPr>
                <w:rFonts w:ascii="Arial" w:hAnsi="Arial" w:cs="Arial"/>
                <w:sz w:val="16"/>
                <w:szCs w:val="16"/>
              </w:rPr>
            </w:pPr>
          </w:p>
        </w:tc>
        <w:tc>
          <w:tcPr>
            <w:tcW w:w="263" w:type="dxa"/>
            <w:vAlign w:val="center"/>
          </w:tcPr>
          <w:p w:rsidR="00CB45D9" w:rsidRPr="00CF45C3" w:rsidRDefault="00CB45D9" w:rsidP="00CB45D9">
            <w:pPr>
              <w:rPr>
                <w:rFonts w:ascii="Arial" w:hAnsi="Arial" w:cs="Arial"/>
                <w:sz w:val="16"/>
                <w:szCs w:val="16"/>
              </w:rPr>
            </w:pPr>
          </w:p>
        </w:tc>
        <w:tc>
          <w:tcPr>
            <w:tcW w:w="4919" w:type="dxa"/>
            <w:gridSpan w:val="4"/>
            <w:tcBorders>
              <w:top w:val="single" w:sz="4" w:space="0" w:color="000000"/>
              <w:left w:val="single" w:sz="4" w:space="0" w:color="000000"/>
              <w:right w:val="single" w:sz="4" w:space="0" w:color="000000"/>
            </w:tcBorders>
            <w:shd w:val="clear" w:color="auto" w:fill="EAE5D8"/>
            <w:vAlign w:val="center"/>
          </w:tcPr>
          <w:p w:rsidR="00CB45D9" w:rsidRPr="00CF45C3" w:rsidRDefault="00CB45D9" w:rsidP="00CB45D9">
            <w:pPr>
              <w:spacing w:line="170" w:lineRule="atLeast"/>
              <w:jc w:val="center"/>
              <w:rPr>
                <w:rFonts w:ascii="Arial" w:hAnsi="Arial" w:cs="Arial"/>
                <w:b/>
                <w:bCs/>
                <w:i/>
                <w:iCs/>
              </w:rPr>
            </w:pPr>
            <w:r w:rsidRPr="00CF45C3">
              <w:rPr>
                <w:rFonts w:ascii="Arial" w:hAnsi="Arial" w:cs="Arial"/>
                <w:b/>
                <w:bCs/>
                <w:i/>
                <w:iCs/>
              </w:rPr>
              <w:t>ДЕПОЗИТАРИЙ</w:t>
            </w:r>
          </w:p>
        </w:tc>
        <w:tc>
          <w:tcPr>
            <w:tcW w:w="1559" w:type="dxa"/>
            <w:vAlign w:val="center"/>
          </w:tcPr>
          <w:p w:rsidR="00CB45D9" w:rsidRPr="00CF45C3" w:rsidRDefault="00CB45D9" w:rsidP="00CB45D9">
            <w:pPr>
              <w:rPr>
                <w:rFonts w:ascii="Arial" w:hAnsi="Arial" w:cs="Arial"/>
                <w:sz w:val="16"/>
                <w:szCs w:val="16"/>
              </w:rPr>
            </w:pPr>
          </w:p>
        </w:tc>
      </w:tr>
      <w:tr w:rsidR="00CB45D9" w:rsidTr="00CB45D9">
        <w:trPr>
          <w:trHeight w:val="150"/>
        </w:trPr>
        <w:tc>
          <w:tcPr>
            <w:tcW w:w="1784" w:type="dxa"/>
            <w:gridSpan w:val="2"/>
            <w:tcBorders>
              <w:top w:val="single" w:sz="4" w:space="0" w:color="000000"/>
              <w:left w:val="single" w:sz="4" w:space="0" w:color="000000"/>
            </w:tcBorders>
            <w:shd w:val="clear" w:color="auto" w:fill="EAE5D8"/>
            <w:vAlign w:val="center"/>
          </w:tcPr>
          <w:p w:rsidR="00CB45D9" w:rsidRPr="00CF45C3" w:rsidRDefault="00CB45D9" w:rsidP="00CB45D9">
            <w:pPr>
              <w:rPr>
                <w:rFonts w:ascii="Arial" w:hAnsi="Arial" w:cs="Arial"/>
                <w:b/>
                <w:bCs/>
                <w:sz w:val="16"/>
                <w:szCs w:val="16"/>
              </w:rPr>
            </w:pPr>
            <w:r w:rsidRPr="00CF45C3">
              <w:rPr>
                <w:rFonts w:ascii="Arial" w:hAnsi="Arial" w:cs="Arial"/>
                <w:b/>
                <w:bCs/>
                <w:sz w:val="16"/>
                <w:szCs w:val="16"/>
              </w:rPr>
              <w:t>Исходящий №</w:t>
            </w:r>
          </w:p>
        </w:tc>
        <w:tc>
          <w:tcPr>
            <w:tcW w:w="1105" w:type="dxa"/>
            <w:tcBorders>
              <w:top w:val="single" w:sz="4" w:space="0" w:color="000000"/>
              <w:left w:val="single" w:sz="4" w:space="0" w:color="000000"/>
              <w:bottom w:val="single" w:sz="4" w:space="0" w:color="000000"/>
              <w:right w:val="nil"/>
            </w:tcBorders>
            <w:shd w:val="clear" w:color="auto" w:fill="EAE5D8"/>
            <w:vAlign w:val="center"/>
          </w:tcPr>
          <w:p w:rsidR="00CB45D9" w:rsidRPr="00CF45C3" w:rsidRDefault="00CB45D9" w:rsidP="00CB45D9">
            <w:pPr>
              <w:rPr>
                <w:rFonts w:ascii="Arial" w:hAnsi="Arial" w:cs="Arial"/>
                <w:b/>
                <w:bCs/>
                <w:sz w:val="16"/>
                <w:szCs w:val="16"/>
              </w:rPr>
            </w:pPr>
          </w:p>
        </w:tc>
        <w:tc>
          <w:tcPr>
            <w:tcW w:w="840" w:type="dxa"/>
            <w:tcBorders>
              <w:top w:val="single" w:sz="4" w:space="0" w:color="000000"/>
              <w:left w:val="nil"/>
              <w:bottom w:val="single" w:sz="4" w:space="0" w:color="000000"/>
              <w:right w:val="single" w:sz="4" w:space="0" w:color="000000"/>
            </w:tcBorders>
            <w:shd w:val="clear" w:color="auto" w:fill="EAE5D8"/>
            <w:vAlign w:val="center"/>
          </w:tcPr>
          <w:p w:rsidR="00CB45D9" w:rsidRPr="00CF45C3" w:rsidRDefault="00CB45D9" w:rsidP="00CB45D9">
            <w:pPr>
              <w:rPr>
                <w:rFonts w:ascii="Arial" w:hAnsi="Arial" w:cs="Arial"/>
                <w:b/>
                <w:bCs/>
                <w:sz w:val="16"/>
                <w:szCs w:val="16"/>
              </w:rPr>
            </w:pPr>
          </w:p>
        </w:tc>
        <w:tc>
          <w:tcPr>
            <w:tcW w:w="40" w:type="dxa"/>
            <w:vAlign w:val="center"/>
          </w:tcPr>
          <w:p w:rsidR="00CB45D9" w:rsidRPr="00CF45C3" w:rsidRDefault="00CB45D9" w:rsidP="00CB45D9">
            <w:pPr>
              <w:rPr>
                <w:rFonts w:ascii="Arial" w:hAnsi="Arial" w:cs="Arial"/>
                <w:b/>
                <w:bCs/>
                <w:sz w:val="16"/>
                <w:szCs w:val="16"/>
              </w:rPr>
            </w:pPr>
          </w:p>
        </w:tc>
        <w:tc>
          <w:tcPr>
            <w:tcW w:w="263" w:type="dxa"/>
            <w:vAlign w:val="center"/>
          </w:tcPr>
          <w:p w:rsidR="00CB45D9" w:rsidRPr="00CF45C3" w:rsidRDefault="00CB45D9" w:rsidP="00CB45D9">
            <w:pPr>
              <w:rPr>
                <w:rFonts w:ascii="Arial" w:hAnsi="Arial" w:cs="Arial"/>
                <w:b/>
                <w:bCs/>
                <w:sz w:val="16"/>
                <w:szCs w:val="16"/>
              </w:rPr>
            </w:pPr>
          </w:p>
        </w:tc>
        <w:tc>
          <w:tcPr>
            <w:tcW w:w="4919" w:type="dxa"/>
            <w:gridSpan w:val="4"/>
            <w:tcBorders>
              <w:left w:val="single" w:sz="4" w:space="0" w:color="000000"/>
              <w:right w:val="single" w:sz="4" w:space="0" w:color="000000"/>
            </w:tcBorders>
            <w:shd w:val="clear" w:color="auto" w:fill="EAE5D8"/>
            <w:vAlign w:val="center"/>
          </w:tcPr>
          <w:p w:rsidR="00663936" w:rsidRDefault="00663936" w:rsidP="00CB45D9">
            <w:pPr>
              <w:jc w:val="center"/>
              <w:rPr>
                <w:rFonts w:ascii="Arial" w:hAnsi="Arial" w:cs="Arial"/>
                <w:b/>
                <w:sz w:val="16"/>
                <w:szCs w:val="16"/>
              </w:rPr>
            </w:pPr>
            <w:r w:rsidRPr="00663936">
              <w:rPr>
                <w:rFonts w:ascii="Arial" w:hAnsi="Arial" w:cs="Arial"/>
                <w:b/>
                <w:sz w:val="16"/>
                <w:szCs w:val="16"/>
              </w:rPr>
              <w:t>Общество с ограниченной ответственностью</w:t>
            </w:r>
          </w:p>
          <w:p w:rsidR="00CB45D9" w:rsidRPr="00663936" w:rsidRDefault="00663936" w:rsidP="00CB45D9">
            <w:pPr>
              <w:jc w:val="center"/>
              <w:rPr>
                <w:rFonts w:ascii="Arial" w:hAnsi="Arial" w:cs="Arial"/>
                <w:b/>
                <w:bCs/>
                <w:sz w:val="16"/>
                <w:szCs w:val="16"/>
              </w:rPr>
            </w:pPr>
            <w:r w:rsidRPr="00663936">
              <w:rPr>
                <w:rFonts w:ascii="Arial" w:hAnsi="Arial" w:cs="Arial"/>
                <w:b/>
                <w:sz w:val="16"/>
                <w:szCs w:val="16"/>
              </w:rPr>
              <w:t xml:space="preserve"> "</w:t>
            </w:r>
            <w:r w:rsidR="00492F41">
              <w:rPr>
                <w:rFonts w:ascii="Arial" w:hAnsi="Arial" w:cs="Arial"/>
                <w:b/>
                <w:sz w:val="16"/>
                <w:szCs w:val="16"/>
              </w:rPr>
              <w:t>Айсберг Финанс</w:t>
            </w:r>
          </w:p>
        </w:tc>
        <w:tc>
          <w:tcPr>
            <w:tcW w:w="1559" w:type="dxa"/>
            <w:vAlign w:val="center"/>
          </w:tcPr>
          <w:p w:rsidR="00CB45D9" w:rsidRPr="00CF45C3" w:rsidRDefault="00CB45D9" w:rsidP="00CB45D9">
            <w:pPr>
              <w:rPr>
                <w:rFonts w:ascii="Arial" w:hAnsi="Arial" w:cs="Arial"/>
                <w:sz w:val="16"/>
                <w:szCs w:val="16"/>
              </w:rPr>
            </w:pPr>
          </w:p>
        </w:tc>
      </w:tr>
      <w:tr w:rsidR="00CB45D9" w:rsidTr="00CB45D9">
        <w:trPr>
          <w:trHeight w:val="150"/>
        </w:trPr>
        <w:tc>
          <w:tcPr>
            <w:tcW w:w="1784" w:type="dxa"/>
            <w:gridSpan w:val="2"/>
            <w:tcBorders>
              <w:top w:val="single" w:sz="4" w:space="0" w:color="000000"/>
              <w:left w:val="single" w:sz="4" w:space="0" w:color="000000"/>
              <w:bottom w:val="single" w:sz="4" w:space="0" w:color="000000"/>
              <w:right w:val="single" w:sz="4" w:space="0" w:color="000000"/>
            </w:tcBorders>
            <w:shd w:val="clear" w:color="auto" w:fill="EAE5D8"/>
            <w:vAlign w:val="center"/>
          </w:tcPr>
          <w:p w:rsidR="00CB45D9" w:rsidRPr="00CF45C3" w:rsidRDefault="00CB45D9" w:rsidP="00CB45D9">
            <w:pPr>
              <w:rPr>
                <w:rFonts w:ascii="Arial" w:hAnsi="Arial" w:cs="Arial"/>
                <w:b/>
                <w:bCs/>
                <w:sz w:val="16"/>
                <w:szCs w:val="16"/>
              </w:rPr>
            </w:pPr>
            <w:r w:rsidRPr="00CF45C3">
              <w:rPr>
                <w:rFonts w:ascii="Arial" w:hAnsi="Arial" w:cs="Arial"/>
                <w:b/>
                <w:bCs/>
                <w:sz w:val="16"/>
                <w:szCs w:val="16"/>
              </w:rPr>
              <w:t>Дата и время</w:t>
            </w:r>
          </w:p>
        </w:tc>
        <w:tc>
          <w:tcPr>
            <w:tcW w:w="1105" w:type="dxa"/>
            <w:tcBorders>
              <w:top w:val="single" w:sz="4" w:space="0" w:color="000000"/>
              <w:left w:val="single" w:sz="4" w:space="0" w:color="000000"/>
              <w:bottom w:val="single" w:sz="4" w:space="0" w:color="000000"/>
              <w:right w:val="nil"/>
            </w:tcBorders>
            <w:shd w:val="clear" w:color="auto" w:fill="EAE5D8"/>
            <w:vAlign w:val="center"/>
          </w:tcPr>
          <w:p w:rsidR="00CB45D9" w:rsidRPr="00CF45C3" w:rsidRDefault="00CB45D9" w:rsidP="00CB45D9">
            <w:pPr>
              <w:rPr>
                <w:rFonts w:ascii="Arial" w:hAnsi="Arial" w:cs="Arial"/>
                <w:b/>
                <w:bCs/>
                <w:sz w:val="16"/>
                <w:szCs w:val="16"/>
              </w:rPr>
            </w:pPr>
          </w:p>
        </w:tc>
        <w:tc>
          <w:tcPr>
            <w:tcW w:w="840" w:type="dxa"/>
            <w:tcBorders>
              <w:top w:val="single" w:sz="4" w:space="0" w:color="000000"/>
              <w:left w:val="nil"/>
              <w:bottom w:val="single" w:sz="4" w:space="0" w:color="000000"/>
              <w:right w:val="single" w:sz="4" w:space="0" w:color="000000"/>
            </w:tcBorders>
            <w:shd w:val="clear" w:color="auto" w:fill="EAE5D8"/>
            <w:vAlign w:val="center"/>
          </w:tcPr>
          <w:p w:rsidR="00CB45D9" w:rsidRPr="00CF45C3" w:rsidRDefault="00CB45D9" w:rsidP="00CB45D9">
            <w:pPr>
              <w:rPr>
                <w:rFonts w:ascii="Arial" w:hAnsi="Arial" w:cs="Arial"/>
                <w:b/>
                <w:bCs/>
                <w:sz w:val="16"/>
                <w:szCs w:val="16"/>
              </w:rPr>
            </w:pPr>
          </w:p>
        </w:tc>
        <w:tc>
          <w:tcPr>
            <w:tcW w:w="40" w:type="dxa"/>
            <w:vAlign w:val="center"/>
          </w:tcPr>
          <w:p w:rsidR="00CB45D9" w:rsidRPr="00CF45C3" w:rsidRDefault="00CB45D9" w:rsidP="00CB45D9">
            <w:pPr>
              <w:rPr>
                <w:rFonts w:ascii="Arial" w:hAnsi="Arial" w:cs="Arial"/>
                <w:b/>
                <w:bCs/>
                <w:sz w:val="16"/>
                <w:szCs w:val="16"/>
              </w:rPr>
            </w:pPr>
          </w:p>
        </w:tc>
        <w:tc>
          <w:tcPr>
            <w:tcW w:w="263" w:type="dxa"/>
            <w:vAlign w:val="center"/>
          </w:tcPr>
          <w:p w:rsidR="00CB45D9" w:rsidRPr="00CF45C3" w:rsidRDefault="00CB45D9" w:rsidP="00CB45D9">
            <w:pPr>
              <w:rPr>
                <w:rFonts w:ascii="Arial" w:hAnsi="Arial" w:cs="Arial"/>
                <w:b/>
                <w:bCs/>
                <w:sz w:val="16"/>
                <w:szCs w:val="16"/>
              </w:rPr>
            </w:pPr>
          </w:p>
        </w:tc>
        <w:tc>
          <w:tcPr>
            <w:tcW w:w="4919" w:type="dxa"/>
            <w:gridSpan w:val="4"/>
            <w:tcBorders>
              <w:left w:val="single" w:sz="4" w:space="0" w:color="000000"/>
              <w:right w:val="single" w:sz="4" w:space="0" w:color="000000"/>
            </w:tcBorders>
            <w:shd w:val="clear" w:color="auto" w:fill="EAE5D8"/>
            <w:vAlign w:val="center"/>
          </w:tcPr>
          <w:p w:rsidR="00CB45D9" w:rsidRPr="00663936" w:rsidRDefault="00CB45D9" w:rsidP="00CB45D9">
            <w:pPr>
              <w:jc w:val="center"/>
              <w:rPr>
                <w:rFonts w:ascii="Arial" w:hAnsi="Arial" w:cs="Arial"/>
                <w:b/>
                <w:bCs/>
                <w:sz w:val="16"/>
                <w:szCs w:val="16"/>
              </w:rPr>
            </w:pPr>
          </w:p>
        </w:tc>
        <w:tc>
          <w:tcPr>
            <w:tcW w:w="1559" w:type="dxa"/>
            <w:vAlign w:val="center"/>
          </w:tcPr>
          <w:p w:rsidR="00CB45D9" w:rsidRPr="00CF45C3" w:rsidRDefault="00CB45D9" w:rsidP="00CB45D9">
            <w:pPr>
              <w:rPr>
                <w:rFonts w:ascii="Arial" w:hAnsi="Arial" w:cs="Arial"/>
                <w:sz w:val="16"/>
                <w:szCs w:val="16"/>
              </w:rPr>
            </w:pPr>
          </w:p>
        </w:tc>
      </w:tr>
      <w:tr w:rsidR="00CB45D9" w:rsidTr="00CB45D9">
        <w:trPr>
          <w:trHeight w:val="150"/>
        </w:trPr>
        <w:tc>
          <w:tcPr>
            <w:tcW w:w="1784" w:type="dxa"/>
            <w:gridSpan w:val="2"/>
            <w:tcBorders>
              <w:top w:val="single" w:sz="4" w:space="0" w:color="000000"/>
              <w:left w:val="single" w:sz="4" w:space="0" w:color="000000"/>
              <w:bottom w:val="single" w:sz="4" w:space="0" w:color="000000"/>
              <w:right w:val="single" w:sz="4" w:space="0" w:color="000000"/>
            </w:tcBorders>
            <w:shd w:val="clear" w:color="auto" w:fill="EAE5D8"/>
            <w:vAlign w:val="center"/>
          </w:tcPr>
          <w:p w:rsidR="00CB45D9" w:rsidRPr="00CF45C3" w:rsidRDefault="00CB45D9" w:rsidP="00CB45D9">
            <w:pPr>
              <w:rPr>
                <w:rFonts w:ascii="Arial" w:hAnsi="Arial" w:cs="Arial"/>
                <w:b/>
                <w:bCs/>
                <w:sz w:val="16"/>
                <w:szCs w:val="16"/>
              </w:rPr>
            </w:pPr>
          </w:p>
        </w:tc>
        <w:tc>
          <w:tcPr>
            <w:tcW w:w="1105" w:type="dxa"/>
            <w:tcBorders>
              <w:top w:val="single" w:sz="4" w:space="0" w:color="000000"/>
              <w:left w:val="single" w:sz="4" w:space="0" w:color="000000"/>
              <w:bottom w:val="single" w:sz="4" w:space="0" w:color="000000"/>
              <w:right w:val="nil"/>
            </w:tcBorders>
            <w:shd w:val="clear" w:color="auto" w:fill="EAE5D8"/>
            <w:vAlign w:val="center"/>
          </w:tcPr>
          <w:p w:rsidR="00CB45D9" w:rsidRPr="00CF45C3" w:rsidRDefault="00CB45D9" w:rsidP="00CB45D9">
            <w:pPr>
              <w:rPr>
                <w:rFonts w:ascii="Arial" w:hAnsi="Arial" w:cs="Arial"/>
                <w:b/>
                <w:bCs/>
                <w:sz w:val="16"/>
                <w:szCs w:val="16"/>
              </w:rPr>
            </w:pPr>
          </w:p>
        </w:tc>
        <w:tc>
          <w:tcPr>
            <w:tcW w:w="840" w:type="dxa"/>
            <w:tcBorders>
              <w:top w:val="single" w:sz="4" w:space="0" w:color="000000"/>
              <w:left w:val="nil"/>
              <w:bottom w:val="single" w:sz="4" w:space="0" w:color="000000"/>
              <w:right w:val="single" w:sz="4" w:space="0" w:color="000000"/>
            </w:tcBorders>
            <w:shd w:val="clear" w:color="auto" w:fill="EAE5D8"/>
            <w:vAlign w:val="center"/>
          </w:tcPr>
          <w:p w:rsidR="00CB45D9" w:rsidRPr="00CF45C3" w:rsidRDefault="00CB45D9" w:rsidP="00CB45D9">
            <w:pPr>
              <w:rPr>
                <w:rFonts w:ascii="Arial" w:hAnsi="Arial" w:cs="Arial"/>
                <w:b/>
                <w:bCs/>
                <w:sz w:val="16"/>
                <w:szCs w:val="16"/>
              </w:rPr>
            </w:pPr>
          </w:p>
        </w:tc>
        <w:tc>
          <w:tcPr>
            <w:tcW w:w="40" w:type="dxa"/>
            <w:vAlign w:val="center"/>
          </w:tcPr>
          <w:p w:rsidR="00CB45D9" w:rsidRPr="00CF45C3" w:rsidRDefault="00CB45D9" w:rsidP="00CB45D9">
            <w:pPr>
              <w:rPr>
                <w:rFonts w:ascii="Arial" w:hAnsi="Arial" w:cs="Arial"/>
                <w:b/>
                <w:bCs/>
                <w:sz w:val="16"/>
                <w:szCs w:val="16"/>
              </w:rPr>
            </w:pPr>
          </w:p>
        </w:tc>
        <w:tc>
          <w:tcPr>
            <w:tcW w:w="263" w:type="dxa"/>
            <w:vAlign w:val="center"/>
          </w:tcPr>
          <w:p w:rsidR="00CB45D9" w:rsidRPr="00CF45C3" w:rsidRDefault="00CB45D9" w:rsidP="00CB45D9">
            <w:pPr>
              <w:rPr>
                <w:rFonts w:ascii="Arial" w:hAnsi="Arial" w:cs="Arial"/>
                <w:b/>
                <w:bCs/>
                <w:sz w:val="16"/>
                <w:szCs w:val="16"/>
              </w:rPr>
            </w:pPr>
          </w:p>
        </w:tc>
        <w:tc>
          <w:tcPr>
            <w:tcW w:w="4919" w:type="dxa"/>
            <w:gridSpan w:val="4"/>
            <w:tcBorders>
              <w:left w:val="single" w:sz="4" w:space="0" w:color="000000"/>
              <w:right w:val="single" w:sz="4" w:space="0" w:color="000000"/>
            </w:tcBorders>
            <w:shd w:val="clear" w:color="auto" w:fill="EAE5D8"/>
            <w:vAlign w:val="center"/>
          </w:tcPr>
          <w:p w:rsidR="00CB45D9" w:rsidRPr="00663936" w:rsidRDefault="00CB45D9" w:rsidP="0063399E">
            <w:pPr>
              <w:jc w:val="center"/>
              <w:rPr>
                <w:rFonts w:ascii="Arial" w:hAnsi="Arial" w:cs="Arial"/>
                <w:b/>
                <w:bCs/>
                <w:sz w:val="16"/>
                <w:szCs w:val="16"/>
              </w:rPr>
            </w:pPr>
            <w:r w:rsidRPr="00663936">
              <w:rPr>
                <w:rFonts w:ascii="Arial" w:hAnsi="Arial" w:cs="Arial"/>
                <w:b/>
                <w:bCs/>
                <w:sz w:val="16"/>
                <w:szCs w:val="16"/>
              </w:rPr>
              <w:t>Лицензия № </w:t>
            </w:r>
            <w:r w:rsidR="00663936" w:rsidRPr="00663936">
              <w:rPr>
                <w:rFonts w:ascii="Arial" w:hAnsi="Arial" w:cs="Arial"/>
                <w:b/>
                <w:sz w:val="16"/>
                <w:szCs w:val="16"/>
              </w:rPr>
              <w:t>045-139</w:t>
            </w:r>
            <w:r w:rsidR="0063399E">
              <w:rPr>
                <w:rFonts w:ascii="Arial" w:hAnsi="Arial" w:cs="Arial"/>
                <w:b/>
                <w:sz w:val="16"/>
                <w:szCs w:val="16"/>
              </w:rPr>
              <w:t>74</w:t>
            </w:r>
            <w:r w:rsidR="00663936" w:rsidRPr="00663936">
              <w:rPr>
                <w:rFonts w:ascii="Arial" w:hAnsi="Arial" w:cs="Arial"/>
                <w:b/>
                <w:sz w:val="16"/>
                <w:szCs w:val="16"/>
              </w:rPr>
              <w:t>-000100</w:t>
            </w:r>
            <w:r w:rsidR="00663936" w:rsidRPr="00663936">
              <w:rPr>
                <w:rFonts w:ascii="Arial" w:hAnsi="Arial" w:cs="Arial"/>
                <w:b/>
                <w:sz w:val="22"/>
              </w:rPr>
              <w:t xml:space="preserve"> </w:t>
            </w:r>
            <w:r w:rsidRPr="00663936">
              <w:rPr>
                <w:rFonts w:ascii="Arial" w:hAnsi="Arial" w:cs="Arial"/>
                <w:b/>
                <w:bCs/>
                <w:sz w:val="16"/>
                <w:szCs w:val="16"/>
              </w:rPr>
              <w:t>от</w:t>
            </w:r>
          </w:p>
        </w:tc>
        <w:tc>
          <w:tcPr>
            <w:tcW w:w="1559" w:type="dxa"/>
            <w:vAlign w:val="center"/>
          </w:tcPr>
          <w:p w:rsidR="00CB45D9" w:rsidRPr="00CF45C3" w:rsidRDefault="00CB45D9" w:rsidP="00CB45D9">
            <w:pPr>
              <w:rPr>
                <w:rFonts w:ascii="Arial" w:hAnsi="Arial" w:cs="Arial"/>
                <w:sz w:val="16"/>
                <w:szCs w:val="16"/>
              </w:rPr>
            </w:pPr>
          </w:p>
        </w:tc>
      </w:tr>
      <w:tr w:rsidR="00CB45D9" w:rsidTr="00CB45D9">
        <w:trPr>
          <w:trHeight w:val="150"/>
        </w:trPr>
        <w:tc>
          <w:tcPr>
            <w:tcW w:w="1784" w:type="dxa"/>
            <w:gridSpan w:val="2"/>
            <w:tcBorders>
              <w:left w:val="single" w:sz="4" w:space="0" w:color="000000"/>
              <w:bottom w:val="single" w:sz="4" w:space="0" w:color="000000"/>
              <w:right w:val="single" w:sz="4" w:space="0" w:color="000000"/>
            </w:tcBorders>
            <w:shd w:val="clear" w:color="auto" w:fill="EAE5D8"/>
            <w:vAlign w:val="center"/>
          </w:tcPr>
          <w:p w:rsidR="00CB45D9" w:rsidRPr="00CF45C3" w:rsidRDefault="00CB45D9" w:rsidP="00CB45D9">
            <w:pPr>
              <w:rPr>
                <w:rFonts w:ascii="Arial" w:hAnsi="Arial" w:cs="Arial"/>
                <w:b/>
                <w:bCs/>
                <w:sz w:val="16"/>
                <w:szCs w:val="16"/>
              </w:rPr>
            </w:pPr>
          </w:p>
        </w:tc>
        <w:tc>
          <w:tcPr>
            <w:tcW w:w="1105" w:type="dxa"/>
            <w:tcBorders>
              <w:top w:val="single" w:sz="4" w:space="0" w:color="000000"/>
              <w:left w:val="single" w:sz="4" w:space="0" w:color="000000"/>
              <w:bottom w:val="single" w:sz="4" w:space="0" w:color="000000"/>
              <w:right w:val="nil"/>
            </w:tcBorders>
            <w:shd w:val="clear" w:color="auto" w:fill="EAE5D8"/>
            <w:vAlign w:val="center"/>
          </w:tcPr>
          <w:p w:rsidR="00CB45D9" w:rsidRPr="00CF45C3" w:rsidRDefault="00CB45D9" w:rsidP="00CB45D9">
            <w:pPr>
              <w:rPr>
                <w:rFonts w:ascii="Arial" w:hAnsi="Arial" w:cs="Arial"/>
                <w:b/>
                <w:bCs/>
                <w:sz w:val="16"/>
                <w:szCs w:val="16"/>
              </w:rPr>
            </w:pPr>
          </w:p>
        </w:tc>
        <w:tc>
          <w:tcPr>
            <w:tcW w:w="840" w:type="dxa"/>
            <w:tcBorders>
              <w:top w:val="single" w:sz="4" w:space="0" w:color="000000"/>
              <w:left w:val="nil"/>
              <w:bottom w:val="single" w:sz="4" w:space="0" w:color="000000"/>
              <w:right w:val="single" w:sz="4" w:space="0" w:color="000000"/>
            </w:tcBorders>
            <w:shd w:val="clear" w:color="auto" w:fill="EAE5D8"/>
            <w:vAlign w:val="center"/>
          </w:tcPr>
          <w:p w:rsidR="00CB45D9" w:rsidRPr="00CF45C3" w:rsidRDefault="00CB45D9" w:rsidP="00CB45D9">
            <w:pPr>
              <w:rPr>
                <w:rFonts w:ascii="Arial" w:hAnsi="Arial" w:cs="Arial"/>
                <w:b/>
                <w:bCs/>
                <w:sz w:val="16"/>
                <w:szCs w:val="16"/>
              </w:rPr>
            </w:pPr>
          </w:p>
        </w:tc>
        <w:tc>
          <w:tcPr>
            <w:tcW w:w="40" w:type="dxa"/>
            <w:vAlign w:val="center"/>
          </w:tcPr>
          <w:p w:rsidR="00CB45D9" w:rsidRPr="00CF45C3" w:rsidRDefault="00CB45D9" w:rsidP="00CB45D9">
            <w:pPr>
              <w:rPr>
                <w:rFonts w:ascii="Arial" w:hAnsi="Arial" w:cs="Arial"/>
                <w:b/>
                <w:bCs/>
                <w:sz w:val="16"/>
                <w:szCs w:val="16"/>
              </w:rPr>
            </w:pPr>
          </w:p>
        </w:tc>
        <w:tc>
          <w:tcPr>
            <w:tcW w:w="263" w:type="dxa"/>
            <w:vAlign w:val="center"/>
          </w:tcPr>
          <w:p w:rsidR="00CB45D9" w:rsidRPr="00CF45C3" w:rsidRDefault="00CB45D9" w:rsidP="00CB45D9">
            <w:pPr>
              <w:rPr>
                <w:rFonts w:ascii="Arial" w:hAnsi="Arial" w:cs="Arial"/>
                <w:b/>
                <w:bCs/>
                <w:sz w:val="16"/>
                <w:szCs w:val="16"/>
              </w:rPr>
            </w:pPr>
          </w:p>
        </w:tc>
        <w:tc>
          <w:tcPr>
            <w:tcW w:w="4919" w:type="dxa"/>
            <w:gridSpan w:val="4"/>
            <w:tcBorders>
              <w:left w:val="single" w:sz="4" w:space="0" w:color="000000"/>
              <w:bottom w:val="single" w:sz="4" w:space="0" w:color="000000"/>
              <w:right w:val="single" w:sz="4" w:space="0" w:color="000000"/>
            </w:tcBorders>
            <w:shd w:val="clear" w:color="auto" w:fill="EAE5D8"/>
            <w:vAlign w:val="center"/>
          </w:tcPr>
          <w:p w:rsidR="00CB45D9" w:rsidRPr="00663936" w:rsidRDefault="0063399E" w:rsidP="0063399E">
            <w:pPr>
              <w:jc w:val="center"/>
              <w:rPr>
                <w:rFonts w:ascii="Arial" w:hAnsi="Arial" w:cs="Arial"/>
                <w:b/>
                <w:bCs/>
                <w:sz w:val="16"/>
                <w:szCs w:val="16"/>
              </w:rPr>
            </w:pPr>
            <w:r>
              <w:rPr>
                <w:rFonts w:ascii="Arial" w:hAnsi="Arial" w:cs="Arial"/>
                <w:b/>
                <w:bCs/>
                <w:sz w:val="16"/>
                <w:szCs w:val="16"/>
              </w:rPr>
              <w:t>28.03</w:t>
            </w:r>
            <w:r w:rsidR="00CB45D9" w:rsidRPr="00663936">
              <w:rPr>
                <w:rFonts w:ascii="Arial" w:hAnsi="Arial" w:cs="Arial"/>
                <w:b/>
                <w:bCs/>
                <w:sz w:val="16"/>
                <w:szCs w:val="16"/>
              </w:rPr>
              <w:t>.20</w:t>
            </w:r>
            <w:r>
              <w:rPr>
                <w:rFonts w:ascii="Arial" w:hAnsi="Arial" w:cs="Arial"/>
                <w:b/>
                <w:bCs/>
                <w:sz w:val="16"/>
                <w:szCs w:val="16"/>
              </w:rPr>
              <w:t>16</w:t>
            </w:r>
            <w:r w:rsidR="00CB45D9" w:rsidRPr="00663936">
              <w:rPr>
                <w:rFonts w:ascii="Arial" w:hAnsi="Arial" w:cs="Arial"/>
                <w:b/>
                <w:bCs/>
                <w:sz w:val="16"/>
                <w:szCs w:val="16"/>
              </w:rPr>
              <w:t> г.</w:t>
            </w:r>
          </w:p>
        </w:tc>
        <w:tc>
          <w:tcPr>
            <w:tcW w:w="1559" w:type="dxa"/>
            <w:vAlign w:val="center"/>
          </w:tcPr>
          <w:p w:rsidR="00CB45D9" w:rsidRPr="00CF45C3" w:rsidRDefault="00CB45D9" w:rsidP="00CB45D9">
            <w:pPr>
              <w:rPr>
                <w:rFonts w:ascii="Arial" w:hAnsi="Arial" w:cs="Arial"/>
                <w:sz w:val="16"/>
                <w:szCs w:val="16"/>
              </w:rPr>
            </w:pPr>
          </w:p>
        </w:tc>
      </w:tr>
      <w:tr w:rsidR="00CB45D9" w:rsidTr="00CB45D9">
        <w:trPr>
          <w:trHeight w:val="150"/>
        </w:trPr>
        <w:tc>
          <w:tcPr>
            <w:tcW w:w="893" w:type="dxa"/>
            <w:vAlign w:val="center"/>
          </w:tcPr>
          <w:p w:rsidR="00CB45D9" w:rsidRPr="00CF45C3" w:rsidRDefault="00CB45D9" w:rsidP="00CB45D9">
            <w:pPr>
              <w:rPr>
                <w:rFonts w:ascii="Arial" w:hAnsi="Arial" w:cs="Arial"/>
                <w:sz w:val="16"/>
                <w:szCs w:val="16"/>
              </w:rPr>
            </w:pPr>
          </w:p>
        </w:tc>
        <w:tc>
          <w:tcPr>
            <w:tcW w:w="891" w:type="dxa"/>
            <w:vAlign w:val="center"/>
          </w:tcPr>
          <w:p w:rsidR="00CB45D9" w:rsidRPr="00CF45C3" w:rsidRDefault="00CB45D9" w:rsidP="00CB45D9">
            <w:pPr>
              <w:rPr>
                <w:rFonts w:ascii="Arial" w:hAnsi="Arial" w:cs="Arial"/>
                <w:sz w:val="16"/>
                <w:szCs w:val="16"/>
              </w:rPr>
            </w:pPr>
          </w:p>
        </w:tc>
        <w:tc>
          <w:tcPr>
            <w:tcW w:w="1105" w:type="dxa"/>
            <w:vAlign w:val="center"/>
          </w:tcPr>
          <w:p w:rsidR="00CB45D9" w:rsidRPr="00CF45C3" w:rsidRDefault="00CB45D9" w:rsidP="00CB45D9">
            <w:pPr>
              <w:rPr>
                <w:rFonts w:ascii="Arial" w:hAnsi="Arial" w:cs="Arial"/>
                <w:sz w:val="16"/>
                <w:szCs w:val="16"/>
              </w:rPr>
            </w:pPr>
          </w:p>
        </w:tc>
        <w:tc>
          <w:tcPr>
            <w:tcW w:w="840" w:type="dxa"/>
            <w:vAlign w:val="center"/>
          </w:tcPr>
          <w:p w:rsidR="00CB45D9" w:rsidRPr="00CF45C3" w:rsidRDefault="00CB45D9" w:rsidP="00CB45D9">
            <w:pPr>
              <w:rPr>
                <w:rFonts w:ascii="Arial" w:hAnsi="Arial" w:cs="Arial"/>
                <w:sz w:val="16"/>
                <w:szCs w:val="16"/>
              </w:rPr>
            </w:pPr>
          </w:p>
        </w:tc>
        <w:tc>
          <w:tcPr>
            <w:tcW w:w="40" w:type="dxa"/>
            <w:vAlign w:val="center"/>
          </w:tcPr>
          <w:p w:rsidR="00CB45D9" w:rsidRPr="00CF45C3" w:rsidRDefault="00CB45D9" w:rsidP="00CB45D9">
            <w:pPr>
              <w:rPr>
                <w:rFonts w:ascii="Arial" w:hAnsi="Arial" w:cs="Arial"/>
                <w:sz w:val="16"/>
                <w:szCs w:val="16"/>
              </w:rPr>
            </w:pPr>
          </w:p>
        </w:tc>
        <w:tc>
          <w:tcPr>
            <w:tcW w:w="263" w:type="dxa"/>
            <w:vAlign w:val="center"/>
          </w:tcPr>
          <w:p w:rsidR="00CB45D9" w:rsidRPr="00CF45C3" w:rsidRDefault="00CB45D9" w:rsidP="00CB45D9">
            <w:pPr>
              <w:rPr>
                <w:rFonts w:ascii="Arial" w:hAnsi="Arial" w:cs="Arial"/>
                <w:sz w:val="16"/>
                <w:szCs w:val="16"/>
              </w:rPr>
            </w:pPr>
          </w:p>
        </w:tc>
        <w:tc>
          <w:tcPr>
            <w:tcW w:w="985" w:type="dxa"/>
            <w:vAlign w:val="center"/>
          </w:tcPr>
          <w:p w:rsidR="00CB45D9" w:rsidRPr="00CF45C3" w:rsidRDefault="00CB45D9" w:rsidP="00CB45D9">
            <w:pPr>
              <w:rPr>
                <w:rFonts w:ascii="Arial" w:hAnsi="Arial" w:cs="Arial"/>
                <w:sz w:val="16"/>
                <w:szCs w:val="16"/>
              </w:rPr>
            </w:pPr>
          </w:p>
        </w:tc>
        <w:tc>
          <w:tcPr>
            <w:tcW w:w="985" w:type="dxa"/>
            <w:vAlign w:val="center"/>
          </w:tcPr>
          <w:p w:rsidR="00CB45D9" w:rsidRPr="00CF45C3" w:rsidRDefault="00CB45D9" w:rsidP="00CB45D9">
            <w:pPr>
              <w:rPr>
                <w:rFonts w:ascii="Arial" w:hAnsi="Arial" w:cs="Arial"/>
                <w:sz w:val="16"/>
                <w:szCs w:val="16"/>
              </w:rPr>
            </w:pPr>
          </w:p>
        </w:tc>
        <w:tc>
          <w:tcPr>
            <w:tcW w:w="985" w:type="dxa"/>
            <w:vAlign w:val="center"/>
          </w:tcPr>
          <w:p w:rsidR="00CB45D9" w:rsidRPr="00CF45C3" w:rsidRDefault="00CB45D9" w:rsidP="00CB45D9">
            <w:pPr>
              <w:rPr>
                <w:rFonts w:ascii="Arial" w:hAnsi="Arial" w:cs="Arial"/>
                <w:sz w:val="16"/>
                <w:szCs w:val="16"/>
              </w:rPr>
            </w:pPr>
          </w:p>
        </w:tc>
        <w:tc>
          <w:tcPr>
            <w:tcW w:w="1964" w:type="dxa"/>
            <w:vAlign w:val="center"/>
          </w:tcPr>
          <w:p w:rsidR="00CB45D9" w:rsidRPr="00CF45C3" w:rsidRDefault="00CB45D9" w:rsidP="00CB45D9">
            <w:pPr>
              <w:rPr>
                <w:rFonts w:ascii="Arial" w:hAnsi="Arial" w:cs="Arial"/>
                <w:sz w:val="16"/>
                <w:szCs w:val="16"/>
              </w:rPr>
            </w:pPr>
          </w:p>
        </w:tc>
        <w:tc>
          <w:tcPr>
            <w:tcW w:w="1559" w:type="dxa"/>
            <w:vAlign w:val="center"/>
          </w:tcPr>
          <w:p w:rsidR="00CB45D9" w:rsidRPr="00CF45C3" w:rsidRDefault="00CB45D9" w:rsidP="00CB45D9">
            <w:pPr>
              <w:rPr>
                <w:rFonts w:ascii="Arial" w:hAnsi="Arial" w:cs="Arial"/>
                <w:sz w:val="16"/>
                <w:szCs w:val="16"/>
              </w:rPr>
            </w:pPr>
            <w:r w:rsidRPr="00CF45C3">
              <w:rPr>
                <w:rFonts w:ascii="Arial" w:hAnsi="Arial" w:cs="Arial"/>
                <w:sz w:val="16"/>
                <w:szCs w:val="16"/>
              </w:rPr>
              <w:t> </w:t>
            </w:r>
          </w:p>
        </w:tc>
      </w:tr>
      <w:tr w:rsidR="00CB45D9" w:rsidTr="00CB45D9">
        <w:trPr>
          <w:trHeight w:val="150"/>
        </w:trPr>
        <w:tc>
          <w:tcPr>
            <w:tcW w:w="893" w:type="dxa"/>
            <w:vAlign w:val="center"/>
          </w:tcPr>
          <w:p w:rsidR="00CB45D9" w:rsidRPr="00CF45C3" w:rsidRDefault="00CB45D9" w:rsidP="00CB45D9">
            <w:pPr>
              <w:rPr>
                <w:rFonts w:ascii="Arial" w:hAnsi="Arial" w:cs="Arial"/>
                <w:sz w:val="16"/>
                <w:szCs w:val="16"/>
              </w:rPr>
            </w:pPr>
          </w:p>
        </w:tc>
        <w:tc>
          <w:tcPr>
            <w:tcW w:w="891" w:type="dxa"/>
            <w:vAlign w:val="center"/>
          </w:tcPr>
          <w:p w:rsidR="00CB45D9" w:rsidRPr="00CF45C3" w:rsidRDefault="00CB45D9" w:rsidP="00CB45D9">
            <w:pPr>
              <w:rPr>
                <w:rFonts w:ascii="Arial" w:hAnsi="Arial" w:cs="Arial"/>
                <w:sz w:val="16"/>
                <w:szCs w:val="16"/>
              </w:rPr>
            </w:pPr>
          </w:p>
        </w:tc>
        <w:tc>
          <w:tcPr>
            <w:tcW w:w="1105" w:type="dxa"/>
            <w:vAlign w:val="center"/>
          </w:tcPr>
          <w:p w:rsidR="00CB45D9" w:rsidRPr="00CF45C3" w:rsidRDefault="00CB45D9" w:rsidP="00CB45D9">
            <w:pPr>
              <w:rPr>
                <w:rFonts w:ascii="Arial" w:hAnsi="Arial" w:cs="Arial"/>
                <w:sz w:val="16"/>
                <w:szCs w:val="16"/>
              </w:rPr>
            </w:pPr>
          </w:p>
        </w:tc>
        <w:tc>
          <w:tcPr>
            <w:tcW w:w="840" w:type="dxa"/>
            <w:vAlign w:val="center"/>
          </w:tcPr>
          <w:p w:rsidR="00CB45D9" w:rsidRPr="00CF45C3" w:rsidRDefault="00CB45D9" w:rsidP="00CB45D9">
            <w:pPr>
              <w:rPr>
                <w:rFonts w:ascii="Arial" w:hAnsi="Arial" w:cs="Arial"/>
                <w:sz w:val="16"/>
                <w:szCs w:val="16"/>
              </w:rPr>
            </w:pPr>
          </w:p>
        </w:tc>
        <w:tc>
          <w:tcPr>
            <w:tcW w:w="40" w:type="dxa"/>
            <w:vAlign w:val="center"/>
          </w:tcPr>
          <w:p w:rsidR="00CB45D9" w:rsidRPr="00CF45C3" w:rsidRDefault="00CB45D9" w:rsidP="00CB45D9">
            <w:pPr>
              <w:rPr>
                <w:rFonts w:ascii="Arial" w:hAnsi="Arial" w:cs="Arial"/>
                <w:sz w:val="16"/>
                <w:szCs w:val="16"/>
              </w:rPr>
            </w:pPr>
          </w:p>
        </w:tc>
        <w:tc>
          <w:tcPr>
            <w:tcW w:w="263" w:type="dxa"/>
            <w:vAlign w:val="center"/>
          </w:tcPr>
          <w:p w:rsidR="00CB45D9" w:rsidRPr="00CF45C3" w:rsidRDefault="00CB45D9" w:rsidP="00CB45D9">
            <w:pPr>
              <w:rPr>
                <w:rFonts w:ascii="Arial" w:hAnsi="Arial" w:cs="Arial"/>
                <w:sz w:val="16"/>
                <w:szCs w:val="16"/>
              </w:rPr>
            </w:pPr>
          </w:p>
        </w:tc>
        <w:tc>
          <w:tcPr>
            <w:tcW w:w="985" w:type="dxa"/>
            <w:vAlign w:val="center"/>
          </w:tcPr>
          <w:p w:rsidR="00CB45D9" w:rsidRPr="00CF45C3" w:rsidRDefault="00CB45D9" w:rsidP="00CB45D9">
            <w:pPr>
              <w:rPr>
                <w:rFonts w:ascii="Arial" w:hAnsi="Arial" w:cs="Arial"/>
                <w:sz w:val="16"/>
                <w:szCs w:val="16"/>
              </w:rPr>
            </w:pPr>
          </w:p>
        </w:tc>
        <w:tc>
          <w:tcPr>
            <w:tcW w:w="985" w:type="dxa"/>
            <w:vAlign w:val="center"/>
          </w:tcPr>
          <w:p w:rsidR="00CB45D9" w:rsidRPr="00CF45C3" w:rsidRDefault="00CB45D9" w:rsidP="00CB45D9">
            <w:pPr>
              <w:rPr>
                <w:rFonts w:ascii="Arial" w:hAnsi="Arial" w:cs="Arial"/>
                <w:sz w:val="16"/>
                <w:szCs w:val="16"/>
              </w:rPr>
            </w:pPr>
          </w:p>
        </w:tc>
        <w:tc>
          <w:tcPr>
            <w:tcW w:w="985" w:type="dxa"/>
            <w:vAlign w:val="center"/>
          </w:tcPr>
          <w:p w:rsidR="00CB45D9" w:rsidRPr="00CF45C3" w:rsidRDefault="00CB45D9" w:rsidP="00CB45D9">
            <w:pPr>
              <w:rPr>
                <w:rFonts w:ascii="Arial" w:hAnsi="Arial" w:cs="Arial"/>
                <w:sz w:val="16"/>
                <w:szCs w:val="16"/>
              </w:rPr>
            </w:pPr>
          </w:p>
        </w:tc>
        <w:tc>
          <w:tcPr>
            <w:tcW w:w="1964" w:type="dxa"/>
            <w:vAlign w:val="center"/>
          </w:tcPr>
          <w:p w:rsidR="00CB45D9" w:rsidRPr="00CF45C3" w:rsidRDefault="00CB45D9" w:rsidP="00CB45D9">
            <w:pPr>
              <w:rPr>
                <w:rFonts w:ascii="Arial" w:hAnsi="Arial" w:cs="Arial"/>
                <w:sz w:val="16"/>
                <w:szCs w:val="16"/>
              </w:rPr>
            </w:pPr>
          </w:p>
        </w:tc>
        <w:tc>
          <w:tcPr>
            <w:tcW w:w="1559" w:type="dxa"/>
            <w:vAlign w:val="center"/>
          </w:tcPr>
          <w:p w:rsidR="00CB45D9" w:rsidRPr="00CF45C3" w:rsidRDefault="00CB45D9" w:rsidP="00CB45D9">
            <w:pPr>
              <w:rPr>
                <w:rFonts w:ascii="Arial" w:hAnsi="Arial" w:cs="Arial"/>
                <w:sz w:val="16"/>
                <w:szCs w:val="16"/>
              </w:rPr>
            </w:pPr>
            <w:r w:rsidRPr="00CF45C3">
              <w:rPr>
                <w:rFonts w:ascii="Arial" w:hAnsi="Arial" w:cs="Arial"/>
                <w:sz w:val="16"/>
                <w:szCs w:val="16"/>
              </w:rPr>
              <w:t> </w:t>
            </w:r>
          </w:p>
        </w:tc>
      </w:tr>
      <w:tr w:rsidR="00CB45D9" w:rsidTr="00CB45D9">
        <w:trPr>
          <w:trHeight w:val="170"/>
        </w:trPr>
        <w:tc>
          <w:tcPr>
            <w:tcW w:w="1784" w:type="dxa"/>
            <w:gridSpan w:val="2"/>
            <w:vMerge w:val="restart"/>
            <w:tcBorders>
              <w:top w:val="single" w:sz="4" w:space="0" w:color="000000"/>
              <w:left w:val="single" w:sz="4" w:space="0" w:color="000000"/>
              <w:bottom w:val="single" w:sz="4" w:space="0" w:color="000000"/>
              <w:right w:val="nil"/>
            </w:tcBorders>
            <w:shd w:val="clear" w:color="auto" w:fill="FCFAEB"/>
            <w:vAlign w:val="center"/>
          </w:tcPr>
          <w:p w:rsidR="00CB45D9" w:rsidRPr="00CF45C3" w:rsidRDefault="00CB45D9" w:rsidP="00CB45D9">
            <w:pPr>
              <w:rPr>
                <w:rFonts w:ascii="Arial" w:hAnsi="Arial" w:cs="Arial"/>
                <w:sz w:val="16"/>
                <w:szCs w:val="16"/>
              </w:rPr>
            </w:pPr>
          </w:p>
        </w:tc>
        <w:tc>
          <w:tcPr>
            <w:tcW w:w="1945" w:type="dxa"/>
            <w:gridSpan w:val="2"/>
            <w:tcBorders>
              <w:top w:val="single" w:sz="4" w:space="0" w:color="000000"/>
            </w:tcBorders>
            <w:shd w:val="clear" w:color="auto" w:fill="FCFAEB"/>
            <w:vAlign w:val="center"/>
          </w:tcPr>
          <w:p w:rsidR="00CB45D9" w:rsidRPr="00CF45C3" w:rsidRDefault="00CB45D9" w:rsidP="00CB45D9">
            <w:pPr>
              <w:spacing w:line="170" w:lineRule="atLeast"/>
              <w:rPr>
                <w:rFonts w:ascii="Arial" w:hAnsi="Arial" w:cs="Arial"/>
                <w:b/>
                <w:bCs/>
              </w:rPr>
            </w:pPr>
            <w:r w:rsidRPr="00CF45C3">
              <w:rPr>
                <w:rFonts w:ascii="Arial" w:hAnsi="Arial" w:cs="Arial"/>
                <w:b/>
                <w:bCs/>
              </w:rPr>
              <w:t> ОТЧЕТ № </w:t>
            </w:r>
          </w:p>
        </w:tc>
        <w:tc>
          <w:tcPr>
            <w:tcW w:w="40" w:type="dxa"/>
            <w:tcBorders>
              <w:top w:val="single" w:sz="4" w:space="0" w:color="000000"/>
            </w:tcBorders>
            <w:shd w:val="clear" w:color="auto" w:fill="FCFAEB"/>
            <w:vAlign w:val="center"/>
          </w:tcPr>
          <w:p w:rsidR="00CB45D9" w:rsidRPr="00CF45C3" w:rsidRDefault="00CB45D9" w:rsidP="00CB45D9">
            <w:pPr>
              <w:spacing w:line="170" w:lineRule="atLeast"/>
              <w:rPr>
                <w:rFonts w:ascii="Arial" w:hAnsi="Arial" w:cs="Arial"/>
                <w:b/>
                <w:bCs/>
              </w:rPr>
            </w:pPr>
          </w:p>
        </w:tc>
        <w:tc>
          <w:tcPr>
            <w:tcW w:w="5182" w:type="dxa"/>
            <w:gridSpan w:val="5"/>
            <w:tcBorders>
              <w:top w:val="single" w:sz="4" w:space="0" w:color="000000"/>
              <w:right w:val="single" w:sz="4" w:space="0" w:color="000000"/>
            </w:tcBorders>
            <w:shd w:val="clear" w:color="auto" w:fill="FCFAEB"/>
            <w:vAlign w:val="center"/>
          </w:tcPr>
          <w:p w:rsidR="00CB45D9" w:rsidRPr="00CF45C3" w:rsidRDefault="00CB45D9" w:rsidP="00CB45D9">
            <w:pPr>
              <w:spacing w:line="170" w:lineRule="atLeast"/>
              <w:rPr>
                <w:rFonts w:ascii="Arial" w:hAnsi="Arial" w:cs="Arial"/>
                <w:b/>
                <w:bCs/>
              </w:rPr>
            </w:pPr>
            <w:r w:rsidRPr="00CF45C3">
              <w:rPr>
                <w:rFonts w:ascii="Arial" w:hAnsi="Arial" w:cs="Arial"/>
                <w:b/>
                <w:bCs/>
              </w:rPr>
              <w:t>ОБ ОПЕРАЦИЯХ ПО СЧЕТУ ДЕПО</w:t>
            </w:r>
          </w:p>
        </w:tc>
        <w:tc>
          <w:tcPr>
            <w:tcW w:w="1559" w:type="dxa"/>
            <w:vAlign w:val="center"/>
          </w:tcPr>
          <w:p w:rsidR="00CB45D9" w:rsidRPr="00CF45C3" w:rsidRDefault="00CB45D9" w:rsidP="00CB45D9">
            <w:pPr>
              <w:rPr>
                <w:rFonts w:ascii="Arial" w:hAnsi="Arial" w:cs="Arial"/>
                <w:sz w:val="16"/>
                <w:szCs w:val="16"/>
              </w:rPr>
            </w:pPr>
          </w:p>
        </w:tc>
      </w:tr>
      <w:tr w:rsidR="00CB45D9" w:rsidTr="00CB45D9">
        <w:trPr>
          <w:trHeight w:val="170"/>
        </w:trPr>
        <w:tc>
          <w:tcPr>
            <w:tcW w:w="1784" w:type="dxa"/>
            <w:gridSpan w:val="2"/>
            <w:vMerge/>
            <w:tcBorders>
              <w:top w:val="single" w:sz="4" w:space="0" w:color="000000"/>
              <w:left w:val="single" w:sz="4" w:space="0" w:color="000000"/>
              <w:bottom w:val="single" w:sz="4" w:space="0" w:color="000000"/>
              <w:right w:val="nil"/>
            </w:tcBorders>
            <w:vAlign w:val="center"/>
          </w:tcPr>
          <w:p w:rsidR="00CB45D9" w:rsidRPr="00CF45C3" w:rsidRDefault="00CB45D9" w:rsidP="00CB45D9">
            <w:pPr>
              <w:rPr>
                <w:rFonts w:ascii="Arial" w:hAnsi="Arial" w:cs="Arial"/>
                <w:sz w:val="16"/>
                <w:szCs w:val="16"/>
              </w:rPr>
            </w:pPr>
          </w:p>
        </w:tc>
        <w:tc>
          <w:tcPr>
            <w:tcW w:w="1945" w:type="dxa"/>
            <w:gridSpan w:val="2"/>
            <w:tcBorders>
              <w:bottom w:val="single" w:sz="4" w:space="0" w:color="000000"/>
            </w:tcBorders>
            <w:shd w:val="clear" w:color="auto" w:fill="FCFAEB"/>
            <w:vAlign w:val="center"/>
          </w:tcPr>
          <w:p w:rsidR="00CB45D9" w:rsidRPr="00CF45C3" w:rsidRDefault="00CB45D9" w:rsidP="00CB45D9">
            <w:pPr>
              <w:spacing w:line="170" w:lineRule="atLeast"/>
              <w:rPr>
                <w:rFonts w:ascii="Arial" w:hAnsi="Arial" w:cs="Arial"/>
                <w:b/>
                <w:bCs/>
              </w:rPr>
            </w:pPr>
            <w:r w:rsidRPr="00CF45C3">
              <w:rPr>
                <w:rFonts w:ascii="Arial" w:hAnsi="Arial" w:cs="Arial"/>
                <w:b/>
                <w:bCs/>
              </w:rPr>
              <w:t>        за период с </w:t>
            </w:r>
          </w:p>
        </w:tc>
        <w:tc>
          <w:tcPr>
            <w:tcW w:w="40" w:type="dxa"/>
            <w:tcBorders>
              <w:bottom w:val="single" w:sz="4" w:space="0" w:color="000000"/>
            </w:tcBorders>
            <w:shd w:val="clear" w:color="auto" w:fill="FCFAEB"/>
            <w:vAlign w:val="center"/>
          </w:tcPr>
          <w:p w:rsidR="00CB45D9" w:rsidRPr="00CF45C3" w:rsidRDefault="00CB45D9" w:rsidP="00CB45D9">
            <w:pPr>
              <w:spacing w:line="170" w:lineRule="atLeast"/>
              <w:rPr>
                <w:rFonts w:ascii="Arial" w:hAnsi="Arial" w:cs="Arial"/>
                <w:b/>
                <w:bCs/>
              </w:rPr>
            </w:pPr>
          </w:p>
        </w:tc>
        <w:tc>
          <w:tcPr>
            <w:tcW w:w="263" w:type="dxa"/>
            <w:tcBorders>
              <w:bottom w:val="single" w:sz="4" w:space="0" w:color="000000"/>
            </w:tcBorders>
            <w:shd w:val="clear" w:color="auto" w:fill="FCFAEB"/>
            <w:vAlign w:val="center"/>
          </w:tcPr>
          <w:p w:rsidR="00CB45D9" w:rsidRPr="00CF45C3" w:rsidRDefault="00CB45D9" w:rsidP="00CB45D9">
            <w:pPr>
              <w:spacing w:line="170" w:lineRule="atLeast"/>
              <w:rPr>
                <w:rFonts w:ascii="Arial" w:hAnsi="Arial" w:cs="Arial"/>
                <w:b/>
                <w:bCs/>
              </w:rPr>
            </w:pPr>
            <w:r w:rsidRPr="00CF45C3">
              <w:rPr>
                <w:rFonts w:ascii="Arial" w:hAnsi="Arial" w:cs="Arial"/>
                <w:b/>
                <w:bCs/>
              </w:rPr>
              <w:t>по</w:t>
            </w:r>
          </w:p>
        </w:tc>
        <w:tc>
          <w:tcPr>
            <w:tcW w:w="1970" w:type="dxa"/>
            <w:gridSpan w:val="2"/>
            <w:tcBorders>
              <w:bottom w:val="single" w:sz="4" w:space="0" w:color="000000"/>
            </w:tcBorders>
            <w:shd w:val="clear" w:color="auto" w:fill="FCFAEB"/>
            <w:vAlign w:val="center"/>
          </w:tcPr>
          <w:p w:rsidR="00CB45D9" w:rsidRPr="00CF45C3" w:rsidRDefault="00CB45D9" w:rsidP="00CB45D9">
            <w:pPr>
              <w:spacing w:line="170" w:lineRule="atLeast"/>
              <w:rPr>
                <w:rFonts w:ascii="Arial" w:hAnsi="Arial" w:cs="Arial"/>
                <w:b/>
                <w:bCs/>
              </w:rPr>
            </w:pPr>
          </w:p>
        </w:tc>
        <w:tc>
          <w:tcPr>
            <w:tcW w:w="985" w:type="dxa"/>
            <w:tcBorders>
              <w:bottom w:val="single" w:sz="4" w:space="0" w:color="000000"/>
            </w:tcBorders>
            <w:shd w:val="clear" w:color="auto" w:fill="FCFAEB"/>
            <w:vAlign w:val="center"/>
          </w:tcPr>
          <w:p w:rsidR="00CB45D9" w:rsidRPr="00CF45C3" w:rsidRDefault="00CB45D9" w:rsidP="00CB45D9">
            <w:pPr>
              <w:rPr>
                <w:rFonts w:ascii="Arial" w:hAnsi="Arial" w:cs="Arial"/>
                <w:b/>
                <w:bCs/>
                <w:sz w:val="18"/>
              </w:rPr>
            </w:pPr>
          </w:p>
        </w:tc>
        <w:tc>
          <w:tcPr>
            <w:tcW w:w="1964" w:type="dxa"/>
            <w:tcBorders>
              <w:bottom w:val="single" w:sz="4" w:space="0" w:color="000000"/>
              <w:right w:val="single" w:sz="4" w:space="0" w:color="000000"/>
            </w:tcBorders>
            <w:shd w:val="clear" w:color="auto" w:fill="FCFAEB"/>
            <w:vAlign w:val="center"/>
          </w:tcPr>
          <w:p w:rsidR="00CB45D9" w:rsidRPr="00CF45C3" w:rsidRDefault="00CB45D9" w:rsidP="00CB45D9">
            <w:pPr>
              <w:rPr>
                <w:rFonts w:ascii="Arial" w:hAnsi="Arial" w:cs="Arial"/>
                <w:b/>
                <w:bCs/>
                <w:sz w:val="18"/>
              </w:rPr>
            </w:pPr>
          </w:p>
        </w:tc>
        <w:tc>
          <w:tcPr>
            <w:tcW w:w="1559" w:type="dxa"/>
            <w:vAlign w:val="center"/>
          </w:tcPr>
          <w:p w:rsidR="00CB45D9" w:rsidRPr="00CF45C3" w:rsidRDefault="00CB45D9" w:rsidP="00CB45D9">
            <w:pPr>
              <w:rPr>
                <w:rFonts w:ascii="Arial" w:hAnsi="Arial" w:cs="Arial"/>
                <w:sz w:val="16"/>
                <w:szCs w:val="16"/>
              </w:rPr>
            </w:pPr>
          </w:p>
        </w:tc>
      </w:tr>
      <w:tr w:rsidR="00CB45D9" w:rsidTr="00CB45D9">
        <w:trPr>
          <w:trHeight w:val="150"/>
        </w:trPr>
        <w:tc>
          <w:tcPr>
            <w:tcW w:w="893" w:type="dxa"/>
            <w:vAlign w:val="center"/>
          </w:tcPr>
          <w:p w:rsidR="00CB45D9" w:rsidRPr="00CF45C3" w:rsidRDefault="00CB45D9" w:rsidP="00CB45D9">
            <w:pPr>
              <w:rPr>
                <w:rFonts w:ascii="Arial" w:hAnsi="Arial" w:cs="Arial"/>
                <w:sz w:val="16"/>
                <w:szCs w:val="16"/>
              </w:rPr>
            </w:pPr>
          </w:p>
        </w:tc>
        <w:tc>
          <w:tcPr>
            <w:tcW w:w="891" w:type="dxa"/>
            <w:vAlign w:val="center"/>
          </w:tcPr>
          <w:p w:rsidR="00CB45D9" w:rsidRPr="00CF45C3" w:rsidRDefault="00CB45D9" w:rsidP="00CB45D9">
            <w:pPr>
              <w:rPr>
                <w:rFonts w:ascii="Arial" w:hAnsi="Arial" w:cs="Arial"/>
                <w:sz w:val="16"/>
                <w:szCs w:val="16"/>
              </w:rPr>
            </w:pPr>
          </w:p>
        </w:tc>
        <w:tc>
          <w:tcPr>
            <w:tcW w:w="1105" w:type="dxa"/>
            <w:vAlign w:val="center"/>
          </w:tcPr>
          <w:p w:rsidR="00CB45D9" w:rsidRPr="00CF45C3" w:rsidRDefault="00CB45D9" w:rsidP="00CB45D9">
            <w:pPr>
              <w:rPr>
                <w:rFonts w:ascii="Arial" w:hAnsi="Arial" w:cs="Arial"/>
                <w:sz w:val="16"/>
                <w:szCs w:val="16"/>
              </w:rPr>
            </w:pPr>
          </w:p>
        </w:tc>
        <w:tc>
          <w:tcPr>
            <w:tcW w:w="840" w:type="dxa"/>
            <w:vAlign w:val="center"/>
          </w:tcPr>
          <w:p w:rsidR="00CB45D9" w:rsidRPr="00CF45C3" w:rsidRDefault="00CB45D9" w:rsidP="00CB45D9">
            <w:pPr>
              <w:rPr>
                <w:rFonts w:ascii="Arial" w:hAnsi="Arial" w:cs="Arial"/>
                <w:sz w:val="16"/>
                <w:szCs w:val="16"/>
              </w:rPr>
            </w:pPr>
          </w:p>
        </w:tc>
        <w:tc>
          <w:tcPr>
            <w:tcW w:w="40" w:type="dxa"/>
            <w:vAlign w:val="center"/>
          </w:tcPr>
          <w:p w:rsidR="00CB45D9" w:rsidRPr="00CF45C3" w:rsidRDefault="00CB45D9" w:rsidP="00CB45D9">
            <w:pPr>
              <w:rPr>
                <w:rFonts w:ascii="Arial" w:hAnsi="Arial" w:cs="Arial"/>
                <w:sz w:val="16"/>
                <w:szCs w:val="16"/>
              </w:rPr>
            </w:pPr>
          </w:p>
        </w:tc>
        <w:tc>
          <w:tcPr>
            <w:tcW w:w="263" w:type="dxa"/>
            <w:vAlign w:val="center"/>
          </w:tcPr>
          <w:p w:rsidR="00CB45D9" w:rsidRPr="00CF45C3" w:rsidRDefault="00CB45D9" w:rsidP="00CB45D9">
            <w:pPr>
              <w:rPr>
                <w:rFonts w:ascii="Arial" w:hAnsi="Arial" w:cs="Arial"/>
                <w:sz w:val="16"/>
                <w:szCs w:val="16"/>
              </w:rPr>
            </w:pPr>
          </w:p>
        </w:tc>
        <w:tc>
          <w:tcPr>
            <w:tcW w:w="985" w:type="dxa"/>
            <w:vAlign w:val="center"/>
          </w:tcPr>
          <w:p w:rsidR="00CB45D9" w:rsidRPr="00CF45C3" w:rsidRDefault="00CB45D9" w:rsidP="00CB45D9">
            <w:pPr>
              <w:rPr>
                <w:rFonts w:ascii="Arial" w:hAnsi="Arial" w:cs="Arial"/>
                <w:sz w:val="16"/>
                <w:szCs w:val="16"/>
              </w:rPr>
            </w:pPr>
          </w:p>
        </w:tc>
        <w:tc>
          <w:tcPr>
            <w:tcW w:w="985" w:type="dxa"/>
            <w:vAlign w:val="center"/>
          </w:tcPr>
          <w:p w:rsidR="00CB45D9" w:rsidRPr="00CF45C3" w:rsidRDefault="00CB45D9" w:rsidP="00CB45D9">
            <w:pPr>
              <w:rPr>
                <w:rFonts w:ascii="Arial" w:hAnsi="Arial" w:cs="Arial"/>
                <w:sz w:val="16"/>
                <w:szCs w:val="16"/>
              </w:rPr>
            </w:pPr>
          </w:p>
        </w:tc>
        <w:tc>
          <w:tcPr>
            <w:tcW w:w="985" w:type="dxa"/>
            <w:vAlign w:val="center"/>
          </w:tcPr>
          <w:p w:rsidR="00CB45D9" w:rsidRPr="00CF45C3" w:rsidRDefault="00CB45D9" w:rsidP="00CB45D9">
            <w:pPr>
              <w:rPr>
                <w:rFonts w:ascii="Arial" w:hAnsi="Arial" w:cs="Arial"/>
                <w:sz w:val="16"/>
                <w:szCs w:val="16"/>
              </w:rPr>
            </w:pPr>
          </w:p>
        </w:tc>
        <w:tc>
          <w:tcPr>
            <w:tcW w:w="1964" w:type="dxa"/>
            <w:vAlign w:val="center"/>
          </w:tcPr>
          <w:p w:rsidR="00CB45D9" w:rsidRPr="00CF45C3" w:rsidRDefault="00CB45D9" w:rsidP="00CB45D9">
            <w:pPr>
              <w:rPr>
                <w:rFonts w:ascii="Arial" w:hAnsi="Arial" w:cs="Arial"/>
                <w:sz w:val="16"/>
                <w:szCs w:val="16"/>
              </w:rPr>
            </w:pPr>
          </w:p>
        </w:tc>
        <w:tc>
          <w:tcPr>
            <w:tcW w:w="1559" w:type="dxa"/>
            <w:vAlign w:val="center"/>
          </w:tcPr>
          <w:p w:rsidR="00CB45D9" w:rsidRPr="00CF45C3" w:rsidRDefault="00CB45D9" w:rsidP="00CB45D9">
            <w:pPr>
              <w:rPr>
                <w:rFonts w:ascii="Arial" w:hAnsi="Arial" w:cs="Arial"/>
                <w:sz w:val="16"/>
                <w:szCs w:val="16"/>
              </w:rPr>
            </w:pPr>
            <w:r w:rsidRPr="00CF45C3">
              <w:rPr>
                <w:rFonts w:ascii="Arial" w:hAnsi="Arial" w:cs="Arial"/>
                <w:sz w:val="16"/>
                <w:szCs w:val="16"/>
              </w:rPr>
              <w:t> </w:t>
            </w:r>
          </w:p>
        </w:tc>
      </w:tr>
      <w:tr w:rsidR="00CB45D9" w:rsidTr="00CB45D9">
        <w:trPr>
          <w:trHeight w:val="170"/>
        </w:trPr>
        <w:tc>
          <w:tcPr>
            <w:tcW w:w="8951" w:type="dxa"/>
            <w:gridSpan w:val="10"/>
            <w:tcBorders>
              <w:top w:val="single" w:sz="4" w:space="0" w:color="000000"/>
              <w:left w:val="single" w:sz="4" w:space="0" w:color="000000"/>
              <w:bottom w:val="single" w:sz="4" w:space="0" w:color="000000"/>
              <w:right w:val="single" w:sz="4" w:space="0" w:color="000000"/>
            </w:tcBorders>
            <w:vAlign w:val="center"/>
          </w:tcPr>
          <w:p w:rsidR="00CB45D9" w:rsidRPr="00CF45C3" w:rsidRDefault="00CB45D9" w:rsidP="00CB45D9">
            <w:pPr>
              <w:spacing w:line="170" w:lineRule="atLeast"/>
              <w:rPr>
                <w:rFonts w:ascii="Arial" w:hAnsi="Arial" w:cs="Arial"/>
                <w:b/>
                <w:bCs/>
              </w:rPr>
            </w:pPr>
            <w:r w:rsidRPr="00CF45C3">
              <w:rPr>
                <w:rFonts w:ascii="Arial" w:hAnsi="Arial" w:cs="Arial"/>
                <w:b/>
                <w:bCs/>
              </w:rPr>
              <w:t> СВЕДЕНИЯ О ВЛАДЕЛЬЦЕ СЧЕТА ДЕПО</w:t>
            </w:r>
          </w:p>
        </w:tc>
        <w:tc>
          <w:tcPr>
            <w:tcW w:w="1559" w:type="dxa"/>
            <w:vAlign w:val="center"/>
          </w:tcPr>
          <w:p w:rsidR="00CB45D9" w:rsidRPr="00CF45C3" w:rsidRDefault="00CB45D9" w:rsidP="00CB45D9">
            <w:pPr>
              <w:rPr>
                <w:rFonts w:ascii="Arial" w:hAnsi="Arial" w:cs="Arial"/>
                <w:sz w:val="16"/>
                <w:szCs w:val="16"/>
              </w:rPr>
            </w:pPr>
          </w:p>
        </w:tc>
      </w:tr>
      <w:tr w:rsidR="00CB45D9" w:rsidTr="00CB45D9">
        <w:trPr>
          <w:trHeight w:val="150"/>
        </w:trPr>
        <w:tc>
          <w:tcPr>
            <w:tcW w:w="893" w:type="dxa"/>
            <w:tcBorders>
              <w:top w:val="single" w:sz="4" w:space="0" w:color="000000"/>
              <w:left w:val="single" w:sz="4" w:space="0" w:color="000000"/>
            </w:tcBorders>
            <w:vAlign w:val="center"/>
          </w:tcPr>
          <w:p w:rsidR="00CB45D9" w:rsidRPr="00CF45C3" w:rsidRDefault="00CB45D9" w:rsidP="00CB45D9">
            <w:pPr>
              <w:rPr>
                <w:rFonts w:ascii="Arial" w:hAnsi="Arial" w:cs="Arial"/>
                <w:sz w:val="16"/>
                <w:szCs w:val="16"/>
              </w:rPr>
            </w:pPr>
          </w:p>
        </w:tc>
        <w:tc>
          <w:tcPr>
            <w:tcW w:w="891" w:type="dxa"/>
            <w:tcBorders>
              <w:top w:val="single" w:sz="4" w:space="0" w:color="000000"/>
            </w:tcBorders>
            <w:vAlign w:val="center"/>
          </w:tcPr>
          <w:p w:rsidR="00CB45D9" w:rsidRPr="00CF45C3" w:rsidRDefault="00CB45D9" w:rsidP="00CB45D9">
            <w:pPr>
              <w:rPr>
                <w:rFonts w:ascii="Arial" w:hAnsi="Arial" w:cs="Arial"/>
                <w:sz w:val="16"/>
                <w:szCs w:val="16"/>
              </w:rPr>
            </w:pPr>
          </w:p>
        </w:tc>
        <w:tc>
          <w:tcPr>
            <w:tcW w:w="1105" w:type="dxa"/>
            <w:tcBorders>
              <w:top w:val="single" w:sz="4" w:space="0" w:color="000000"/>
            </w:tcBorders>
            <w:vAlign w:val="center"/>
          </w:tcPr>
          <w:p w:rsidR="00CB45D9" w:rsidRPr="00CF45C3" w:rsidRDefault="00CB45D9" w:rsidP="00CB45D9">
            <w:pPr>
              <w:rPr>
                <w:rFonts w:ascii="Arial" w:hAnsi="Arial" w:cs="Arial"/>
                <w:sz w:val="16"/>
                <w:szCs w:val="16"/>
              </w:rPr>
            </w:pPr>
          </w:p>
        </w:tc>
        <w:tc>
          <w:tcPr>
            <w:tcW w:w="840" w:type="dxa"/>
            <w:tcBorders>
              <w:top w:val="single" w:sz="4" w:space="0" w:color="000000"/>
            </w:tcBorders>
            <w:vAlign w:val="center"/>
          </w:tcPr>
          <w:p w:rsidR="00CB45D9" w:rsidRPr="00CF45C3" w:rsidRDefault="00CB45D9" w:rsidP="00CB45D9">
            <w:pPr>
              <w:rPr>
                <w:rFonts w:ascii="Arial" w:hAnsi="Arial" w:cs="Arial"/>
                <w:sz w:val="16"/>
                <w:szCs w:val="16"/>
              </w:rPr>
            </w:pPr>
          </w:p>
        </w:tc>
        <w:tc>
          <w:tcPr>
            <w:tcW w:w="40" w:type="dxa"/>
            <w:tcBorders>
              <w:top w:val="single" w:sz="4" w:space="0" w:color="000000"/>
            </w:tcBorders>
            <w:vAlign w:val="center"/>
          </w:tcPr>
          <w:p w:rsidR="00CB45D9" w:rsidRPr="00CF45C3" w:rsidRDefault="00CB45D9" w:rsidP="00CB45D9">
            <w:pPr>
              <w:rPr>
                <w:rFonts w:ascii="Arial" w:hAnsi="Arial" w:cs="Arial"/>
                <w:sz w:val="16"/>
                <w:szCs w:val="16"/>
              </w:rPr>
            </w:pPr>
          </w:p>
        </w:tc>
        <w:tc>
          <w:tcPr>
            <w:tcW w:w="263" w:type="dxa"/>
            <w:tcBorders>
              <w:top w:val="single" w:sz="4" w:space="0" w:color="000000"/>
            </w:tcBorders>
            <w:vAlign w:val="center"/>
          </w:tcPr>
          <w:p w:rsidR="00CB45D9" w:rsidRPr="00CF45C3" w:rsidRDefault="00CB45D9" w:rsidP="00CB45D9">
            <w:pPr>
              <w:rPr>
                <w:rFonts w:ascii="Arial" w:hAnsi="Arial" w:cs="Arial"/>
                <w:sz w:val="16"/>
                <w:szCs w:val="16"/>
              </w:rPr>
            </w:pPr>
          </w:p>
        </w:tc>
        <w:tc>
          <w:tcPr>
            <w:tcW w:w="985" w:type="dxa"/>
            <w:tcBorders>
              <w:top w:val="single" w:sz="4" w:space="0" w:color="000000"/>
            </w:tcBorders>
            <w:vAlign w:val="center"/>
          </w:tcPr>
          <w:p w:rsidR="00CB45D9" w:rsidRPr="00CF45C3" w:rsidRDefault="00CB45D9" w:rsidP="00CB45D9">
            <w:pPr>
              <w:rPr>
                <w:rFonts w:ascii="Arial" w:hAnsi="Arial" w:cs="Arial"/>
                <w:sz w:val="16"/>
                <w:szCs w:val="16"/>
              </w:rPr>
            </w:pPr>
          </w:p>
        </w:tc>
        <w:tc>
          <w:tcPr>
            <w:tcW w:w="985" w:type="dxa"/>
            <w:tcBorders>
              <w:top w:val="single" w:sz="4" w:space="0" w:color="000000"/>
            </w:tcBorders>
            <w:vAlign w:val="center"/>
          </w:tcPr>
          <w:p w:rsidR="00CB45D9" w:rsidRPr="00CF45C3" w:rsidRDefault="00CB45D9" w:rsidP="00CB45D9">
            <w:pPr>
              <w:rPr>
                <w:rFonts w:ascii="Arial" w:hAnsi="Arial" w:cs="Arial"/>
                <w:sz w:val="16"/>
                <w:szCs w:val="16"/>
              </w:rPr>
            </w:pPr>
          </w:p>
        </w:tc>
        <w:tc>
          <w:tcPr>
            <w:tcW w:w="985" w:type="dxa"/>
            <w:tcBorders>
              <w:top w:val="single" w:sz="4" w:space="0" w:color="000000"/>
            </w:tcBorders>
            <w:vAlign w:val="center"/>
          </w:tcPr>
          <w:p w:rsidR="00CB45D9" w:rsidRPr="00CF45C3" w:rsidRDefault="00CB45D9" w:rsidP="00CB45D9">
            <w:pPr>
              <w:rPr>
                <w:rFonts w:ascii="Arial" w:hAnsi="Arial" w:cs="Arial"/>
                <w:sz w:val="16"/>
                <w:szCs w:val="16"/>
              </w:rPr>
            </w:pPr>
          </w:p>
        </w:tc>
        <w:tc>
          <w:tcPr>
            <w:tcW w:w="1964" w:type="dxa"/>
            <w:tcBorders>
              <w:top w:val="single" w:sz="4" w:space="0" w:color="000000"/>
              <w:right w:val="single" w:sz="4" w:space="0" w:color="000000"/>
            </w:tcBorders>
            <w:vAlign w:val="center"/>
          </w:tcPr>
          <w:p w:rsidR="00CB45D9" w:rsidRPr="00CF45C3" w:rsidRDefault="00CB45D9" w:rsidP="00CB45D9">
            <w:pPr>
              <w:rPr>
                <w:rFonts w:ascii="Arial" w:hAnsi="Arial" w:cs="Arial"/>
                <w:sz w:val="16"/>
                <w:szCs w:val="16"/>
              </w:rPr>
            </w:pPr>
          </w:p>
        </w:tc>
        <w:tc>
          <w:tcPr>
            <w:tcW w:w="1559" w:type="dxa"/>
            <w:vAlign w:val="center"/>
          </w:tcPr>
          <w:p w:rsidR="00CB45D9" w:rsidRPr="00CF45C3" w:rsidRDefault="00CB45D9" w:rsidP="00CB45D9">
            <w:pPr>
              <w:rPr>
                <w:rFonts w:ascii="Arial" w:hAnsi="Arial" w:cs="Arial"/>
                <w:sz w:val="16"/>
                <w:szCs w:val="16"/>
              </w:rPr>
            </w:pPr>
            <w:r w:rsidRPr="00CF45C3">
              <w:rPr>
                <w:rFonts w:ascii="Arial" w:hAnsi="Arial" w:cs="Arial"/>
                <w:sz w:val="16"/>
                <w:szCs w:val="16"/>
              </w:rPr>
              <w:t> </w:t>
            </w:r>
          </w:p>
        </w:tc>
      </w:tr>
      <w:tr w:rsidR="00CB45D9" w:rsidTr="00CB45D9">
        <w:trPr>
          <w:trHeight w:val="290"/>
        </w:trPr>
        <w:tc>
          <w:tcPr>
            <w:tcW w:w="2889" w:type="dxa"/>
            <w:gridSpan w:val="3"/>
            <w:tcBorders>
              <w:left w:val="single" w:sz="4" w:space="0" w:color="000000"/>
            </w:tcBorders>
            <w:vAlign w:val="center"/>
          </w:tcPr>
          <w:p w:rsidR="00CB45D9" w:rsidRPr="00CF45C3" w:rsidRDefault="00CB45D9" w:rsidP="00CB45D9">
            <w:pPr>
              <w:rPr>
                <w:rFonts w:ascii="Arial" w:hAnsi="Arial" w:cs="Arial"/>
                <w:sz w:val="16"/>
                <w:szCs w:val="16"/>
              </w:rPr>
            </w:pPr>
            <w:r w:rsidRPr="00CF45C3">
              <w:rPr>
                <w:rFonts w:ascii="Arial" w:hAnsi="Arial" w:cs="Arial"/>
                <w:sz w:val="16"/>
                <w:szCs w:val="16"/>
              </w:rPr>
              <w:t>         Наименование владельца счета</w:t>
            </w:r>
          </w:p>
        </w:tc>
        <w:tc>
          <w:tcPr>
            <w:tcW w:w="4098" w:type="dxa"/>
            <w:gridSpan w:val="6"/>
            <w:tcBorders>
              <w:bottom w:val="single" w:sz="4" w:space="0" w:color="000000"/>
            </w:tcBorders>
            <w:vAlign w:val="center"/>
          </w:tcPr>
          <w:p w:rsidR="00CB45D9" w:rsidRPr="00CF45C3" w:rsidRDefault="00CB45D9" w:rsidP="00CB45D9">
            <w:pPr>
              <w:rPr>
                <w:rFonts w:ascii="Arial" w:hAnsi="Arial" w:cs="Arial"/>
                <w:sz w:val="16"/>
                <w:szCs w:val="16"/>
              </w:rPr>
            </w:pPr>
          </w:p>
        </w:tc>
        <w:tc>
          <w:tcPr>
            <w:tcW w:w="1964" w:type="dxa"/>
            <w:tcBorders>
              <w:right w:val="single" w:sz="4" w:space="0" w:color="000000"/>
            </w:tcBorders>
            <w:vAlign w:val="center"/>
          </w:tcPr>
          <w:p w:rsidR="00CB45D9" w:rsidRPr="00CF45C3" w:rsidRDefault="00CB45D9" w:rsidP="00CB45D9">
            <w:pPr>
              <w:rPr>
                <w:rFonts w:ascii="Arial" w:hAnsi="Arial" w:cs="Arial"/>
                <w:sz w:val="16"/>
                <w:szCs w:val="16"/>
              </w:rPr>
            </w:pPr>
          </w:p>
        </w:tc>
        <w:tc>
          <w:tcPr>
            <w:tcW w:w="1559" w:type="dxa"/>
            <w:vAlign w:val="center"/>
          </w:tcPr>
          <w:p w:rsidR="00CB45D9" w:rsidRPr="00CF45C3" w:rsidRDefault="00CB45D9" w:rsidP="00CB45D9">
            <w:pPr>
              <w:rPr>
                <w:rFonts w:ascii="Arial" w:hAnsi="Arial" w:cs="Arial"/>
                <w:sz w:val="16"/>
                <w:szCs w:val="16"/>
              </w:rPr>
            </w:pPr>
          </w:p>
        </w:tc>
      </w:tr>
      <w:tr w:rsidR="00CB45D9" w:rsidTr="00CB45D9">
        <w:trPr>
          <w:trHeight w:val="150"/>
        </w:trPr>
        <w:tc>
          <w:tcPr>
            <w:tcW w:w="893" w:type="dxa"/>
            <w:tcBorders>
              <w:left w:val="single" w:sz="4" w:space="0" w:color="000000"/>
            </w:tcBorders>
            <w:vAlign w:val="center"/>
          </w:tcPr>
          <w:p w:rsidR="00CB45D9" w:rsidRPr="00CF45C3" w:rsidRDefault="00CB45D9" w:rsidP="00CB45D9">
            <w:pPr>
              <w:rPr>
                <w:rFonts w:ascii="Arial" w:hAnsi="Arial" w:cs="Arial"/>
                <w:sz w:val="16"/>
                <w:szCs w:val="16"/>
              </w:rPr>
            </w:pPr>
          </w:p>
        </w:tc>
        <w:tc>
          <w:tcPr>
            <w:tcW w:w="891" w:type="dxa"/>
            <w:vAlign w:val="center"/>
          </w:tcPr>
          <w:p w:rsidR="00CB45D9" w:rsidRPr="00CF45C3" w:rsidRDefault="00CB45D9" w:rsidP="00CB45D9">
            <w:pPr>
              <w:rPr>
                <w:rFonts w:ascii="Arial" w:hAnsi="Arial" w:cs="Arial"/>
                <w:sz w:val="16"/>
                <w:szCs w:val="16"/>
              </w:rPr>
            </w:pPr>
          </w:p>
        </w:tc>
        <w:tc>
          <w:tcPr>
            <w:tcW w:w="1105" w:type="dxa"/>
            <w:vAlign w:val="center"/>
          </w:tcPr>
          <w:p w:rsidR="00CB45D9" w:rsidRPr="00CF45C3" w:rsidRDefault="00CB45D9" w:rsidP="00CB45D9">
            <w:pPr>
              <w:rPr>
                <w:rFonts w:ascii="Arial" w:hAnsi="Arial" w:cs="Arial"/>
                <w:sz w:val="16"/>
                <w:szCs w:val="16"/>
              </w:rPr>
            </w:pPr>
          </w:p>
        </w:tc>
        <w:tc>
          <w:tcPr>
            <w:tcW w:w="840" w:type="dxa"/>
            <w:vAlign w:val="center"/>
          </w:tcPr>
          <w:p w:rsidR="00CB45D9" w:rsidRPr="00CF45C3" w:rsidRDefault="00CB45D9" w:rsidP="00CB45D9">
            <w:pPr>
              <w:rPr>
                <w:rFonts w:ascii="Arial" w:hAnsi="Arial" w:cs="Arial"/>
                <w:sz w:val="16"/>
                <w:szCs w:val="16"/>
              </w:rPr>
            </w:pPr>
          </w:p>
        </w:tc>
        <w:tc>
          <w:tcPr>
            <w:tcW w:w="40" w:type="dxa"/>
            <w:vAlign w:val="center"/>
          </w:tcPr>
          <w:p w:rsidR="00CB45D9" w:rsidRPr="00CF45C3" w:rsidRDefault="00CB45D9" w:rsidP="00CB45D9">
            <w:pPr>
              <w:rPr>
                <w:rFonts w:ascii="Arial" w:hAnsi="Arial" w:cs="Arial"/>
                <w:sz w:val="16"/>
                <w:szCs w:val="16"/>
              </w:rPr>
            </w:pPr>
          </w:p>
        </w:tc>
        <w:tc>
          <w:tcPr>
            <w:tcW w:w="263" w:type="dxa"/>
            <w:vAlign w:val="center"/>
          </w:tcPr>
          <w:p w:rsidR="00CB45D9" w:rsidRPr="00CF45C3" w:rsidRDefault="00CB45D9" w:rsidP="00CB45D9">
            <w:pPr>
              <w:rPr>
                <w:rFonts w:ascii="Arial" w:hAnsi="Arial" w:cs="Arial"/>
                <w:sz w:val="16"/>
                <w:szCs w:val="16"/>
              </w:rPr>
            </w:pPr>
          </w:p>
        </w:tc>
        <w:tc>
          <w:tcPr>
            <w:tcW w:w="985" w:type="dxa"/>
            <w:vAlign w:val="center"/>
          </w:tcPr>
          <w:p w:rsidR="00CB45D9" w:rsidRPr="00CF45C3" w:rsidRDefault="00CB45D9" w:rsidP="00CB45D9">
            <w:pPr>
              <w:rPr>
                <w:rFonts w:ascii="Arial" w:hAnsi="Arial" w:cs="Arial"/>
                <w:sz w:val="16"/>
                <w:szCs w:val="16"/>
              </w:rPr>
            </w:pPr>
          </w:p>
        </w:tc>
        <w:tc>
          <w:tcPr>
            <w:tcW w:w="985" w:type="dxa"/>
            <w:vAlign w:val="center"/>
          </w:tcPr>
          <w:p w:rsidR="00CB45D9" w:rsidRPr="00CF45C3" w:rsidRDefault="00CB45D9" w:rsidP="00CB45D9">
            <w:pPr>
              <w:rPr>
                <w:rFonts w:ascii="Arial" w:hAnsi="Arial" w:cs="Arial"/>
                <w:sz w:val="16"/>
                <w:szCs w:val="16"/>
              </w:rPr>
            </w:pPr>
          </w:p>
        </w:tc>
        <w:tc>
          <w:tcPr>
            <w:tcW w:w="985" w:type="dxa"/>
            <w:vAlign w:val="center"/>
          </w:tcPr>
          <w:p w:rsidR="00CB45D9" w:rsidRPr="00CF45C3" w:rsidRDefault="00CB45D9" w:rsidP="00CB45D9">
            <w:pPr>
              <w:rPr>
                <w:rFonts w:ascii="Arial" w:hAnsi="Arial" w:cs="Arial"/>
                <w:sz w:val="16"/>
                <w:szCs w:val="16"/>
              </w:rPr>
            </w:pPr>
          </w:p>
        </w:tc>
        <w:tc>
          <w:tcPr>
            <w:tcW w:w="1964" w:type="dxa"/>
            <w:tcBorders>
              <w:right w:val="single" w:sz="4" w:space="0" w:color="000000"/>
            </w:tcBorders>
            <w:vAlign w:val="center"/>
          </w:tcPr>
          <w:p w:rsidR="00CB45D9" w:rsidRPr="00CF45C3" w:rsidRDefault="00CB45D9" w:rsidP="00CB45D9">
            <w:pPr>
              <w:rPr>
                <w:rFonts w:ascii="Arial" w:hAnsi="Arial" w:cs="Arial"/>
                <w:sz w:val="16"/>
                <w:szCs w:val="16"/>
              </w:rPr>
            </w:pPr>
          </w:p>
        </w:tc>
        <w:tc>
          <w:tcPr>
            <w:tcW w:w="1559" w:type="dxa"/>
            <w:vAlign w:val="center"/>
          </w:tcPr>
          <w:p w:rsidR="00CB45D9" w:rsidRPr="00CF45C3" w:rsidRDefault="00CB45D9" w:rsidP="00CB45D9">
            <w:pPr>
              <w:rPr>
                <w:rFonts w:ascii="Arial" w:hAnsi="Arial" w:cs="Arial"/>
                <w:sz w:val="16"/>
                <w:szCs w:val="16"/>
              </w:rPr>
            </w:pPr>
            <w:r w:rsidRPr="00CF45C3">
              <w:rPr>
                <w:rFonts w:ascii="Arial" w:hAnsi="Arial" w:cs="Arial"/>
                <w:sz w:val="16"/>
                <w:szCs w:val="16"/>
              </w:rPr>
              <w:t> </w:t>
            </w:r>
          </w:p>
        </w:tc>
      </w:tr>
      <w:tr w:rsidR="00CB45D9" w:rsidTr="00CB45D9">
        <w:trPr>
          <w:trHeight w:val="150"/>
        </w:trPr>
        <w:tc>
          <w:tcPr>
            <w:tcW w:w="1784" w:type="dxa"/>
            <w:gridSpan w:val="2"/>
            <w:tcBorders>
              <w:left w:val="single" w:sz="4" w:space="0" w:color="000000"/>
            </w:tcBorders>
            <w:vAlign w:val="center"/>
          </w:tcPr>
          <w:p w:rsidR="00CB45D9" w:rsidRPr="00CF45C3" w:rsidRDefault="00CB45D9" w:rsidP="00CB45D9">
            <w:pPr>
              <w:rPr>
                <w:rFonts w:ascii="Arial" w:hAnsi="Arial" w:cs="Arial"/>
                <w:sz w:val="16"/>
                <w:szCs w:val="16"/>
              </w:rPr>
            </w:pPr>
            <w:r w:rsidRPr="00CF45C3">
              <w:rPr>
                <w:rFonts w:ascii="Arial" w:hAnsi="Arial" w:cs="Arial"/>
                <w:sz w:val="16"/>
                <w:szCs w:val="16"/>
              </w:rPr>
              <w:t>        Счет депонента №</w:t>
            </w:r>
          </w:p>
        </w:tc>
        <w:tc>
          <w:tcPr>
            <w:tcW w:w="1105" w:type="dxa"/>
            <w:vAlign w:val="center"/>
          </w:tcPr>
          <w:p w:rsidR="00CB45D9" w:rsidRPr="00CF45C3" w:rsidRDefault="00CB45D9" w:rsidP="00CB45D9">
            <w:pPr>
              <w:rPr>
                <w:rFonts w:ascii="Arial" w:hAnsi="Arial" w:cs="Arial"/>
                <w:sz w:val="16"/>
                <w:szCs w:val="16"/>
              </w:rPr>
            </w:pPr>
          </w:p>
        </w:tc>
        <w:tc>
          <w:tcPr>
            <w:tcW w:w="4098" w:type="dxa"/>
            <w:gridSpan w:val="6"/>
            <w:tcBorders>
              <w:top w:val="single" w:sz="4" w:space="0" w:color="000000"/>
              <w:left w:val="single" w:sz="4" w:space="0" w:color="000000"/>
              <w:bottom w:val="single" w:sz="4" w:space="0" w:color="000000"/>
              <w:right w:val="single" w:sz="4" w:space="0" w:color="000000"/>
            </w:tcBorders>
            <w:vAlign w:val="center"/>
          </w:tcPr>
          <w:p w:rsidR="00CB45D9" w:rsidRPr="00CF45C3" w:rsidRDefault="00CB45D9" w:rsidP="00CB45D9">
            <w:pPr>
              <w:rPr>
                <w:rFonts w:ascii="Arial" w:hAnsi="Arial" w:cs="Arial"/>
                <w:sz w:val="16"/>
                <w:szCs w:val="16"/>
              </w:rPr>
            </w:pPr>
          </w:p>
        </w:tc>
        <w:tc>
          <w:tcPr>
            <w:tcW w:w="1964" w:type="dxa"/>
            <w:tcBorders>
              <w:right w:val="single" w:sz="4" w:space="0" w:color="000000"/>
            </w:tcBorders>
            <w:vAlign w:val="center"/>
          </w:tcPr>
          <w:p w:rsidR="00CB45D9" w:rsidRPr="00CF45C3" w:rsidRDefault="00CB45D9" w:rsidP="00CB45D9">
            <w:pPr>
              <w:rPr>
                <w:rFonts w:ascii="Arial" w:hAnsi="Arial" w:cs="Arial"/>
                <w:sz w:val="16"/>
                <w:szCs w:val="16"/>
              </w:rPr>
            </w:pPr>
          </w:p>
        </w:tc>
        <w:tc>
          <w:tcPr>
            <w:tcW w:w="1559" w:type="dxa"/>
            <w:vAlign w:val="center"/>
          </w:tcPr>
          <w:p w:rsidR="00CB45D9" w:rsidRPr="00CF45C3" w:rsidRDefault="00CB45D9" w:rsidP="00CB45D9">
            <w:pPr>
              <w:rPr>
                <w:rFonts w:ascii="Arial" w:hAnsi="Arial" w:cs="Arial"/>
                <w:sz w:val="16"/>
                <w:szCs w:val="16"/>
              </w:rPr>
            </w:pPr>
          </w:p>
        </w:tc>
      </w:tr>
      <w:tr w:rsidR="00CB45D9" w:rsidTr="00CB45D9">
        <w:trPr>
          <w:trHeight w:val="150"/>
        </w:trPr>
        <w:tc>
          <w:tcPr>
            <w:tcW w:w="893" w:type="dxa"/>
            <w:tcBorders>
              <w:left w:val="single" w:sz="4" w:space="0" w:color="000000"/>
            </w:tcBorders>
            <w:vAlign w:val="center"/>
          </w:tcPr>
          <w:p w:rsidR="00CB45D9" w:rsidRPr="00CF45C3" w:rsidRDefault="00CB45D9" w:rsidP="00CB45D9">
            <w:pPr>
              <w:rPr>
                <w:rFonts w:ascii="Arial" w:hAnsi="Arial" w:cs="Arial"/>
                <w:sz w:val="16"/>
                <w:szCs w:val="16"/>
              </w:rPr>
            </w:pPr>
          </w:p>
        </w:tc>
        <w:tc>
          <w:tcPr>
            <w:tcW w:w="891" w:type="dxa"/>
            <w:vAlign w:val="center"/>
          </w:tcPr>
          <w:p w:rsidR="00CB45D9" w:rsidRPr="00CF45C3" w:rsidRDefault="00CB45D9" w:rsidP="00CB45D9">
            <w:pPr>
              <w:rPr>
                <w:rFonts w:ascii="Arial" w:hAnsi="Arial" w:cs="Arial"/>
                <w:sz w:val="16"/>
                <w:szCs w:val="16"/>
              </w:rPr>
            </w:pPr>
          </w:p>
        </w:tc>
        <w:tc>
          <w:tcPr>
            <w:tcW w:w="1105" w:type="dxa"/>
            <w:vAlign w:val="center"/>
          </w:tcPr>
          <w:p w:rsidR="00CB45D9" w:rsidRPr="00CF45C3" w:rsidRDefault="00CB45D9" w:rsidP="00CB45D9">
            <w:pPr>
              <w:rPr>
                <w:rFonts w:ascii="Arial" w:hAnsi="Arial" w:cs="Arial"/>
                <w:sz w:val="16"/>
                <w:szCs w:val="16"/>
              </w:rPr>
            </w:pPr>
          </w:p>
        </w:tc>
        <w:tc>
          <w:tcPr>
            <w:tcW w:w="840" w:type="dxa"/>
            <w:vAlign w:val="center"/>
          </w:tcPr>
          <w:p w:rsidR="00CB45D9" w:rsidRPr="00CF45C3" w:rsidRDefault="00CB45D9" w:rsidP="00CB45D9">
            <w:pPr>
              <w:rPr>
                <w:rFonts w:ascii="Arial" w:hAnsi="Arial" w:cs="Arial"/>
                <w:sz w:val="16"/>
                <w:szCs w:val="16"/>
              </w:rPr>
            </w:pPr>
          </w:p>
        </w:tc>
        <w:tc>
          <w:tcPr>
            <w:tcW w:w="40" w:type="dxa"/>
            <w:vAlign w:val="center"/>
          </w:tcPr>
          <w:p w:rsidR="00CB45D9" w:rsidRPr="00CF45C3" w:rsidRDefault="00CB45D9" w:rsidP="00CB45D9">
            <w:pPr>
              <w:rPr>
                <w:rFonts w:ascii="Arial" w:hAnsi="Arial" w:cs="Arial"/>
                <w:sz w:val="16"/>
                <w:szCs w:val="16"/>
              </w:rPr>
            </w:pPr>
          </w:p>
        </w:tc>
        <w:tc>
          <w:tcPr>
            <w:tcW w:w="263" w:type="dxa"/>
            <w:vAlign w:val="center"/>
          </w:tcPr>
          <w:p w:rsidR="00CB45D9" w:rsidRPr="00CF45C3" w:rsidRDefault="00CB45D9" w:rsidP="00CB45D9">
            <w:pPr>
              <w:rPr>
                <w:rFonts w:ascii="Arial" w:hAnsi="Arial" w:cs="Arial"/>
                <w:sz w:val="16"/>
                <w:szCs w:val="16"/>
              </w:rPr>
            </w:pPr>
          </w:p>
        </w:tc>
        <w:tc>
          <w:tcPr>
            <w:tcW w:w="985" w:type="dxa"/>
            <w:vAlign w:val="center"/>
          </w:tcPr>
          <w:p w:rsidR="00CB45D9" w:rsidRPr="00CF45C3" w:rsidRDefault="00CB45D9" w:rsidP="00CB45D9">
            <w:pPr>
              <w:rPr>
                <w:rFonts w:ascii="Arial" w:hAnsi="Arial" w:cs="Arial"/>
                <w:sz w:val="16"/>
                <w:szCs w:val="16"/>
              </w:rPr>
            </w:pPr>
          </w:p>
        </w:tc>
        <w:tc>
          <w:tcPr>
            <w:tcW w:w="985" w:type="dxa"/>
            <w:vAlign w:val="center"/>
          </w:tcPr>
          <w:p w:rsidR="00CB45D9" w:rsidRPr="00CF45C3" w:rsidRDefault="00CB45D9" w:rsidP="00CB45D9">
            <w:pPr>
              <w:rPr>
                <w:rFonts w:ascii="Arial" w:hAnsi="Arial" w:cs="Arial"/>
                <w:sz w:val="16"/>
                <w:szCs w:val="16"/>
              </w:rPr>
            </w:pPr>
          </w:p>
        </w:tc>
        <w:tc>
          <w:tcPr>
            <w:tcW w:w="985" w:type="dxa"/>
            <w:vAlign w:val="center"/>
          </w:tcPr>
          <w:p w:rsidR="00CB45D9" w:rsidRPr="00CF45C3" w:rsidRDefault="00CB45D9" w:rsidP="00CB45D9">
            <w:pPr>
              <w:rPr>
                <w:rFonts w:ascii="Arial" w:hAnsi="Arial" w:cs="Arial"/>
                <w:sz w:val="16"/>
                <w:szCs w:val="16"/>
              </w:rPr>
            </w:pPr>
          </w:p>
        </w:tc>
        <w:tc>
          <w:tcPr>
            <w:tcW w:w="1964" w:type="dxa"/>
            <w:tcBorders>
              <w:right w:val="single" w:sz="4" w:space="0" w:color="000000"/>
            </w:tcBorders>
            <w:vAlign w:val="center"/>
          </w:tcPr>
          <w:p w:rsidR="00CB45D9" w:rsidRPr="00CF45C3" w:rsidRDefault="00CB45D9" w:rsidP="00CB45D9">
            <w:pPr>
              <w:rPr>
                <w:rFonts w:ascii="Arial" w:hAnsi="Arial" w:cs="Arial"/>
                <w:sz w:val="16"/>
                <w:szCs w:val="16"/>
              </w:rPr>
            </w:pPr>
          </w:p>
        </w:tc>
        <w:tc>
          <w:tcPr>
            <w:tcW w:w="1559" w:type="dxa"/>
            <w:vAlign w:val="center"/>
          </w:tcPr>
          <w:p w:rsidR="00CB45D9" w:rsidRPr="00CF45C3" w:rsidRDefault="00CB45D9" w:rsidP="00CB45D9">
            <w:pPr>
              <w:rPr>
                <w:rFonts w:ascii="Arial" w:hAnsi="Arial" w:cs="Arial"/>
                <w:sz w:val="16"/>
                <w:szCs w:val="16"/>
              </w:rPr>
            </w:pPr>
            <w:r w:rsidRPr="00CF45C3">
              <w:rPr>
                <w:rFonts w:ascii="Arial" w:hAnsi="Arial" w:cs="Arial"/>
                <w:sz w:val="16"/>
                <w:szCs w:val="16"/>
              </w:rPr>
              <w:t> </w:t>
            </w:r>
          </w:p>
        </w:tc>
      </w:tr>
      <w:tr w:rsidR="00CB45D9" w:rsidTr="00CB45D9">
        <w:trPr>
          <w:trHeight w:val="150"/>
        </w:trPr>
        <w:tc>
          <w:tcPr>
            <w:tcW w:w="1784" w:type="dxa"/>
            <w:gridSpan w:val="2"/>
            <w:tcBorders>
              <w:left w:val="single" w:sz="4" w:space="0" w:color="000000"/>
            </w:tcBorders>
            <w:vAlign w:val="center"/>
          </w:tcPr>
          <w:p w:rsidR="00CB45D9" w:rsidRPr="00CF45C3" w:rsidRDefault="00CB45D9" w:rsidP="00CB45D9">
            <w:pPr>
              <w:rPr>
                <w:rFonts w:ascii="Arial" w:hAnsi="Arial" w:cs="Arial"/>
                <w:sz w:val="16"/>
                <w:szCs w:val="16"/>
              </w:rPr>
            </w:pPr>
            <w:r w:rsidRPr="00CF45C3">
              <w:rPr>
                <w:rFonts w:ascii="Arial" w:hAnsi="Arial" w:cs="Arial"/>
                <w:sz w:val="16"/>
                <w:szCs w:val="16"/>
              </w:rPr>
              <w:t>         Тип счета</w:t>
            </w:r>
          </w:p>
        </w:tc>
        <w:tc>
          <w:tcPr>
            <w:tcW w:w="1105" w:type="dxa"/>
            <w:vAlign w:val="center"/>
          </w:tcPr>
          <w:p w:rsidR="00CB45D9" w:rsidRPr="00CF45C3" w:rsidRDefault="00CB45D9" w:rsidP="00CB45D9">
            <w:pPr>
              <w:rPr>
                <w:rFonts w:ascii="Arial" w:hAnsi="Arial" w:cs="Arial"/>
                <w:sz w:val="16"/>
                <w:szCs w:val="16"/>
              </w:rPr>
            </w:pPr>
          </w:p>
        </w:tc>
        <w:tc>
          <w:tcPr>
            <w:tcW w:w="4098" w:type="dxa"/>
            <w:gridSpan w:val="6"/>
            <w:vAlign w:val="center"/>
          </w:tcPr>
          <w:p w:rsidR="00CB45D9" w:rsidRPr="00CF45C3" w:rsidRDefault="00CB45D9" w:rsidP="00CB45D9">
            <w:pPr>
              <w:rPr>
                <w:rFonts w:ascii="Arial" w:hAnsi="Arial" w:cs="Arial"/>
                <w:sz w:val="16"/>
                <w:szCs w:val="16"/>
              </w:rPr>
            </w:pPr>
          </w:p>
        </w:tc>
        <w:tc>
          <w:tcPr>
            <w:tcW w:w="1964" w:type="dxa"/>
            <w:tcBorders>
              <w:right w:val="single" w:sz="4" w:space="0" w:color="000000"/>
            </w:tcBorders>
            <w:vAlign w:val="center"/>
          </w:tcPr>
          <w:p w:rsidR="00CB45D9" w:rsidRPr="00CF45C3" w:rsidRDefault="00CB45D9" w:rsidP="00CB45D9">
            <w:pPr>
              <w:rPr>
                <w:rFonts w:ascii="Arial" w:hAnsi="Arial" w:cs="Arial"/>
                <w:sz w:val="16"/>
                <w:szCs w:val="16"/>
              </w:rPr>
            </w:pPr>
          </w:p>
        </w:tc>
        <w:tc>
          <w:tcPr>
            <w:tcW w:w="1559" w:type="dxa"/>
            <w:vAlign w:val="center"/>
          </w:tcPr>
          <w:p w:rsidR="00CB45D9" w:rsidRPr="00CF45C3" w:rsidRDefault="00CB45D9" w:rsidP="00CB45D9">
            <w:pPr>
              <w:rPr>
                <w:rFonts w:ascii="Arial" w:hAnsi="Arial" w:cs="Arial"/>
                <w:sz w:val="16"/>
                <w:szCs w:val="16"/>
              </w:rPr>
            </w:pPr>
          </w:p>
        </w:tc>
      </w:tr>
      <w:tr w:rsidR="00CB45D9" w:rsidTr="00CB45D9">
        <w:trPr>
          <w:trHeight w:val="150"/>
        </w:trPr>
        <w:tc>
          <w:tcPr>
            <w:tcW w:w="893" w:type="dxa"/>
            <w:tcBorders>
              <w:left w:val="single" w:sz="4" w:space="0" w:color="000000"/>
              <w:bottom w:val="single" w:sz="4" w:space="0" w:color="000000"/>
            </w:tcBorders>
            <w:vAlign w:val="center"/>
          </w:tcPr>
          <w:p w:rsidR="00CB45D9" w:rsidRPr="00CF45C3" w:rsidRDefault="00CB45D9" w:rsidP="00CB45D9">
            <w:pPr>
              <w:rPr>
                <w:rFonts w:ascii="Arial" w:hAnsi="Arial" w:cs="Arial"/>
                <w:sz w:val="16"/>
                <w:szCs w:val="16"/>
              </w:rPr>
            </w:pPr>
          </w:p>
        </w:tc>
        <w:tc>
          <w:tcPr>
            <w:tcW w:w="891" w:type="dxa"/>
            <w:tcBorders>
              <w:bottom w:val="single" w:sz="4" w:space="0" w:color="000000"/>
            </w:tcBorders>
            <w:vAlign w:val="center"/>
          </w:tcPr>
          <w:p w:rsidR="00CB45D9" w:rsidRPr="00CF45C3" w:rsidRDefault="00CB45D9" w:rsidP="00CB45D9">
            <w:pPr>
              <w:rPr>
                <w:rFonts w:ascii="Arial" w:hAnsi="Arial" w:cs="Arial"/>
                <w:sz w:val="16"/>
                <w:szCs w:val="16"/>
              </w:rPr>
            </w:pPr>
          </w:p>
        </w:tc>
        <w:tc>
          <w:tcPr>
            <w:tcW w:w="1105" w:type="dxa"/>
            <w:tcBorders>
              <w:bottom w:val="single" w:sz="4" w:space="0" w:color="000000"/>
            </w:tcBorders>
            <w:vAlign w:val="center"/>
          </w:tcPr>
          <w:p w:rsidR="00CB45D9" w:rsidRPr="00CF45C3" w:rsidRDefault="00CB45D9" w:rsidP="00CB45D9">
            <w:pPr>
              <w:rPr>
                <w:rFonts w:ascii="Arial" w:hAnsi="Arial" w:cs="Arial"/>
                <w:sz w:val="16"/>
                <w:szCs w:val="16"/>
              </w:rPr>
            </w:pPr>
          </w:p>
        </w:tc>
        <w:tc>
          <w:tcPr>
            <w:tcW w:w="840" w:type="dxa"/>
            <w:tcBorders>
              <w:bottom w:val="single" w:sz="4" w:space="0" w:color="000000"/>
            </w:tcBorders>
            <w:vAlign w:val="center"/>
          </w:tcPr>
          <w:p w:rsidR="00CB45D9" w:rsidRPr="00CF45C3" w:rsidRDefault="00CB45D9" w:rsidP="00CB45D9">
            <w:pPr>
              <w:rPr>
                <w:rFonts w:ascii="Arial" w:hAnsi="Arial" w:cs="Arial"/>
                <w:sz w:val="16"/>
                <w:szCs w:val="16"/>
              </w:rPr>
            </w:pPr>
          </w:p>
        </w:tc>
        <w:tc>
          <w:tcPr>
            <w:tcW w:w="40" w:type="dxa"/>
            <w:tcBorders>
              <w:bottom w:val="single" w:sz="4" w:space="0" w:color="000000"/>
            </w:tcBorders>
            <w:vAlign w:val="center"/>
          </w:tcPr>
          <w:p w:rsidR="00CB45D9" w:rsidRPr="00CF45C3" w:rsidRDefault="00CB45D9" w:rsidP="00CB45D9">
            <w:pPr>
              <w:rPr>
                <w:rFonts w:ascii="Arial" w:hAnsi="Arial" w:cs="Arial"/>
                <w:sz w:val="16"/>
                <w:szCs w:val="16"/>
              </w:rPr>
            </w:pPr>
          </w:p>
        </w:tc>
        <w:tc>
          <w:tcPr>
            <w:tcW w:w="263" w:type="dxa"/>
            <w:tcBorders>
              <w:bottom w:val="single" w:sz="4" w:space="0" w:color="000000"/>
            </w:tcBorders>
            <w:vAlign w:val="center"/>
          </w:tcPr>
          <w:p w:rsidR="00CB45D9" w:rsidRPr="00CF45C3" w:rsidRDefault="00CB45D9" w:rsidP="00CB45D9">
            <w:pPr>
              <w:rPr>
                <w:rFonts w:ascii="Arial" w:hAnsi="Arial" w:cs="Arial"/>
                <w:sz w:val="16"/>
                <w:szCs w:val="16"/>
              </w:rPr>
            </w:pPr>
          </w:p>
        </w:tc>
        <w:tc>
          <w:tcPr>
            <w:tcW w:w="985" w:type="dxa"/>
            <w:tcBorders>
              <w:bottom w:val="single" w:sz="4" w:space="0" w:color="000000"/>
            </w:tcBorders>
            <w:vAlign w:val="center"/>
          </w:tcPr>
          <w:p w:rsidR="00CB45D9" w:rsidRPr="00CF45C3" w:rsidRDefault="00CB45D9" w:rsidP="00CB45D9">
            <w:pPr>
              <w:rPr>
                <w:rFonts w:ascii="Arial" w:hAnsi="Arial" w:cs="Arial"/>
                <w:sz w:val="16"/>
                <w:szCs w:val="16"/>
              </w:rPr>
            </w:pPr>
          </w:p>
        </w:tc>
        <w:tc>
          <w:tcPr>
            <w:tcW w:w="985" w:type="dxa"/>
            <w:tcBorders>
              <w:bottom w:val="single" w:sz="4" w:space="0" w:color="000000"/>
            </w:tcBorders>
            <w:vAlign w:val="center"/>
          </w:tcPr>
          <w:p w:rsidR="00CB45D9" w:rsidRPr="00CF45C3" w:rsidRDefault="00CB45D9" w:rsidP="00CB45D9">
            <w:pPr>
              <w:rPr>
                <w:rFonts w:ascii="Arial" w:hAnsi="Arial" w:cs="Arial"/>
                <w:sz w:val="16"/>
                <w:szCs w:val="16"/>
              </w:rPr>
            </w:pPr>
          </w:p>
        </w:tc>
        <w:tc>
          <w:tcPr>
            <w:tcW w:w="985" w:type="dxa"/>
            <w:tcBorders>
              <w:bottom w:val="single" w:sz="4" w:space="0" w:color="000000"/>
            </w:tcBorders>
            <w:vAlign w:val="center"/>
          </w:tcPr>
          <w:p w:rsidR="00CB45D9" w:rsidRPr="00CF45C3" w:rsidRDefault="00CB45D9" w:rsidP="00CB45D9">
            <w:pPr>
              <w:rPr>
                <w:rFonts w:ascii="Arial" w:hAnsi="Arial" w:cs="Arial"/>
                <w:sz w:val="16"/>
                <w:szCs w:val="16"/>
              </w:rPr>
            </w:pPr>
          </w:p>
        </w:tc>
        <w:tc>
          <w:tcPr>
            <w:tcW w:w="1964" w:type="dxa"/>
            <w:tcBorders>
              <w:bottom w:val="single" w:sz="4" w:space="0" w:color="000000"/>
              <w:right w:val="single" w:sz="4" w:space="0" w:color="000000"/>
            </w:tcBorders>
            <w:vAlign w:val="center"/>
          </w:tcPr>
          <w:p w:rsidR="00CB45D9" w:rsidRPr="00CF45C3" w:rsidRDefault="00CB45D9" w:rsidP="00CB45D9">
            <w:pPr>
              <w:rPr>
                <w:rFonts w:ascii="Arial" w:hAnsi="Arial" w:cs="Arial"/>
                <w:sz w:val="16"/>
                <w:szCs w:val="16"/>
              </w:rPr>
            </w:pPr>
          </w:p>
        </w:tc>
        <w:tc>
          <w:tcPr>
            <w:tcW w:w="1559" w:type="dxa"/>
            <w:vAlign w:val="center"/>
          </w:tcPr>
          <w:p w:rsidR="00CB45D9" w:rsidRPr="00CF45C3" w:rsidRDefault="00CB45D9" w:rsidP="00CB45D9">
            <w:pPr>
              <w:rPr>
                <w:rFonts w:ascii="Arial" w:hAnsi="Arial" w:cs="Arial"/>
                <w:sz w:val="16"/>
                <w:szCs w:val="16"/>
              </w:rPr>
            </w:pPr>
            <w:r w:rsidRPr="00CF45C3">
              <w:rPr>
                <w:rFonts w:ascii="Arial" w:hAnsi="Arial" w:cs="Arial"/>
                <w:sz w:val="16"/>
                <w:szCs w:val="16"/>
              </w:rPr>
              <w:t> </w:t>
            </w:r>
          </w:p>
        </w:tc>
      </w:tr>
    </w:tbl>
    <w:p w:rsidR="00CB45D9" w:rsidRPr="00CF45C3" w:rsidRDefault="00CB45D9" w:rsidP="00CB45D9">
      <w:pPr>
        <w:rPr>
          <w:rFonts w:ascii="Arial" w:hAnsi="Arial" w:cs="Arial"/>
          <w:vanish/>
          <w:sz w:val="16"/>
          <w:szCs w:val="16"/>
        </w:rPr>
      </w:pPr>
    </w:p>
    <w:tbl>
      <w:tblPr>
        <w:tblW w:w="0" w:type="auto"/>
        <w:tblCellMar>
          <w:left w:w="20" w:type="dxa"/>
          <w:right w:w="0" w:type="dxa"/>
        </w:tblCellMar>
        <w:tblLook w:val="0000" w:firstRow="0" w:lastRow="0" w:firstColumn="0" w:lastColumn="0" w:noHBand="0" w:noVBand="0"/>
      </w:tblPr>
      <w:tblGrid>
        <w:gridCol w:w="1213"/>
        <w:gridCol w:w="1009"/>
        <w:gridCol w:w="913"/>
        <w:gridCol w:w="913"/>
        <w:gridCol w:w="913"/>
        <w:gridCol w:w="859"/>
        <w:gridCol w:w="859"/>
        <w:gridCol w:w="902"/>
        <w:gridCol w:w="687"/>
        <w:gridCol w:w="687"/>
      </w:tblGrid>
      <w:tr w:rsidR="00CB45D9" w:rsidRPr="00CF45C3" w:rsidTr="00CB45D9">
        <w:trPr>
          <w:hidden/>
        </w:trPr>
        <w:tc>
          <w:tcPr>
            <w:tcW w:w="1213" w:type="dxa"/>
            <w:vAlign w:val="center"/>
          </w:tcPr>
          <w:p w:rsidR="00CB45D9" w:rsidRPr="00CF45C3" w:rsidRDefault="00CB45D9" w:rsidP="00CB45D9">
            <w:pPr>
              <w:rPr>
                <w:rFonts w:ascii="Arial" w:hAnsi="Arial" w:cs="Arial"/>
                <w:vanish/>
                <w:sz w:val="16"/>
                <w:szCs w:val="16"/>
              </w:rPr>
            </w:pPr>
          </w:p>
        </w:tc>
        <w:tc>
          <w:tcPr>
            <w:tcW w:w="1009" w:type="dxa"/>
            <w:vAlign w:val="center"/>
          </w:tcPr>
          <w:p w:rsidR="00CB45D9" w:rsidRPr="00CF45C3" w:rsidRDefault="00CB45D9" w:rsidP="00CB45D9">
            <w:pPr>
              <w:rPr>
                <w:rFonts w:ascii="Arial" w:hAnsi="Arial" w:cs="Arial"/>
                <w:vanish/>
                <w:sz w:val="16"/>
                <w:szCs w:val="16"/>
              </w:rPr>
            </w:pPr>
          </w:p>
        </w:tc>
        <w:tc>
          <w:tcPr>
            <w:tcW w:w="913" w:type="dxa"/>
            <w:vAlign w:val="center"/>
          </w:tcPr>
          <w:p w:rsidR="00CB45D9" w:rsidRPr="00CF45C3" w:rsidRDefault="00CB45D9" w:rsidP="00CB45D9">
            <w:pPr>
              <w:rPr>
                <w:rFonts w:ascii="Arial" w:hAnsi="Arial" w:cs="Arial"/>
                <w:vanish/>
                <w:sz w:val="16"/>
                <w:szCs w:val="16"/>
              </w:rPr>
            </w:pPr>
          </w:p>
        </w:tc>
        <w:tc>
          <w:tcPr>
            <w:tcW w:w="913" w:type="dxa"/>
            <w:vAlign w:val="center"/>
          </w:tcPr>
          <w:p w:rsidR="00CB45D9" w:rsidRPr="00CF45C3" w:rsidRDefault="00CB45D9" w:rsidP="00CB45D9">
            <w:pPr>
              <w:rPr>
                <w:rFonts w:ascii="Arial" w:hAnsi="Arial" w:cs="Arial"/>
                <w:vanish/>
                <w:sz w:val="16"/>
                <w:szCs w:val="16"/>
              </w:rPr>
            </w:pPr>
          </w:p>
        </w:tc>
        <w:tc>
          <w:tcPr>
            <w:tcW w:w="913" w:type="dxa"/>
            <w:vAlign w:val="center"/>
          </w:tcPr>
          <w:p w:rsidR="00CB45D9" w:rsidRPr="00CF45C3" w:rsidRDefault="00CB45D9" w:rsidP="00CB45D9">
            <w:pPr>
              <w:rPr>
                <w:rFonts w:ascii="Arial" w:hAnsi="Arial" w:cs="Arial"/>
                <w:vanish/>
                <w:sz w:val="16"/>
                <w:szCs w:val="16"/>
              </w:rPr>
            </w:pPr>
          </w:p>
        </w:tc>
        <w:tc>
          <w:tcPr>
            <w:tcW w:w="859" w:type="dxa"/>
            <w:vAlign w:val="center"/>
          </w:tcPr>
          <w:p w:rsidR="00CB45D9" w:rsidRPr="00CF45C3" w:rsidRDefault="00CB45D9" w:rsidP="00CB45D9">
            <w:pPr>
              <w:rPr>
                <w:rFonts w:ascii="Arial" w:hAnsi="Arial" w:cs="Arial"/>
                <w:vanish/>
                <w:sz w:val="16"/>
                <w:szCs w:val="16"/>
              </w:rPr>
            </w:pPr>
          </w:p>
        </w:tc>
        <w:tc>
          <w:tcPr>
            <w:tcW w:w="859" w:type="dxa"/>
            <w:vAlign w:val="center"/>
          </w:tcPr>
          <w:p w:rsidR="00CB45D9" w:rsidRPr="00CF45C3" w:rsidRDefault="00CB45D9" w:rsidP="00CB45D9">
            <w:pPr>
              <w:rPr>
                <w:rFonts w:ascii="Arial" w:hAnsi="Arial" w:cs="Arial"/>
                <w:vanish/>
                <w:sz w:val="16"/>
                <w:szCs w:val="16"/>
              </w:rPr>
            </w:pPr>
          </w:p>
        </w:tc>
        <w:tc>
          <w:tcPr>
            <w:tcW w:w="902" w:type="dxa"/>
            <w:vAlign w:val="center"/>
          </w:tcPr>
          <w:p w:rsidR="00CB45D9" w:rsidRPr="00CF45C3" w:rsidRDefault="00CB45D9" w:rsidP="00CB45D9">
            <w:pPr>
              <w:rPr>
                <w:rFonts w:ascii="Arial" w:hAnsi="Arial" w:cs="Arial"/>
                <w:vanish/>
                <w:sz w:val="16"/>
                <w:szCs w:val="16"/>
              </w:rPr>
            </w:pPr>
          </w:p>
        </w:tc>
        <w:tc>
          <w:tcPr>
            <w:tcW w:w="687" w:type="dxa"/>
            <w:vAlign w:val="center"/>
          </w:tcPr>
          <w:p w:rsidR="00CB45D9" w:rsidRPr="00CF45C3" w:rsidRDefault="00CB45D9" w:rsidP="00CB45D9">
            <w:pPr>
              <w:rPr>
                <w:rFonts w:ascii="Arial" w:hAnsi="Arial" w:cs="Arial"/>
                <w:vanish/>
                <w:sz w:val="16"/>
                <w:szCs w:val="16"/>
              </w:rPr>
            </w:pPr>
          </w:p>
        </w:tc>
        <w:tc>
          <w:tcPr>
            <w:tcW w:w="687" w:type="dxa"/>
            <w:vAlign w:val="center"/>
          </w:tcPr>
          <w:p w:rsidR="00CB45D9" w:rsidRPr="00CF45C3" w:rsidRDefault="00CB45D9" w:rsidP="00CB45D9">
            <w:pPr>
              <w:rPr>
                <w:rFonts w:ascii="Arial" w:hAnsi="Arial" w:cs="Arial"/>
                <w:vanish/>
                <w:sz w:val="16"/>
                <w:szCs w:val="16"/>
              </w:rPr>
            </w:pPr>
          </w:p>
        </w:tc>
      </w:tr>
    </w:tbl>
    <w:p w:rsidR="00CB45D9" w:rsidRDefault="00CB45D9" w:rsidP="00CB45D9">
      <w:pPr>
        <w:rPr>
          <w:b/>
        </w:rPr>
      </w:pPr>
    </w:p>
    <w:tbl>
      <w:tblPr>
        <w:tblW w:w="0" w:type="auto"/>
        <w:tblCellMar>
          <w:left w:w="20" w:type="dxa"/>
          <w:right w:w="0" w:type="dxa"/>
        </w:tblCellMar>
        <w:tblLook w:val="0000" w:firstRow="0" w:lastRow="0" w:firstColumn="0" w:lastColumn="0" w:noHBand="0" w:noVBand="0"/>
      </w:tblPr>
      <w:tblGrid>
        <w:gridCol w:w="1559"/>
        <w:gridCol w:w="1062"/>
        <w:gridCol w:w="1104"/>
        <w:gridCol w:w="1188"/>
        <w:gridCol w:w="1043"/>
        <w:gridCol w:w="1061"/>
        <w:gridCol w:w="976"/>
        <w:gridCol w:w="987"/>
        <w:gridCol w:w="26"/>
      </w:tblGrid>
      <w:tr w:rsidR="00CB45D9" w:rsidRPr="00406660" w:rsidTr="00CB45D9">
        <w:trPr>
          <w:gridAfter w:val="1"/>
          <w:hidden/>
        </w:trPr>
        <w:tc>
          <w:tcPr>
            <w:tcW w:w="1559" w:type="dxa"/>
            <w:vAlign w:val="center"/>
          </w:tcPr>
          <w:p w:rsidR="00CB45D9" w:rsidRPr="00406660" w:rsidRDefault="00CB45D9" w:rsidP="00CB45D9">
            <w:pPr>
              <w:rPr>
                <w:rFonts w:ascii="Arial" w:hAnsi="Arial" w:cs="Arial"/>
                <w:vanish/>
                <w:sz w:val="16"/>
                <w:szCs w:val="16"/>
              </w:rPr>
            </w:pPr>
          </w:p>
        </w:tc>
        <w:tc>
          <w:tcPr>
            <w:tcW w:w="1062" w:type="dxa"/>
            <w:vAlign w:val="center"/>
          </w:tcPr>
          <w:p w:rsidR="00CB45D9" w:rsidRPr="00406660" w:rsidRDefault="00CB45D9" w:rsidP="00CB45D9">
            <w:pPr>
              <w:rPr>
                <w:rFonts w:ascii="Arial" w:hAnsi="Arial" w:cs="Arial"/>
                <w:vanish/>
                <w:sz w:val="16"/>
                <w:szCs w:val="16"/>
              </w:rPr>
            </w:pPr>
          </w:p>
        </w:tc>
        <w:tc>
          <w:tcPr>
            <w:tcW w:w="1104" w:type="dxa"/>
            <w:vAlign w:val="center"/>
          </w:tcPr>
          <w:p w:rsidR="00CB45D9" w:rsidRPr="00406660" w:rsidRDefault="00CB45D9" w:rsidP="00CB45D9">
            <w:pPr>
              <w:rPr>
                <w:rFonts w:ascii="Arial" w:hAnsi="Arial" w:cs="Arial"/>
                <w:vanish/>
                <w:sz w:val="16"/>
                <w:szCs w:val="16"/>
              </w:rPr>
            </w:pPr>
          </w:p>
        </w:tc>
        <w:tc>
          <w:tcPr>
            <w:tcW w:w="1188" w:type="dxa"/>
            <w:vAlign w:val="center"/>
          </w:tcPr>
          <w:p w:rsidR="00CB45D9" w:rsidRPr="00406660" w:rsidRDefault="00CB45D9" w:rsidP="00CB45D9">
            <w:pPr>
              <w:rPr>
                <w:rFonts w:ascii="Arial" w:hAnsi="Arial" w:cs="Arial"/>
                <w:vanish/>
                <w:sz w:val="16"/>
                <w:szCs w:val="16"/>
              </w:rPr>
            </w:pPr>
          </w:p>
        </w:tc>
        <w:tc>
          <w:tcPr>
            <w:tcW w:w="1043" w:type="dxa"/>
            <w:vAlign w:val="center"/>
          </w:tcPr>
          <w:p w:rsidR="00CB45D9" w:rsidRPr="00406660" w:rsidRDefault="00CB45D9" w:rsidP="00CB45D9">
            <w:pPr>
              <w:rPr>
                <w:rFonts w:ascii="Arial" w:hAnsi="Arial" w:cs="Arial"/>
                <w:vanish/>
                <w:sz w:val="16"/>
                <w:szCs w:val="16"/>
              </w:rPr>
            </w:pPr>
          </w:p>
        </w:tc>
        <w:tc>
          <w:tcPr>
            <w:tcW w:w="1061" w:type="dxa"/>
            <w:vAlign w:val="center"/>
          </w:tcPr>
          <w:p w:rsidR="00CB45D9" w:rsidRPr="00406660" w:rsidRDefault="00CB45D9" w:rsidP="00CB45D9">
            <w:pPr>
              <w:rPr>
                <w:rFonts w:ascii="Arial" w:hAnsi="Arial" w:cs="Arial"/>
                <w:vanish/>
                <w:sz w:val="16"/>
                <w:szCs w:val="16"/>
              </w:rPr>
            </w:pPr>
          </w:p>
        </w:tc>
        <w:tc>
          <w:tcPr>
            <w:tcW w:w="976" w:type="dxa"/>
            <w:vAlign w:val="center"/>
          </w:tcPr>
          <w:p w:rsidR="00CB45D9" w:rsidRPr="00406660" w:rsidRDefault="00CB45D9" w:rsidP="00CB45D9">
            <w:pPr>
              <w:rPr>
                <w:rFonts w:ascii="Arial" w:hAnsi="Arial" w:cs="Arial"/>
                <w:vanish/>
                <w:sz w:val="16"/>
                <w:szCs w:val="16"/>
              </w:rPr>
            </w:pPr>
          </w:p>
        </w:tc>
        <w:tc>
          <w:tcPr>
            <w:tcW w:w="987" w:type="dxa"/>
            <w:vAlign w:val="center"/>
          </w:tcPr>
          <w:p w:rsidR="00CB45D9" w:rsidRPr="00406660" w:rsidRDefault="00CB45D9" w:rsidP="00CB45D9">
            <w:pPr>
              <w:rPr>
                <w:rFonts w:ascii="Arial" w:hAnsi="Arial" w:cs="Arial"/>
                <w:vanish/>
                <w:sz w:val="16"/>
                <w:szCs w:val="16"/>
              </w:rPr>
            </w:pPr>
          </w:p>
        </w:tc>
      </w:tr>
      <w:tr w:rsidR="00CB45D9" w:rsidTr="00CB45D9">
        <w:trPr>
          <w:trHeight w:val="150"/>
        </w:trPr>
        <w:tc>
          <w:tcPr>
            <w:tcW w:w="0" w:type="auto"/>
            <w:gridSpan w:val="8"/>
            <w:vAlign w:val="center"/>
          </w:tcPr>
          <w:p w:rsidR="00CB45D9" w:rsidRPr="00406660" w:rsidRDefault="00CB45D9" w:rsidP="00CB45D9">
            <w:pPr>
              <w:rPr>
                <w:rFonts w:ascii="Arial" w:hAnsi="Arial" w:cs="Arial"/>
                <w:b/>
                <w:bCs/>
                <w:sz w:val="16"/>
                <w:szCs w:val="16"/>
              </w:rPr>
            </w:pPr>
            <w:r w:rsidRPr="00406660">
              <w:rPr>
                <w:rFonts w:ascii="Arial" w:hAnsi="Arial" w:cs="Arial"/>
                <w:b/>
                <w:bCs/>
                <w:sz w:val="16"/>
                <w:szCs w:val="16"/>
              </w:rPr>
              <w:t>Состояние счета на </w:t>
            </w:r>
          </w:p>
        </w:tc>
        <w:tc>
          <w:tcPr>
            <w:tcW w:w="0" w:type="auto"/>
            <w:vAlign w:val="center"/>
          </w:tcPr>
          <w:p w:rsidR="00CB45D9" w:rsidRPr="00406660" w:rsidRDefault="00CB45D9" w:rsidP="00CB45D9">
            <w:pPr>
              <w:rPr>
                <w:rFonts w:ascii="Arial" w:hAnsi="Arial" w:cs="Arial"/>
                <w:sz w:val="16"/>
                <w:szCs w:val="16"/>
              </w:rPr>
            </w:pPr>
          </w:p>
        </w:tc>
      </w:tr>
      <w:tr w:rsidR="00CB45D9" w:rsidTr="00CB45D9">
        <w:trPr>
          <w:trHeight w:val="850"/>
        </w:trPr>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Наименование, вид </w:t>
            </w:r>
            <w:r w:rsidRPr="00406660">
              <w:rPr>
                <w:rFonts w:ascii="Arial" w:hAnsi="Arial" w:cs="Arial"/>
                <w:sz w:val="16"/>
                <w:szCs w:val="16"/>
              </w:rPr>
              <w:br/>
              <w:t>и выпуск ценных </w:t>
            </w:r>
            <w:r w:rsidRPr="00406660">
              <w:rPr>
                <w:rFonts w:ascii="Arial" w:hAnsi="Arial" w:cs="Arial"/>
                <w:sz w:val="16"/>
                <w:szCs w:val="16"/>
              </w:rPr>
              <w:br/>
              <w:t>бумаг</w:t>
            </w: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Место </w:t>
            </w:r>
            <w:r w:rsidRPr="00406660">
              <w:rPr>
                <w:rFonts w:ascii="Arial" w:hAnsi="Arial" w:cs="Arial"/>
                <w:sz w:val="16"/>
                <w:szCs w:val="16"/>
              </w:rPr>
              <w:br/>
              <w:t>хранения ЦБ</w:t>
            </w: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Раздел счета </w:t>
            </w:r>
            <w:r w:rsidRPr="00406660">
              <w:rPr>
                <w:rFonts w:ascii="Arial" w:hAnsi="Arial" w:cs="Arial"/>
                <w:sz w:val="16"/>
                <w:szCs w:val="16"/>
              </w:rPr>
              <w:br/>
              <w:t>депо</w:t>
            </w: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Количество </w:t>
            </w:r>
            <w:r w:rsidRPr="00406660">
              <w:rPr>
                <w:rFonts w:ascii="Arial" w:hAnsi="Arial" w:cs="Arial"/>
                <w:sz w:val="16"/>
                <w:szCs w:val="16"/>
              </w:rPr>
              <w:br/>
              <w:t>ЦБ, </w:t>
            </w:r>
            <w:r w:rsidRPr="00406660">
              <w:rPr>
                <w:rFonts w:ascii="Arial" w:hAnsi="Arial" w:cs="Arial"/>
                <w:sz w:val="16"/>
                <w:szCs w:val="16"/>
              </w:rPr>
              <w:br/>
              <w:t>не </w:t>
            </w:r>
            <w:proofErr w:type="spellStart"/>
            <w:r w:rsidRPr="00406660">
              <w:rPr>
                <w:rFonts w:ascii="Arial" w:hAnsi="Arial" w:cs="Arial"/>
                <w:sz w:val="16"/>
                <w:szCs w:val="16"/>
              </w:rPr>
              <w:t>обременных</w:t>
            </w:r>
            <w:proofErr w:type="spellEnd"/>
            <w:r w:rsidRPr="00406660">
              <w:rPr>
                <w:rFonts w:ascii="Arial" w:hAnsi="Arial" w:cs="Arial"/>
                <w:sz w:val="16"/>
                <w:szCs w:val="16"/>
              </w:rPr>
              <w:br/>
              <w:t> </w:t>
            </w:r>
            <w:proofErr w:type="spellStart"/>
            <w:r w:rsidRPr="00406660">
              <w:rPr>
                <w:rFonts w:ascii="Arial" w:hAnsi="Arial" w:cs="Arial"/>
                <w:sz w:val="16"/>
                <w:szCs w:val="16"/>
              </w:rPr>
              <w:t>обязатель</w:t>
            </w:r>
            <w:proofErr w:type="spellEnd"/>
            <w:r w:rsidRPr="00406660">
              <w:rPr>
                <w:rFonts w:ascii="Arial" w:hAnsi="Arial" w:cs="Arial"/>
                <w:sz w:val="16"/>
                <w:szCs w:val="16"/>
              </w:rPr>
              <w:t>-</w:t>
            </w:r>
            <w:r w:rsidRPr="00406660">
              <w:rPr>
                <w:rFonts w:ascii="Arial" w:hAnsi="Arial" w:cs="Arial"/>
                <w:sz w:val="16"/>
                <w:szCs w:val="16"/>
              </w:rPr>
              <w:br/>
            </w:r>
            <w:proofErr w:type="spellStart"/>
            <w:r w:rsidRPr="00406660">
              <w:rPr>
                <w:rFonts w:ascii="Arial" w:hAnsi="Arial" w:cs="Arial"/>
                <w:sz w:val="16"/>
                <w:szCs w:val="16"/>
              </w:rPr>
              <w:t>ствами</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Количество </w:t>
            </w:r>
            <w:r w:rsidRPr="00406660">
              <w:rPr>
                <w:rFonts w:ascii="Arial" w:hAnsi="Arial" w:cs="Arial"/>
                <w:sz w:val="16"/>
                <w:szCs w:val="16"/>
              </w:rPr>
              <w:br/>
              <w:t>ЦБ, </w:t>
            </w:r>
            <w:r w:rsidRPr="00406660">
              <w:rPr>
                <w:rFonts w:ascii="Arial" w:hAnsi="Arial" w:cs="Arial"/>
                <w:sz w:val="16"/>
                <w:szCs w:val="16"/>
              </w:rPr>
              <w:br/>
            </w:r>
            <w:proofErr w:type="spellStart"/>
            <w:r w:rsidRPr="00406660">
              <w:rPr>
                <w:rFonts w:ascii="Arial" w:hAnsi="Arial" w:cs="Arial"/>
                <w:sz w:val="16"/>
                <w:szCs w:val="16"/>
              </w:rPr>
              <w:t>обременных</w:t>
            </w:r>
            <w:proofErr w:type="spellEnd"/>
            <w:r w:rsidRPr="00406660">
              <w:rPr>
                <w:rFonts w:ascii="Arial" w:hAnsi="Arial" w:cs="Arial"/>
                <w:sz w:val="16"/>
                <w:szCs w:val="16"/>
              </w:rPr>
              <w:t> </w:t>
            </w:r>
            <w:r w:rsidRPr="00406660">
              <w:rPr>
                <w:rFonts w:ascii="Arial" w:hAnsi="Arial" w:cs="Arial"/>
                <w:sz w:val="16"/>
                <w:szCs w:val="16"/>
              </w:rPr>
              <w:br/>
            </w:r>
            <w:proofErr w:type="spellStart"/>
            <w:r w:rsidRPr="00406660">
              <w:rPr>
                <w:rFonts w:ascii="Arial" w:hAnsi="Arial" w:cs="Arial"/>
                <w:sz w:val="16"/>
                <w:szCs w:val="16"/>
              </w:rPr>
              <w:t>обязатель</w:t>
            </w:r>
            <w:proofErr w:type="spellEnd"/>
            <w:r w:rsidRPr="00406660">
              <w:rPr>
                <w:rFonts w:ascii="Arial" w:hAnsi="Arial" w:cs="Arial"/>
                <w:sz w:val="16"/>
                <w:szCs w:val="16"/>
              </w:rPr>
              <w:t>-</w:t>
            </w:r>
            <w:r w:rsidRPr="00406660">
              <w:rPr>
                <w:rFonts w:ascii="Arial" w:hAnsi="Arial" w:cs="Arial"/>
                <w:sz w:val="16"/>
                <w:szCs w:val="16"/>
              </w:rPr>
              <w:br/>
            </w:r>
            <w:proofErr w:type="spellStart"/>
            <w:r w:rsidRPr="00406660">
              <w:rPr>
                <w:rFonts w:ascii="Arial" w:hAnsi="Arial" w:cs="Arial"/>
                <w:sz w:val="16"/>
                <w:szCs w:val="16"/>
              </w:rPr>
              <w:t>ствами</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Количество </w:t>
            </w:r>
            <w:r w:rsidRPr="00406660">
              <w:rPr>
                <w:rFonts w:ascii="Arial" w:hAnsi="Arial" w:cs="Arial"/>
                <w:sz w:val="16"/>
                <w:szCs w:val="16"/>
              </w:rPr>
              <w:br/>
              <w:t>ЦБ, </w:t>
            </w:r>
            <w:r w:rsidRPr="00406660">
              <w:rPr>
                <w:rFonts w:ascii="Arial" w:hAnsi="Arial" w:cs="Arial"/>
                <w:sz w:val="16"/>
                <w:szCs w:val="16"/>
              </w:rPr>
              <w:br/>
              <w:t>учитываемых</w:t>
            </w:r>
            <w:r w:rsidRPr="00406660">
              <w:rPr>
                <w:rFonts w:ascii="Arial" w:hAnsi="Arial" w:cs="Arial"/>
                <w:sz w:val="16"/>
                <w:szCs w:val="16"/>
              </w:rPr>
              <w:br/>
              <w:t> у </w:t>
            </w:r>
            <w:r w:rsidRPr="00406660">
              <w:rPr>
                <w:rFonts w:ascii="Arial" w:hAnsi="Arial" w:cs="Arial"/>
                <w:sz w:val="16"/>
                <w:szCs w:val="16"/>
              </w:rPr>
              <w:br/>
            </w:r>
            <w:proofErr w:type="spellStart"/>
            <w:r w:rsidRPr="00406660">
              <w:rPr>
                <w:rFonts w:ascii="Arial" w:hAnsi="Arial" w:cs="Arial"/>
                <w:sz w:val="16"/>
                <w:szCs w:val="16"/>
              </w:rPr>
              <w:t>залогодержа</w:t>
            </w:r>
            <w:proofErr w:type="spellEnd"/>
            <w:r w:rsidRPr="00406660">
              <w:rPr>
                <w:rFonts w:ascii="Arial" w:hAnsi="Arial" w:cs="Arial"/>
                <w:sz w:val="16"/>
                <w:szCs w:val="16"/>
              </w:rPr>
              <w:t>-</w:t>
            </w:r>
            <w:r w:rsidRPr="00406660">
              <w:rPr>
                <w:rFonts w:ascii="Arial" w:hAnsi="Arial" w:cs="Arial"/>
                <w:sz w:val="16"/>
                <w:szCs w:val="16"/>
              </w:rPr>
              <w:br/>
              <w:t>теля</w:t>
            </w: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Количество </w:t>
            </w:r>
            <w:r w:rsidRPr="00406660">
              <w:rPr>
                <w:rFonts w:ascii="Arial" w:hAnsi="Arial" w:cs="Arial"/>
                <w:sz w:val="16"/>
                <w:szCs w:val="16"/>
              </w:rPr>
              <w:br/>
              <w:t>ЦБ,  по </w:t>
            </w:r>
            <w:r w:rsidRPr="00406660">
              <w:rPr>
                <w:rFonts w:ascii="Arial" w:hAnsi="Arial" w:cs="Arial"/>
                <w:sz w:val="16"/>
                <w:szCs w:val="16"/>
              </w:rPr>
              <w:br/>
            </w:r>
            <w:proofErr w:type="spellStart"/>
            <w:r w:rsidRPr="00406660">
              <w:rPr>
                <w:rFonts w:ascii="Arial" w:hAnsi="Arial" w:cs="Arial"/>
                <w:sz w:val="16"/>
                <w:szCs w:val="16"/>
              </w:rPr>
              <w:t>незаверше</w:t>
            </w:r>
            <w:proofErr w:type="spellEnd"/>
            <w:r w:rsidRPr="00406660">
              <w:rPr>
                <w:rFonts w:ascii="Arial" w:hAnsi="Arial" w:cs="Arial"/>
                <w:sz w:val="16"/>
                <w:szCs w:val="16"/>
              </w:rPr>
              <w:t>-</w:t>
            </w:r>
            <w:r w:rsidRPr="00406660">
              <w:rPr>
                <w:rFonts w:ascii="Arial" w:hAnsi="Arial" w:cs="Arial"/>
                <w:sz w:val="16"/>
                <w:szCs w:val="16"/>
              </w:rPr>
              <w:br/>
            </w:r>
            <w:proofErr w:type="spellStart"/>
            <w:r w:rsidRPr="00406660">
              <w:rPr>
                <w:rFonts w:ascii="Arial" w:hAnsi="Arial" w:cs="Arial"/>
                <w:sz w:val="16"/>
                <w:szCs w:val="16"/>
              </w:rPr>
              <w:t>нным</w:t>
            </w:r>
            <w:proofErr w:type="spellEnd"/>
            <w:r w:rsidRPr="00406660">
              <w:rPr>
                <w:rFonts w:ascii="Arial" w:hAnsi="Arial" w:cs="Arial"/>
                <w:sz w:val="16"/>
                <w:szCs w:val="16"/>
              </w:rPr>
              <w:t> </w:t>
            </w:r>
            <w:r w:rsidRPr="00406660">
              <w:rPr>
                <w:rFonts w:ascii="Arial" w:hAnsi="Arial" w:cs="Arial"/>
                <w:sz w:val="16"/>
                <w:szCs w:val="16"/>
              </w:rPr>
              <w:br/>
              <w:t>операциям</w:t>
            </w: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Количество </w:t>
            </w:r>
            <w:r w:rsidRPr="00406660">
              <w:rPr>
                <w:rFonts w:ascii="Arial" w:hAnsi="Arial" w:cs="Arial"/>
                <w:sz w:val="16"/>
                <w:szCs w:val="16"/>
              </w:rPr>
              <w:br/>
              <w:t>ЦБ,  </w:t>
            </w:r>
            <w:r w:rsidRPr="00406660">
              <w:rPr>
                <w:rFonts w:ascii="Arial" w:hAnsi="Arial" w:cs="Arial"/>
                <w:sz w:val="16"/>
                <w:szCs w:val="16"/>
              </w:rPr>
              <w:br/>
            </w:r>
            <w:proofErr w:type="spellStart"/>
            <w:r w:rsidRPr="00406660">
              <w:rPr>
                <w:rFonts w:ascii="Arial" w:hAnsi="Arial" w:cs="Arial"/>
                <w:sz w:val="16"/>
                <w:szCs w:val="16"/>
              </w:rPr>
              <w:t>блокирова</w:t>
            </w:r>
            <w:proofErr w:type="spellEnd"/>
            <w:r w:rsidRPr="00406660">
              <w:rPr>
                <w:rFonts w:ascii="Arial" w:hAnsi="Arial" w:cs="Arial"/>
                <w:sz w:val="16"/>
                <w:szCs w:val="16"/>
              </w:rPr>
              <w:t>-</w:t>
            </w:r>
            <w:r w:rsidRPr="00406660">
              <w:rPr>
                <w:rFonts w:ascii="Arial" w:hAnsi="Arial" w:cs="Arial"/>
                <w:sz w:val="16"/>
                <w:szCs w:val="16"/>
              </w:rPr>
              <w:br/>
            </w:r>
            <w:proofErr w:type="spellStart"/>
            <w:r w:rsidRPr="00406660">
              <w:rPr>
                <w:rFonts w:ascii="Arial" w:hAnsi="Arial" w:cs="Arial"/>
                <w:sz w:val="16"/>
                <w:szCs w:val="16"/>
              </w:rPr>
              <w:t>нных</w:t>
            </w:r>
            <w:proofErr w:type="spellEnd"/>
          </w:p>
        </w:tc>
        <w:tc>
          <w:tcPr>
            <w:tcW w:w="0" w:type="auto"/>
            <w:vAlign w:val="center"/>
          </w:tcPr>
          <w:p w:rsidR="00CB45D9" w:rsidRPr="00406660" w:rsidRDefault="00CB45D9" w:rsidP="00CB45D9">
            <w:pPr>
              <w:rPr>
                <w:rFonts w:ascii="Arial" w:hAnsi="Arial" w:cs="Arial"/>
                <w:sz w:val="16"/>
                <w:szCs w:val="16"/>
              </w:rPr>
            </w:pPr>
          </w:p>
        </w:tc>
      </w:tr>
      <w:tr w:rsidR="00CB45D9" w:rsidTr="00CB45D9">
        <w:trPr>
          <w:trHeight w:val="480"/>
        </w:trPr>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right"/>
              <w:rPr>
                <w:rFonts w:ascii="Arial" w:hAnsi="Arial" w:cs="Arial"/>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right"/>
              <w:rPr>
                <w:rFonts w:ascii="Arial" w:hAnsi="Arial" w:cs="Arial"/>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right"/>
              <w:rPr>
                <w:rFonts w:ascii="Arial" w:hAnsi="Arial" w:cs="Arial"/>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right"/>
              <w:rPr>
                <w:rFonts w:ascii="Arial" w:hAnsi="Arial" w:cs="Arial"/>
                <w:sz w:val="14"/>
                <w:szCs w:val="14"/>
              </w:rPr>
            </w:pPr>
          </w:p>
        </w:tc>
        <w:tc>
          <w:tcPr>
            <w:tcW w:w="0" w:type="auto"/>
            <w:vAlign w:val="center"/>
          </w:tcPr>
          <w:p w:rsidR="00CB45D9" w:rsidRPr="00406660" w:rsidRDefault="00CB45D9" w:rsidP="00CB45D9">
            <w:pPr>
              <w:rPr>
                <w:rFonts w:ascii="Arial" w:hAnsi="Arial" w:cs="Arial"/>
                <w:sz w:val="16"/>
                <w:szCs w:val="16"/>
              </w:rPr>
            </w:pPr>
          </w:p>
        </w:tc>
      </w:tr>
    </w:tbl>
    <w:p w:rsidR="00CB45D9" w:rsidRDefault="00CB45D9" w:rsidP="00CB45D9">
      <w:pPr>
        <w:rPr>
          <w:b/>
        </w:rPr>
      </w:pPr>
    </w:p>
    <w:tbl>
      <w:tblPr>
        <w:tblW w:w="0" w:type="auto"/>
        <w:tblLayout w:type="fixed"/>
        <w:tblCellMar>
          <w:left w:w="20" w:type="dxa"/>
          <w:right w:w="0" w:type="dxa"/>
        </w:tblCellMar>
        <w:tblLook w:val="0000" w:firstRow="0" w:lastRow="0" w:firstColumn="0" w:lastColumn="0" w:noHBand="0" w:noVBand="0"/>
      </w:tblPr>
      <w:tblGrid>
        <w:gridCol w:w="1154"/>
        <w:gridCol w:w="851"/>
        <w:gridCol w:w="1134"/>
        <w:gridCol w:w="1134"/>
        <w:gridCol w:w="796"/>
        <w:gridCol w:w="40"/>
        <w:gridCol w:w="298"/>
        <w:gridCol w:w="850"/>
        <w:gridCol w:w="851"/>
        <w:gridCol w:w="992"/>
        <w:gridCol w:w="851"/>
        <w:gridCol w:w="1721"/>
      </w:tblGrid>
      <w:tr w:rsidR="00CB45D9" w:rsidRPr="00406660" w:rsidTr="00CB45D9">
        <w:trPr>
          <w:gridAfter w:val="1"/>
          <w:wAfter w:w="1721" w:type="dxa"/>
          <w:hidden/>
        </w:trPr>
        <w:tc>
          <w:tcPr>
            <w:tcW w:w="1154" w:type="dxa"/>
            <w:vAlign w:val="center"/>
          </w:tcPr>
          <w:p w:rsidR="00CB45D9" w:rsidRPr="00406660" w:rsidRDefault="00CB45D9" w:rsidP="00CB45D9">
            <w:pPr>
              <w:rPr>
                <w:rFonts w:ascii="Arial" w:hAnsi="Arial" w:cs="Arial"/>
                <w:vanish/>
                <w:sz w:val="16"/>
                <w:szCs w:val="16"/>
              </w:rPr>
            </w:pPr>
          </w:p>
        </w:tc>
        <w:tc>
          <w:tcPr>
            <w:tcW w:w="851" w:type="dxa"/>
            <w:vAlign w:val="center"/>
          </w:tcPr>
          <w:p w:rsidR="00CB45D9" w:rsidRPr="00406660" w:rsidRDefault="00CB45D9" w:rsidP="00CB45D9">
            <w:pPr>
              <w:rPr>
                <w:rFonts w:ascii="Arial" w:hAnsi="Arial" w:cs="Arial"/>
                <w:vanish/>
                <w:sz w:val="16"/>
                <w:szCs w:val="16"/>
              </w:rPr>
            </w:pPr>
          </w:p>
        </w:tc>
        <w:tc>
          <w:tcPr>
            <w:tcW w:w="1134" w:type="dxa"/>
            <w:vAlign w:val="center"/>
          </w:tcPr>
          <w:p w:rsidR="00CB45D9" w:rsidRPr="00406660" w:rsidRDefault="00CB45D9" w:rsidP="00CB45D9">
            <w:pPr>
              <w:rPr>
                <w:rFonts w:ascii="Arial" w:hAnsi="Arial" w:cs="Arial"/>
                <w:vanish/>
                <w:sz w:val="16"/>
                <w:szCs w:val="16"/>
              </w:rPr>
            </w:pPr>
          </w:p>
        </w:tc>
        <w:tc>
          <w:tcPr>
            <w:tcW w:w="1930" w:type="dxa"/>
            <w:gridSpan w:val="2"/>
            <w:vAlign w:val="center"/>
          </w:tcPr>
          <w:p w:rsidR="00CB45D9" w:rsidRPr="00406660" w:rsidRDefault="00CB45D9" w:rsidP="00CB45D9">
            <w:pPr>
              <w:rPr>
                <w:rFonts w:ascii="Arial" w:hAnsi="Arial" w:cs="Arial"/>
                <w:vanish/>
                <w:sz w:val="16"/>
                <w:szCs w:val="16"/>
              </w:rPr>
            </w:pPr>
          </w:p>
        </w:tc>
        <w:tc>
          <w:tcPr>
            <w:tcW w:w="40" w:type="dxa"/>
            <w:vAlign w:val="center"/>
          </w:tcPr>
          <w:p w:rsidR="00CB45D9" w:rsidRPr="00406660" w:rsidRDefault="00CB45D9" w:rsidP="00CB45D9">
            <w:pPr>
              <w:rPr>
                <w:rFonts w:ascii="Arial" w:hAnsi="Arial" w:cs="Arial"/>
                <w:vanish/>
                <w:sz w:val="16"/>
                <w:szCs w:val="16"/>
              </w:rPr>
            </w:pPr>
          </w:p>
        </w:tc>
        <w:tc>
          <w:tcPr>
            <w:tcW w:w="298" w:type="dxa"/>
            <w:vAlign w:val="center"/>
          </w:tcPr>
          <w:p w:rsidR="00CB45D9" w:rsidRPr="00406660" w:rsidRDefault="00CB45D9" w:rsidP="00CB45D9">
            <w:pPr>
              <w:rPr>
                <w:rFonts w:ascii="Arial" w:hAnsi="Arial" w:cs="Arial"/>
                <w:vanish/>
                <w:sz w:val="16"/>
                <w:szCs w:val="16"/>
              </w:rPr>
            </w:pPr>
          </w:p>
        </w:tc>
        <w:tc>
          <w:tcPr>
            <w:tcW w:w="850" w:type="dxa"/>
            <w:vAlign w:val="center"/>
          </w:tcPr>
          <w:p w:rsidR="00CB45D9" w:rsidRPr="00406660" w:rsidRDefault="00CB45D9" w:rsidP="00CB45D9">
            <w:pPr>
              <w:rPr>
                <w:rFonts w:ascii="Arial" w:hAnsi="Arial" w:cs="Arial"/>
                <w:vanish/>
                <w:sz w:val="16"/>
                <w:szCs w:val="16"/>
              </w:rPr>
            </w:pPr>
          </w:p>
        </w:tc>
        <w:tc>
          <w:tcPr>
            <w:tcW w:w="851" w:type="dxa"/>
            <w:vAlign w:val="center"/>
          </w:tcPr>
          <w:p w:rsidR="00CB45D9" w:rsidRPr="00406660" w:rsidRDefault="00CB45D9" w:rsidP="00CB45D9">
            <w:pPr>
              <w:rPr>
                <w:rFonts w:ascii="Arial" w:hAnsi="Arial" w:cs="Arial"/>
                <w:vanish/>
                <w:sz w:val="16"/>
                <w:szCs w:val="16"/>
              </w:rPr>
            </w:pPr>
          </w:p>
        </w:tc>
        <w:tc>
          <w:tcPr>
            <w:tcW w:w="992" w:type="dxa"/>
            <w:vAlign w:val="center"/>
          </w:tcPr>
          <w:p w:rsidR="00CB45D9" w:rsidRPr="00406660" w:rsidRDefault="00CB45D9" w:rsidP="00CB45D9">
            <w:pPr>
              <w:rPr>
                <w:rFonts w:ascii="Arial" w:hAnsi="Arial" w:cs="Arial"/>
                <w:vanish/>
                <w:sz w:val="16"/>
                <w:szCs w:val="16"/>
              </w:rPr>
            </w:pPr>
          </w:p>
        </w:tc>
        <w:tc>
          <w:tcPr>
            <w:tcW w:w="851" w:type="dxa"/>
            <w:vAlign w:val="center"/>
          </w:tcPr>
          <w:p w:rsidR="00CB45D9" w:rsidRPr="00406660" w:rsidRDefault="00CB45D9" w:rsidP="00CB45D9">
            <w:pPr>
              <w:rPr>
                <w:rFonts w:ascii="Arial" w:hAnsi="Arial" w:cs="Arial"/>
                <w:vanish/>
                <w:sz w:val="16"/>
                <w:szCs w:val="16"/>
              </w:rPr>
            </w:pPr>
          </w:p>
        </w:tc>
      </w:tr>
      <w:tr w:rsidR="00CB45D9" w:rsidTr="00CB45D9">
        <w:trPr>
          <w:trHeight w:val="150"/>
        </w:trPr>
        <w:tc>
          <w:tcPr>
            <w:tcW w:w="3139" w:type="dxa"/>
            <w:gridSpan w:val="3"/>
            <w:vAlign w:val="center"/>
          </w:tcPr>
          <w:p w:rsidR="00CB45D9" w:rsidRPr="00406660" w:rsidRDefault="00CB45D9" w:rsidP="00CB45D9">
            <w:pPr>
              <w:rPr>
                <w:rFonts w:ascii="Arial" w:hAnsi="Arial" w:cs="Arial"/>
                <w:b/>
                <w:bCs/>
                <w:sz w:val="16"/>
                <w:szCs w:val="16"/>
              </w:rPr>
            </w:pPr>
            <w:r w:rsidRPr="00406660">
              <w:rPr>
                <w:rFonts w:ascii="Arial" w:hAnsi="Arial" w:cs="Arial"/>
                <w:b/>
                <w:bCs/>
                <w:sz w:val="16"/>
                <w:szCs w:val="16"/>
              </w:rPr>
              <w:t>Операции за отчетный период</w:t>
            </w:r>
          </w:p>
        </w:tc>
        <w:tc>
          <w:tcPr>
            <w:tcW w:w="1930" w:type="dxa"/>
            <w:gridSpan w:val="2"/>
            <w:vAlign w:val="center"/>
          </w:tcPr>
          <w:p w:rsidR="00CB45D9" w:rsidRPr="00406660" w:rsidRDefault="00CB45D9" w:rsidP="00CB45D9">
            <w:pPr>
              <w:rPr>
                <w:rFonts w:ascii="Arial" w:hAnsi="Arial" w:cs="Arial"/>
                <w:sz w:val="16"/>
                <w:szCs w:val="16"/>
              </w:rPr>
            </w:pPr>
          </w:p>
        </w:tc>
        <w:tc>
          <w:tcPr>
            <w:tcW w:w="40" w:type="dxa"/>
            <w:vAlign w:val="center"/>
          </w:tcPr>
          <w:p w:rsidR="00CB45D9" w:rsidRPr="00406660" w:rsidRDefault="00CB45D9" w:rsidP="00CB45D9">
            <w:pPr>
              <w:rPr>
                <w:rFonts w:ascii="Arial" w:hAnsi="Arial" w:cs="Arial"/>
                <w:sz w:val="16"/>
                <w:szCs w:val="16"/>
              </w:rPr>
            </w:pPr>
          </w:p>
        </w:tc>
        <w:tc>
          <w:tcPr>
            <w:tcW w:w="298" w:type="dxa"/>
            <w:vAlign w:val="center"/>
          </w:tcPr>
          <w:p w:rsidR="00CB45D9" w:rsidRPr="00406660" w:rsidRDefault="00CB45D9" w:rsidP="00CB45D9">
            <w:pPr>
              <w:rPr>
                <w:rFonts w:ascii="Arial" w:hAnsi="Arial" w:cs="Arial"/>
                <w:sz w:val="16"/>
                <w:szCs w:val="16"/>
              </w:rPr>
            </w:pPr>
          </w:p>
        </w:tc>
        <w:tc>
          <w:tcPr>
            <w:tcW w:w="850" w:type="dxa"/>
            <w:vAlign w:val="center"/>
          </w:tcPr>
          <w:p w:rsidR="00CB45D9" w:rsidRPr="00406660" w:rsidRDefault="00CB45D9" w:rsidP="00CB45D9">
            <w:pPr>
              <w:rPr>
                <w:rFonts w:ascii="Arial" w:hAnsi="Arial" w:cs="Arial"/>
                <w:sz w:val="16"/>
                <w:szCs w:val="16"/>
              </w:rPr>
            </w:pPr>
          </w:p>
        </w:tc>
        <w:tc>
          <w:tcPr>
            <w:tcW w:w="851" w:type="dxa"/>
            <w:vAlign w:val="center"/>
          </w:tcPr>
          <w:p w:rsidR="00CB45D9" w:rsidRPr="00406660" w:rsidRDefault="00CB45D9" w:rsidP="00CB45D9">
            <w:pPr>
              <w:rPr>
                <w:rFonts w:ascii="Arial" w:hAnsi="Arial" w:cs="Arial"/>
                <w:sz w:val="16"/>
                <w:szCs w:val="16"/>
              </w:rPr>
            </w:pPr>
          </w:p>
        </w:tc>
        <w:tc>
          <w:tcPr>
            <w:tcW w:w="992" w:type="dxa"/>
            <w:vAlign w:val="center"/>
          </w:tcPr>
          <w:p w:rsidR="00CB45D9" w:rsidRPr="00406660" w:rsidRDefault="00CB45D9" w:rsidP="00CB45D9">
            <w:pPr>
              <w:rPr>
                <w:rFonts w:ascii="Arial" w:hAnsi="Arial" w:cs="Arial"/>
                <w:sz w:val="16"/>
                <w:szCs w:val="16"/>
              </w:rPr>
            </w:pPr>
          </w:p>
        </w:tc>
        <w:tc>
          <w:tcPr>
            <w:tcW w:w="851" w:type="dxa"/>
            <w:vAlign w:val="center"/>
          </w:tcPr>
          <w:p w:rsidR="00CB45D9" w:rsidRPr="00406660" w:rsidRDefault="00CB45D9" w:rsidP="00CB45D9">
            <w:pPr>
              <w:rPr>
                <w:rFonts w:ascii="Arial" w:hAnsi="Arial" w:cs="Arial"/>
                <w:sz w:val="16"/>
                <w:szCs w:val="16"/>
              </w:rPr>
            </w:pPr>
          </w:p>
        </w:tc>
        <w:tc>
          <w:tcPr>
            <w:tcW w:w="1721" w:type="dxa"/>
            <w:vAlign w:val="center"/>
          </w:tcPr>
          <w:p w:rsidR="00CB45D9" w:rsidRPr="00406660" w:rsidRDefault="00CB45D9" w:rsidP="00CB45D9">
            <w:pPr>
              <w:rPr>
                <w:rFonts w:ascii="Arial" w:hAnsi="Arial" w:cs="Arial"/>
                <w:sz w:val="16"/>
                <w:szCs w:val="16"/>
              </w:rPr>
            </w:pPr>
          </w:p>
        </w:tc>
      </w:tr>
      <w:tr w:rsidR="00CB45D9" w:rsidTr="00CB45D9">
        <w:trPr>
          <w:trHeight w:val="150"/>
        </w:trPr>
        <w:tc>
          <w:tcPr>
            <w:tcW w:w="1154" w:type="dxa"/>
            <w:vMerge w:val="restart"/>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 xml:space="preserve">Дата и время </w:t>
            </w:r>
            <w:proofErr w:type="spellStart"/>
            <w:r w:rsidRPr="00406660">
              <w:rPr>
                <w:rFonts w:ascii="Arial" w:hAnsi="Arial" w:cs="Arial"/>
                <w:sz w:val="16"/>
                <w:szCs w:val="16"/>
              </w:rPr>
              <w:t>выополнения</w:t>
            </w:r>
            <w:proofErr w:type="spellEnd"/>
            <w:r w:rsidRPr="00406660">
              <w:rPr>
                <w:rFonts w:ascii="Arial" w:hAnsi="Arial" w:cs="Arial"/>
                <w:sz w:val="16"/>
                <w:szCs w:val="16"/>
              </w:rPr>
              <w:t xml:space="preserve"> проводки</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Номер проводки</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Наименование операции</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Наименование ценной бумаги</w:t>
            </w:r>
          </w:p>
        </w:tc>
        <w:tc>
          <w:tcPr>
            <w:tcW w:w="1134" w:type="dxa"/>
            <w:gridSpan w:val="3"/>
            <w:vMerge w:val="restart"/>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Вид и выпуск ценной бумаги</w:t>
            </w:r>
          </w:p>
        </w:tc>
        <w:tc>
          <w:tcPr>
            <w:tcW w:w="1701" w:type="dxa"/>
            <w:gridSpan w:val="2"/>
            <w:vMerge w:val="restart"/>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Оборот, шт.</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 xml:space="preserve">Основание операции(№ и дата входящего документа) </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Кор. счет</w:t>
            </w:r>
          </w:p>
        </w:tc>
        <w:tc>
          <w:tcPr>
            <w:tcW w:w="1721" w:type="dxa"/>
            <w:vAlign w:val="center"/>
          </w:tcPr>
          <w:p w:rsidR="00CB45D9" w:rsidRPr="00406660" w:rsidRDefault="00CB45D9" w:rsidP="00CB45D9">
            <w:pPr>
              <w:jc w:val="center"/>
              <w:rPr>
                <w:rFonts w:ascii="Arial" w:hAnsi="Arial" w:cs="Arial"/>
                <w:sz w:val="16"/>
                <w:szCs w:val="16"/>
              </w:rPr>
            </w:pPr>
          </w:p>
        </w:tc>
      </w:tr>
      <w:tr w:rsidR="00CB45D9" w:rsidTr="00CB45D9">
        <w:trPr>
          <w:trHeight w:val="150"/>
        </w:trPr>
        <w:tc>
          <w:tcPr>
            <w:tcW w:w="1154" w:type="dxa"/>
            <w:vMerge/>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6"/>
                <w:szCs w:val="16"/>
              </w:rPr>
            </w:pPr>
          </w:p>
        </w:tc>
        <w:tc>
          <w:tcPr>
            <w:tcW w:w="1134" w:type="dxa"/>
            <w:gridSpan w:val="3"/>
            <w:vMerge/>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6"/>
                <w:szCs w:val="16"/>
              </w:rPr>
            </w:pPr>
          </w:p>
        </w:tc>
        <w:tc>
          <w:tcPr>
            <w:tcW w:w="1701" w:type="dxa"/>
            <w:gridSpan w:val="2"/>
            <w:vMerge/>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6"/>
                <w:szCs w:val="16"/>
              </w:rPr>
            </w:pPr>
          </w:p>
        </w:tc>
        <w:tc>
          <w:tcPr>
            <w:tcW w:w="1721" w:type="dxa"/>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 </w:t>
            </w:r>
          </w:p>
        </w:tc>
      </w:tr>
      <w:tr w:rsidR="00CB45D9" w:rsidTr="00CB45D9">
        <w:trPr>
          <w:trHeight w:val="150"/>
        </w:trPr>
        <w:tc>
          <w:tcPr>
            <w:tcW w:w="1154" w:type="dxa"/>
            <w:vMerge/>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6"/>
                <w:szCs w:val="16"/>
              </w:rPr>
            </w:pPr>
          </w:p>
        </w:tc>
        <w:tc>
          <w:tcPr>
            <w:tcW w:w="1134" w:type="dxa"/>
            <w:gridSpan w:val="3"/>
            <w:vMerge/>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6"/>
                <w:szCs w:val="16"/>
              </w:rPr>
            </w:pPr>
          </w:p>
        </w:tc>
        <w:tc>
          <w:tcPr>
            <w:tcW w:w="1701" w:type="dxa"/>
            <w:gridSpan w:val="2"/>
            <w:vMerge/>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6"/>
                <w:szCs w:val="16"/>
              </w:rPr>
            </w:pPr>
          </w:p>
        </w:tc>
        <w:tc>
          <w:tcPr>
            <w:tcW w:w="1721" w:type="dxa"/>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 </w:t>
            </w:r>
          </w:p>
        </w:tc>
      </w:tr>
      <w:tr w:rsidR="00CB45D9" w:rsidTr="00CB45D9">
        <w:trPr>
          <w:trHeight w:val="150"/>
        </w:trPr>
        <w:tc>
          <w:tcPr>
            <w:tcW w:w="1154" w:type="dxa"/>
            <w:vMerge/>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6"/>
                <w:szCs w:val="16"/>
              </w:rPr>
            </w:pPr>
          </w:p>
        </w:tc>
        <w:tc>
          <w:tcPr>
            <w:tcW w:w="1134" w:type="dxa"/>
            <w:gridSpan w:val="3"/>
            <w:vMerge/>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Зачислено</w:t>
            </w:r>
          </w:p>
        </w:tc>
        <w:tc>
          <w:tcPr>
            <w:tcW w:w="851" w:type="dxa"/>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Списано</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6"/>
                <w:szCs w:val="16"/>
              </w:rPr>
            </w:pPr>
          </w:p>
        </w:tc>
        <w:tc>
          <w:tcPr>
            <w:tcW w:w="1721" w:type="dxa"/>
            <w:vAlign w:val="center"/>
          </w:tcPr>
          <w:p w:rsidR="00CB45D9" w:rsidRPr="00406660" w:rsidRDefault="00CB45D9" w:rsidP="00CB45D9">
            <w:pPr>
              <w:jc w:val="center"/>
              <w:rPr>
                <w:rFonts w:ascii="Arial" w:hAnsi="Arial" w:cs="Arial"/>
                <w:sz w:val="16"/>
                <w:szCs w:val="16"/>
              </w:rPr>
            </w:pPr>
          </w:p>
        </w:tc>
      </w:tr>
      <w:tr w:rsidR="00CB45D9" w:rsidTr="00CB45D9">
        <w:trPr>
          <w:trHeight w:val="360"/>
        </w:trPr>
        <w:tc>
          <w:tcPr>
            <w:tcW w:w="1154" w:type="dxa"/>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4"/>
                <w:szCs w:val="14"/>
              </w:rPr>
            </w:pP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right"/>
              <w:rPr>
                <w:rFonts w:ascii="Arial" w:hAnsi="Arial" w:cs="Arial"/>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right"/>
              <w:rPr>
                <w:rFonts w:ascii="Arial" w:hAnsi="Arial" w:cs="Arial"/>
                <w:sz w:val="14"/>
                <w:szCs w:val="1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4"/>
                <w:szCs w:val="14"/>
              </w:rPr>
            </w:pPr>
          </w:p>
        </w:tc>
        <w:tc>
          <w:tcPr>
            <w:tcW w:w="1721" w:type="dxa"/>
            <w:vAlign w:val="center"/>
          </w:tcPr>
          <w:p w:rsidR="00CB45D9" w:rsidRPr="00406660" w:rsidRDefault="00CB45D9" w:rsidP="00CB45D9">
            <w:pPr>
              <w:rPr>
                <w:rFonts w:ascii="Arial" w:hAnsi="Arial" w:cs="Arial"/>
                <w:sz w:val="16"/>
                <w:szCs w:val="16"/>
              </w:rPr>
            </w:pPr>
          </w:p>
        </w:tc>
      </w:tr>
    </w:tbl>
    <w:p w:rsidR="00CB45D9" w:rsidRDefault="00CB45D9" w:rsidP="00CB45D9">
      <w:pPr>
        <w:rPr>
          <w:b/>
        </w:rPr>
      </w:pPr>
    </w:p>
    <w:tbl>
      <w:tblPr>
        <w:tblW w:w="0" w:type="auto"/>
        <w:tblCellMar>
          <w:left w:w="20" w:type="dxa"/>
          <w:right w:w="0" w:type="dxa"/>
        </w:tblCellMar>
        <w:tblLook w:val="0000" w:firstRow="0" w:lastRow="0" w:firstColumn="0" w:lastColumn="0" w:noHBand="0" w:noVBand="0"/>
      </w:tblPr>
      <w:tblGrid>
        <w:gridCol w:w="1668"/>
        <w:gridCol w:w="1113"/>
        <w:gridCol w:w="1080"/>
        <w:gridCol w:w="1177"/>
        <w:gridCol w:w="1009"/>
        <w:gridCol w:w="1042"/>
        <w:gridCol w:w="944"/>
        <w:gridCol w:w="947"/>
        <w:gridCol w:w="26"/>
      </w:tblGrid>
      <w:tr w:rsidR="00CB45D9" w:rsidRPr="00406660" w:rsidTr="00CB45D9">
        <w:trPr>
          <w:gridAfter w:val="1"/>
          <w:hidden/>
        </w:trPr>
        <w:tc>
          <w:tcPr>
            <w:tcW w:w="1668" w:type="dxa"/>
            <w:vAlign w:val="center"/>
          </w:tcPr>
          <w:p w:rsidR="00CB45D9" w:rsidRPr="00406660" w:rsidRDefault="00CB45D9" w:rsidP="00CB45D9">
            <w:pPr>
              <w:rPr>
                <w:rFonts w:ascii="Arial" w:hAnsi="Arial" w:cs="Arial"/>
                <w:vanish/>
                <w:sz w:val="16"/>
                <w:szCs w:val="16"/>
              </w:rPr>
            </w:pPr>
          </w:p>
        </w:tc>
        <w:tc>
          <w:tcPr>
            <w:tcW w:w="1113" w:type="dxa"/>
            <w:vAlign w:val="center"/>
          </w:tcPr>
          <w:p w:rsidR="00CB45D9" w:rsidRPr="00406660" w:rsidRDefault="00CB45D9" w:rsidP="00CB45D9">
            <w:pPr>
              <w:rPr>
                <w:rFonts w:ascii="Arial" w:hAnsi="Arial" w:cs="Arial"/>
                <w:vanish/>
                <w:sz w:val="16"/>
                <w:szCs w:val="16"/>
              </w:rPr>
            </w:pPr>
          </w:p>
        </w:tc>
        <w:tc>
          <w:tcPr>
            <w:tcW w:w="1080" w:type="dxa"/>
            <w:vAlign w:val="center"/>
          </w:tcPr>
          <w:p w:rsidR="00CB45D9" w:rsidRPr="00406660" w:rsidRDefault="00CB45D9" w:rsidP="00CB45D9">
            <w:pPr>
              <w:rPr>
                <w:rFonts w:ascii="Arial" w:hAnsi="Arial" w:cs="Arial"/>
                <w:vanish/>
                <w:sz w:val="16"/>
                <w:szCs w:val="16"/>
              </w:rPr>
            </w:pPr>
          </w:p>
        </w:tc>
        <w:tc>
          <w:tcPr>
            <w:tcW w:w="1177" w:type="dxa"/>
            <w:vAlign w:val="center"/>
          </w:tcPr>
          <w:p w:rsidR="00CB45D9" w:rsidRPr="00406660" w:rsidRDefault="00CB45D9" w:rsidP="00CB45D9">
            <w:pPr>
              <w:rPr>
                <w:rFonts w:ascii="Arial" w:hAnsi="Arial" w:cs="Arial"/>
                <w:vanish/>
                <w:sz w:val="16"/>
                <w:szCs w:val="16"/>
              </w:rPr>
            </w:pPr>
          </w:p>
        </w:tc>
        <w:tc>
          <w:tcPr>
            <w:tcW w:w="1009" w:type="dxa"/>
            <w:vAlign w:val="center"/>
          </w:tcPr>
          <w:p w:rsidR="00CB45D9" w:rsidRPr="00406660" w:rsidRDefault="00CB45D9" w:rsidP="00CB45D9">
            <w:pPr>
              <w:rPr>
                <w:rFonts w:ascii="Arial" w:hAnsi="Arial" w:cs="Arial"/>
                <w:vanish/>
                <w:sz w:val="16"/>
                <w:szCs w:val="16"/>
              </w:rPr>
            </w:pPr>
          </w:p>
        </w:tc>
        <w:tc>
          <w:tcPr>
            <w:tcW w:w="1042" w:type="dxa"/>
            <w:vAlign w:val="center"/>
          </w:tcPr>
          <w:p w:rsidR="00CB45D9" w:rsidRPr="00406660" w:rsidRDefault="00CB45D9" w:rsidP="00CB45D9">
            <w:pPr>
              <w:rPr>
                <w:rFonts w:ascii="Arial" w:hAnsi="Arial" w:cs="Arial"/>
                <w:vanish/>
                <w:sz w:val="16"/>
                <w:szCs w:val="16"/>
              </w:rPr>
            </w:pPr>
          </w:p>
        </w:tc>
        <w:tc>
          <w:tcPr>
            <w:tcW w:w="944" w:type="dxa"/>
            <w:vAlign w:val="center"/>
          </w:tcPr>
          <w:p w:rsidR="00CB45D9" w:rsidRPr="00406660" w:rsidRDefault="00CB45D9" w:rsidP="00CB45D9">
            <w:pPr>
              <w:rPr>
                <w:rFonts w:ascii="Arial" w:hAnsi="Arial" w:cs="Arial"/>
                <w:vanish/>
                <w:sz w:val="16"/>
                <w:szCs w:val="16"/>
              </w:rPr>
            </w:pPr>
          </w:p>
        </w:tc>
        <w:tc>
          <w:tcPr>
            <w:tcW w:w="947" w:type="dxa"/>
            <w:vAlign w:val="center"/>
          </w:tcPr>
          <w:p w:rsidR="00CB45D9" w:rsidRPr="00406660" w:rsidRDefault="00CB45D9" w:rsidP="00CB45D9">
            <w:pPr>
              <w:rPr>
                <w:rFonts w:ascii="Arial" w:hAnsi="Arial" w:cs="Arial"/>
                <w:vanish/>
                <w:sz w:val="16"/>
                <w:szCs w:val="16"/>
              </w:rPr>
            </w:pPr>
          </w:p>
        </w:tc>
      </w:tr>
      <w:tr w:rsidR="00CB45D9" w:rsidTr="00CB45D9">
        <w:trPr>
          <w:trHeight w:val="150"/>
        </w:trPr>
        <w:tc>
          <w:tcPr>
            <w:tcW w:w="0" w:type="auto"/>
            <w:gridSpan w:val="8"/>
            <w:vAlign w:val="center"/>
          </w:tcPr>
          <w:p w:rsidR="00CB45D9" w:rsidRPr="00406660" w:rsidRDefault="00CB45D9" w:rsidP="00CB45D9">
            <w:pPr>
              <w:rPr>
                <w:rFonts w:ascii="Arial" w:hAnsi="Arial" w:cs="Arial"/>
                <w:b/>
                <w:bCs/>
                <w:sz w:val="16"/>
                <w:szCs w:val="16"/>
              </w:rPr>
            </w:pPr>
            <w:r w:rsidRPr="00406660">
              <w:rPr>
                <w:rFonts w:ascii="Arial" w:hAnsi="Arial" w:cs="Arial"/>
                <w:b/>
                <w:bCs/>
                <w:sz w:val="16"/>
                <w:szCs w:val="16"/>
              </w:rPr>
              <w:t>Состояние счета на </w:t>
            </w:r>
          </w:p>
        </w:tc>
        <w:tc>
          <w:tcPr>
            <w:tcW w:w="0" w:type="auto"/>
            <w:vAlign w:val="center"/>
          </w:tcPr>
          <w:p w:rsidR="00CB45D9" w:rsidRPr="00406660" w:rsidRDefault="00CB45D9" w:rsidP="00CB45D9">
            <w:pPr>
              <w:rPr>
                <w:rFonts w:ascii="Arial" w:hAnsi="Arial" w:cs="Arial"/>
                <w:sz w:val="16"/>
                <w:szCs w:val="16"/>
              </w:rPr>
            </w:pPr>
          </w:p>
        </w:tc>
      </w:tr>
      <w:tr w:rsidR="00CB45D9" w:rsidTr="00CB45D9">
        <w:trPr>
          <w:trHeight w:val="850"/>
        </w:trPr>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Наименование, вид </w:t>
            </w:r>
            <w:r w:rsidRPr="00406660">
              <w:rPr>
                <w:rFonts w:ascii="Arial" w:hAnsi="Arial" w:cs="Arial"/>
                <w:sz w:val="16"/>
                <w:szCs w:val="16"/>
              </w:rPr>
              <w:br/>
              <w:t>и выпуск ценных </w:t>
            </w:r>
            <w:r w:rsidRPr="00406660">
              <w:rPr>
                <w:rFonts w:ascii="Arial" w:hAnsi="Arial" w:cs="Arial"/>
                <w:sz w:val="16"/>
                <w:szCs w:val="16"/>
              </w:rPr>
              <w:br/>
              <w:t>бумаг</w:t>
            </w: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Место </w:t>
            </w:r>
            <w:r w:rsidRPr="00406660">
              <w:rPr>
                <w:rFonts w:ascii="Arial" w:hAnsi="Arial" w:cs="Arial"/>
                <w:sz w:val="16"/>
                <w:szCs w:val="16"/>
              </w:rPr>
              <w:br/>
              <w:t>хранения ЦБ</w:t>
            </w: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Раздел счета </w:t>
            </w:r>
            <w:r w:rsidRPr="00406660">
              <w:rPr>
                <w:rFonts w:ascii="Arial" w:hAnsi="Arial" w:cs="Arial"/>
                <w:sz w:val="16"/>
                <w:szCs w:val="16"/>
              </w:rPr>
              <w:br/>
              <w:t>депо</w:t>
            </w: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Количество </w:t>
            </w:r>
            <w:r w:rsidRPr="00406660">
              <w:rPr>
                <w:rFonts w:ascii="Arial" w:hAnsi="Arial" w:cs="Arial"/>
                <w:sz w:val="16"/>
                <w:szCs w:val="16"/>
              </w:rPr>
              <w:br/>
              <w:t>ЦБ, </w:t>
            </w:r>
            <w:r w:rsidRPr="00406660">
              <w:rPr>
                <w:rFonts w:ascii="Arial" w:hAnsi="Arial" w:cs="Arial"/>
                <w:sz w:val="16"/>
                <w:szCs w:val="16"/>
              </w:rPr>
              <w:br/>
              <w:t>не </w:t>
            </w:r>
            <w:proofErr w:type="spellStart"/>
            <w:r w:rsidRPr="00406660">
              <w:rPr>
                <w:rFonts w:ascii="Arial" w:hAnsi="Arial" w:cs="Arial"/>
                <w:sz w:val="16"/>
                <w:szCs w:val="16"/>
              </w:rPr>
              <w:t>обременных</w:t>
            </w:r>
            <w:proofErr w:type="spellEnd"/>
            <w:r w:rsidRPr="00406660">
              <w:rPr>
                <w:rFonts w:ascii="Arial" w:hAnsi="Arial" w:cs="Arial"/>
                <w:sz w:val="16"/>
                <w:szCs w:val="16"/>
              </w:rPr>
              <w:br/>
              <w:t> </w:t>
            </w:r>
            <w:proofErr w:type="spellStart"/>
            <w:r w:rsidRPr="00406660">
              <w:rPr>
                <w:rFonts w:ascii="Arial" w:hAnsi="Arial" w:cs="Arial"/>
                <w:sz w:val="16"/>
                <w:szCs w:val="16"/>
              </w:rPr>
              <w:t>обязатель</w:t>
            </w:r>
            <w:proofErr w:type="spellEnd"/>
            <w:r w:rsidRPr="00406660">
              <w:rPr>
                <w:rFonts w:ascii="Arial" w:hAnsi="Arial" w:cs="Arial"/>
                <w:sz w:val="16"/>
                <w:szCs w:val="16"/>
              </w:rPr>
              <w:t>-</w:t>
            </w:r>
            <w:r w:rsidRPr="00406660">
              <w:rPr>
                <w:rFonts w:ascii="Arial" w:hAnsi="Arial" w:cs="Arial"/>
                <w:sz w:val="16"/>
                <w:szCs w:val="16"/>
              </w:rPr>
              <w:br/>
            </w:r>
            <w:proofErr w:type="spellStart"/>
            <w:r w:rsidRPr="00406660">
              <w:rPr>
                <w:rFonts w:ascii="Arial" w:hAnsi="Arial" w:cs="Arial"/>
                <w:sz w:val="16"/>
                <w:szCs w:val="16"/>
              </w:rPr>
              <w:t>ствами</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Количество </w:t>
            </w:r>
            <w:r w:rsidRPr="00406660">
              <w:rPr>
                <w:rFonts w:ascii="Arial" w:hAnsi="Arial" w:cs="Arial"/>
                <w:sz w:val="16"/>
                <w:szCs w:val="16"/>
              </w:rPr>
              <w:br/>
              <w:t>ЦБ, </w:t>
            </w:r>
            <w:r w:rsidRPr="00406660">
              <w:rPr>
                <w:rFonts w:ascii="Arial" w:hAnsi="Arial" w:cs="Arial"/>
                <w:sz w:val="16"/>
                <w:szCs w:val="16"/>
              </w:rPr>
              <w:br/>
            </w:r>
            <w:proofErr w:type="spellStart"/>
            <w:r w:rsidRPr="00406660">
              <w:rPr>
                <w:rFonts w:ascii="Arial" w:hAnsi="Arial" w:cs="Arial"/>
                <w:sz w:val="16"/>
                <w:szCs w:val="16"/>
              </w:rPr>
              <w:t>обременных</w:t>
            </w:r>
            <w:proofErr w:type="spellEnd"/>
            <w:r w:rsidRPr="00406660">
              <w:rPr>
                <w:rFonts w:ascii="Arial" w:hAnsi="Arial" w:cs="Arial"/>
                <w:sz w:val="16"/>
                <w:szCs w:val="16"/>
              </w:rPr>
              <w:t> </w:t>
            </w:r>
            <w:r w:rsidRPr="00406660">
              <w:rPr>
                <w:rFonts w:ascii="Arial" w:hAnsi="Arial" w:cs="Arial"/>
                <w:sz w:val="16"/>
                <w:szCs w:val="16"/>
              </w:rPr>
              <w:br/>
            </w:r>
            <w:proofErr w:type="spellStart"/>
            <w:r w:rsidRPr="00406660">
              <w:rPr>
                <w:rFonts w:ascii="Arial" w:hAnsi="Arial" w:cs="Arial"/>
                <w:sz w:val="16"/>
                <w:szCs w:val="16"/>
              </w:rPr>
              <w:t>обязатель</w:t>
            </w:r>
            <w:proofErr w:type="spellEnd"/>
            <w:r w:rsidRPr="00406660">
              <w:rPr>
                <w:rFonts w:ascii="Arial" w:hAnsi="Arial" w:cs="Arial"/>
                <w:sz w:val="16"/>
                <w:szCs w:val="16"/>
              </w:rPr>
              <w:t>-</w:t>
            </w:r>
            <w:r w:rsidRPr="00406660">
              <w:rPr>
                <w:rFonts w:ascii="Arial" w:hAnsi="Arial" w:cs="Arial"/>
                <w:sz w:val="16"/>
                <w:szCs w:val="16"/>
              </w:rPr>
              <w:br/>
            </w:r>
            <w:proofErr w:type="spellStart"/>
            <w:r w:rsidRPr="00406660">
              <w:rPr>
                <w:rFonts w:ascii="Arial" w:hAnsi="Arial" w:cs="Arial"/>
                <w:sz w:val="16"/>
                <w:szCs w:val="16"/>
              </w:rPr>
              <w:t>ствами</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Количество </w:t>
            </w:r>
            <w:r w:rsidRPr="00406660">
              <w:rPr>
                <w:rFonts w:ascii="Arial" w:hAnsi="Arial" w:cs="Arial"/>
                <w:sz w:val="16"/>
                <w:szCs w:val="16"/>
              </w:rPr>
              <w:br/>
              <w:t>ЦБ, </w:t>
            </w:r>
            <w:r w:rsidRPr="00406660">
              <w:rPr>
                <w:rFonts w:ascii="Arial" w:hAnsi="Arial" w:cs="Arial"/>
                <w:sz w:val="16"/>
                <w:szCs w:val="16"/>
              </w:rPr>
              <w:br/>
              <w:t>учитываемых</w:t>
            </w:r>
            <w:r w:rsidRPr="00406660">
              <w:rPr>
                <w:rFonts w:ascii="Arial" w:hAnsi="Arial" w:cs="Arial"/>
                <w:sz w:val="16"/>
                <w:szCs w:val="16"/>
              </w:rPr>
              <w:br/>
              <w:t> у </w:t>
            </w:r>
            <w:r w:rsidRPr="00406660">
              <w:rPr>
                <w:rFonts w:ascii="Arial" w:hAnsi="Arial" w:cs="Arial"/>
                <w:sz w:val="16"/>
                <w:szCs w:val="16"/>
              </w:rPr>
              <w:br/>
            </w:r>
            <w:proofErr w:type="spellStart"/>
            <w:r w:rsidRPr="00406660">
              <w:rPr>
                <w:rFonts w:ascii="Arial" w:hAnsi="Arial" w:cs="Arial"/>
                <w:sz w:val="16"/>
                <w:szCs w:val="16"/>
              </w:rPr>
              <w:t>залогодержа</w:t>
            </w:r>
            <w:proofErr w:type="spellEnd"/>
            <w:r w:rsidRPr="00406660">
              <w:rPr>
                <w:rFonts w:ascii="Arial" w:hAnsi="Arial" w:cs="Arial"/>
                <w:sz w:val="16"/>
                <w:szCs w:val="16"/>
              </w:rPr>
              <w:t>-</w:t>
            </w:r>
            <w:r w:rsidRPr="00406660">
              <w:rPr>
                <w:rFonts w:ascii="Arial" w:hAnsi="Arial" w:cs="Arial"/>
                <w:sz w:val="16"/>
                <w:szCs w:val="16"/>
              </w:rPr>
              <w:br/>
              <w:t>теля</w:t>
            </w: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Количество </w:t>
            </w:r>
            <w:r w:rsidRPr="00406660">
              <w:rPr>
                <w:rFonts w:ascii="Arial" w:hAnsi="Arial" w:cs="Arial"/>
                <w:sz w:val="16"/>
                <w:szCs w:val="16"/>
              </w:rPr>
              <w:br/>
              <w:t>ЦБ,  по </w:t>
            </w:r>
            <w:r w:rsidRPr="00406660">
              <w:rPr>
                <w:rFonts w:ascii="Arial" w:hAnsi="Arial" w:cs="Arial"/>
                <w:sz w:val="16"/>
                <w:szCs w:val="16"/>
              </w:rPr>
              <w:br/>
            </w:r>
            <w:proofErr w:type="spellStart"/>
            <w:r w:rsidRPr="00406660">
              <w:rPr>
                <w:rFonts w:ascii="Arial" w:hAnsi="Arial" w:cs="Arial"/>
                <w:sz w:val="16"/>
                <w:szCs w:val="16"/>
              </w:rPr>
              <w:t>незаверше</w:t>
            </w:r>
            <w:proofErr w:type="spellEnd"/>
            <w:r w:rsidRPr="00406660">
              <w:rPr>
                <w:rFonts w:ascii="Arial" w:hAnsi="Arial" w:cs="Arial"/>
                <w:sz w:val="16"/>
                <w:szCs w:val="16"/>
              </w:rPr>
              <w:t>-</w:t>
            </w:r>
            <w:r w:rsidRPr="00406660">
              <w:rPr>
                <w:rFonts w:ascii="Arial" w:hAnsi="Arial" w:cs="Arial"/>
                <w:sz w:val="16"/>
                <w:szCs w:val="16"/>
              </w:rPr>
              <w:br/>
            </w:r>
            <w:proofErr w:type="spellStart"/>
            <w:r w:rsidRPr="00406660">
              <w:rPr>
                <w:rFonts w:ascii="Arial" w:hAnsi="Arial" w:cs="Arial"/>
                <w:sz w:val="16"/>
                <w:szCs w:val="16"/>
              </w:rPr>
              <w:t>нным</w:t>
            </w:r>
            <w:proofErr w:type="spellEnd"/>
            <w:r w:rsidRPr="00406660">
              <w:rPr>
                <w:rFonts w:ascii="Arial" w:hAnsi="Arial" w:cs="Arial"/>
                <w:sz w:val="16"/>
                <w:szCs w:val="16"/>
              </w:rPr>
              <w:t> </w:t>
            </w:r>
            <w:r w:rsidRPr="00406660">
              <w:rPr>
                <w:rFonts w:ascii="Arial" w:hAnsi="Arial" w:cs="Arial"/>
                <w:sz w:val="16"/>
                <w:szCs w:val="16"/>
              </w:rPr>
              <w:br/>
              <w:t>операциям</w:t>
            </w: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center"/>
              <w:rPr>
                <w:rFonts w:ascii="Arial" w:hAnsi="Arial" w:cs="Arial"/>
                <w:sz w:val="16"/>
                <w:szCs w:val="16"/>
              </w:rPr>
            </w:pPr>
            <w:r w:rsidRPr="00406660">
              <w:rPr>
                <w:rFonts w:ascii="Arial" w:hAnsi="Arial" w:cs="Arial"/>
                <w:sz w:val="16"/>
                <w:szCs w:val="16"/>
              </w:rPr>
              <w:t>Количество </w:t>
            </w:r>
            <w:r w:rsidRPr="00406660">
              <w:rPr>
                <w:rFonts w:ascii="Arial" w:hAnsi="Arial" w:cs="Arial"/>
                <w:sz w:val="16"/>
                <w:szCs w:val="16"/>
              </w:rPr>
              <w:br/>
              <w:t>ЦБ,  </w:t>
            </w:r>
            <w:r w:rsidRPr="00406660">
              <w:rPr>
                <w:rFonts w:ascii="Arial" w:hAnsi="Arial" w:cs="Arial"/>
                <w:sz w:val="16"/>
                <w:szCs w:val="16"/>
              </w:rPr>
              <w:br/>
            </w:r>
            <w:proofErr w:type="spellStart"/>
            <w:r w:rsidRPr="00406660">
              <w:rPr>
                <w:rFonts w:ascii="Arial" w:hAnsi="Arial" w:cs="Arial"/>
                <w:sz w:val="16"/>
                <w:szCs w:val="16"/>
              </w:rPr>
              <w:t>блокирова</w:t>
            </w:r>
            <w:proofErr w:type="spellEnd"/>
            <w:r w:rsidRPr="00406660">
              <w:rPr>
                <w:rFonts w:ascii="Arial" w:hAnsi="Arial" w:cs="Arial"/>
                <w:sz w:val="16"/>
                <w:szCs w:val="16"/>
              </w:rPr>
              <w:t>-</w:t>
            </w:r>
            <w:r w:rsidRPr="00406660">
              <w:rPr>
                <w:rFonts w:ascii="Arial" w:hAnsi="Arial" w:cs="Arial"/>
                <w:sz w:val="16"/>
                <w:szCs w:val="16"/>
              </w:rPr>
              <w:br/>
            </w:r>
            <w:proofErr w:type="spellStart"/>
            <w:r w:rsidRPr="00406660">
              <w:rPr>
                <w:rFonts w:ascii="Arial" w:hAnsi="Arial" w:cs="Arial"/>
                <w:sz w:val="16"/>
                <w:szCs w:val="16"/>
              </w:rPr>
              <w:t>нных</w:t>
            </w:r>
            <w:proofErr w:type="spellEnd"/>
          </w:p>
        </w:tc>
        <w:tc>
          <w:tcPr>
            <w:tcW w:w="0" w:type="auto"/>
            <w:vAlign w:val="center"/>
          </w:tcPr>
          <w:p w:rsidR="00CB45D9" w:rsidRPr="00406660" w:rsidRDefault="00CB45D9" w:rsidP="00CB45D9">
            <w:pPr>
              <w:rPr>
                <w:rFonts w:ascii="Arial" w:hAnsi="Arial" w:cs="Arial"/>
                <w:sz w:val="16"/>
                <w:szCs w:val="16"/>
              </w:rPr>
            </w:pPr>
          </w:p>
        </w:tc>
      </w:tr>
      <w:tr w:rsidR="00CB45D9" w:rsidTr="00CB45D9">
        <w:trPr>
          <w:trHeight w:val="480"/>
        </w:trPr>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right"/>
              <w:rPr>
                <w:rFonts w:ascii="Arial" w:hAnsi="Arial" w:cs="Arial"/>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right"/>
              <w:rPr>
                <w:rFonts w:ascii="Arial" w:hAnsi="Arial" w:cs="Arial"/>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right"/>
              <w:rPr>
                <w:rFonts w:ascii="Arial" w:hAnsi="Arial" w:cs="Arial"/>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rPr>
                <w:rFonts w:ascii="Arial" w:hAnsi="Arial" w:cs="Arial"/>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B45D9" w:rsidRPr="00406660" w:rsidRDefault="00CB45D9" w:rsidP="00CB45D9">
            <w:pPr>
              <w:jc w:val="right"/>
              <w:rPr>
                <w:rFonts w:ascii="Arial" w:hAnsi="Arial" w:cs="Arial"/>
                <w:sz w:val="14"/>
                <w:szCs w:val="14"/>
              </w:rPr>
            </w:pPr>
          </w:p>
        </w:tc>
        <w:tc>
          <w:tcPr>
            <w:tcW w:w="0" w:type="auto"/>
            <w:vAlign w:val="center"/>
          </w:tcPr>
          <w:p w:rsidR="00CB45D9" w:rsidRPr="00406660" w:rsidRDefault="00CB45D9" w:rsidP="00CB45D9">
            <w:pPr>
              <w:rPr>
                <w:rFonts w:ascii="Arial" w:hAnsi="Arial" w:cs="Arial"/>
                <w:sz w:val="16"/>
                <w:szCs w:val="16"/>
              </w:rPr>
            </w:pPr>
          </w:p>
        </w:tc>
      </w:tr>
    </w:tbl>
    <w:p w:rsidR="00CB45D9" w:rsidRDefault="00CB45D9" w:rsidP="00CB45D9">
      <w:pPr>
        <w:rPr>
          <w:b/>
        </w:rPr>
      </w:pPr>
    </w:p>
    <w:p w:rsidR="00CB45D9" w:rsidRDefault="00CB45D9" w:rsidP="00CB45D9">
      <w:pPr>
        <w:rPr>
          <w:b/>
        </w:rPr>
      </w:pPr>
    </w:p>
    <w:tbl>
      <w:tblPr>
        <w:tblW w:w="0" w:type="auto"/>
        <w:tblCellMar>
          <w:left w:w="30" w:type="dxa"/>
          <w:right w:w="0" w:type="dxa"/>
        </w:tblCellMar>
        <w:tblLook w:val="04A0" w:firstRow="1" w:lastRow="0" w:firstColumn="1" w:lastColumn="0" w:noHBand="0" w:noVBand="1"/>
      </w:tblPr>
      <w:tblGrid>
        <w:gridCol w:w="36"/>
        <w:gridCol w:w="920"/>
        <w:gridCol w:w="920"/>
        <w:gridCol w:w="36"/>
        <w:gridCol w:w="36"/>
        <w:gridCol w:w="36"/>
        <w:gridCol w:w="36"/>
        <w:gridCol w:w="36"/>
        <w:gridCol w:w="3289"/>
        <w:gridCol w:w="52"/>
        <w:gridCol w:w="3289"/>
        <w:gridCol w:w="36"/>
        <w:gridCol w:w="36"/>
        <w:gridCol w:w="75"/>
      </w:tblGrid>
      <w:tr w:rsidR="00CB45D9" w:rsidRPr="00E3669D" w:rsidTr="00CB45D9">
        <w:trPr>
          <w:trHeight w:val="225"/>
        </w:trPr>
        <w:tc>
          <w:tcPr>
            <w:tcW w:w="0" w:type="auto"/>
            <w:vAlign w:val="center"/>
          </w:tcPr>
          <w:p w:rsidR="00CB45D9" w:rsidRPr="00E3669D" w:rsidRDefault="00CB45D9" w:rsidP="00CB45D9">
            <w:pPr>
              <w:rPr>
                <w:rFonts w:ascii="Arial" w:hAnsi="Arial" w:cs="Arial"/>
                <w:sz w:val="16"/>
                <w:szCs w:val="16"/>
              </w:rPr>
            </w:pPr>
          </w:p>
        </w:tc>
        <w:tc>
          <w:tcPr>
            <w:tcW w:w="0" w:type="auto"/>
            <w:tcBorders>
              <w:top w:val="single" w:sz="6" w:space="0" w:color="000000"/>
              <w:left w:val="single" w:sz="6" w:space="0" w:color="000000"/>
            </w:tcBorders>
            <w:shd w:val="clear" w:color="auto" w:fill="FCFAEB"/>
            <w:vAlign w:val="center"/>
          </w:tcPr>
          <w:p w:rsidR="00CB45D9" w:rsidRPr="00E3669D" w:rsidRDefault="00CB45D9" w:rsidP="00CB45D9">
            <w:pPr>
              <w:rPr>
                <w:rFonts w:ascii="Arial" w:hAnsi="Arial" w:cs="Arial"/>
                <w:sz w:val="16"/>
                <w:szCs w:val="16"/>
              </w:rPr>
            </w:pPr>
          </w:p>
        </w:tc>
        <w:tc>
          <w:tcPr>
            <w:tcW w:w="0" w:type="auto"/>
            <w:tcBorders>
              <w:top w:val="single" w:sz="6" w:space="0" w:color="000000"/>
            </w:tcBorders>
            <w:shd w:val="clear" w:color="auto" w:fill="FCFAEB"/>
            <w:vAlign w:val="center"/>
          </w:tcPr>
          <w:p w:rsidR="00CB45D9" w:rsidRPr="00E3669D" w:rsidRDefault="00CB45D9" w:rsidP="00CB45D9">
            <w:pPr>
              <w:rPr>
                <w:rFonts w:ascii="Arial" w:hAnsi="Arial" w:cs="Arial"/>
                <w:sz w:val="16"/>
                <w:szCs w:val="16"/>
              </w:rPr>
            </w:pPr>
          </w:p>
        </w:tc>
        <w:tc>
          <w:tcPr>
            <w:tcW w:w="0" w:type="auto"/>
            <w:tcBorders>
              <w:top w:val="single" w:sz="6" w:space="0" w:color="000000"/>
            </w:tcBorders>
            <w:shd w:val="clear" w:color="auto" w:fill="FCFAEB"/>
            <w:vAlign w:val="center"/>
          </w:tcPr>
          <w:p w:rsidR="00CB45D9" w:rsidRPr="00E3669D" w:rsidRDefault="00CB45D9" w:rsidP="00CB45D9">
            <w:pPr>
              <w:rPr>
                <w:rFonts w:ascii="Arial" w:hAnsi="Arial" w:cs="Arial"/>
                <w:sz w:val="16"/>
                <w:szCs w:val="16"/>
              </w:rPr>
            </w:pPr>
          </w:p>
        </w:tc>
        <w:tc>
          <w:tcPr>
            <w:tcW w:w="0" w:type="auto"/>
            <w:tcBorders>
              <w:top w:val="single" w:sz="6" w:space="0" w:color="000000"/>
            </w:tcBorders>
            <w:shd w:val="clear" w:color="auto" w:fill="FCFAEB"/>
            <w:vAlign w:val="center"/>
          </w:tcPr>
          <w:p w:rsidR="00CB45D9" w:rsidRPr="00E3669D" w:rsidRDefault="00CB45D9" w:rsidP="00CB45D9">
            <w:pPr>
              <w:rPr>
                <w:rFonts w:ascii="Arial" w:hAnsi="Arial" w:cs="Arial"/>
                <w:sz w:val="16"/>
                <w:szCs w:val="16"/>
              </w:rPr>
            </w:pPr>
          </w:p>
        </w:tc>
        <w:tc>
          <w:tcPr>
            <w:tcW w:w="0" w:type="auto"/>
            <w:tcBorders>
              <w:top w:val="single" w:sz="6" w:space="0" w:color="000000"/>
            </w:tcBorders>
            <w:shd w:val="clear" w:color="auto" w:fill="FCFAEB"/>
            <w:vAlign w:val="center"/>
          </w:tcPr>
          <w:p w:rsidR="00CB45D9" w:rsidRPr="00E3669D" w:rsidRDefault="00CB45D9" w:rsidP="00CB45D9">
            <w:pPr>
              <w:rPr>
                <w:rFonts w:ascii="Arial" w:hAnsi="Arial" w:cs="Arial"/>
                <w:sz w:val="16"/>
                <w:szCs w:val="16"/>
              </w:rPr>
            </w:pPr>
          </w:p>
        </w:tc>
        <w:tc>
          <w:tcPr>
            <w:tcW w:w="0" w:type="auto"/>
            <w:tcBorders>
              <w:top w:val="single" w:sz="6" w:space="0" w:color="000000"/>
            </w:tcBorders>
            <w:shd w:val="clear" w:color="auto" w:fill="FCFAEB"/>
            <w:vAlign w:val="center"/>
          </w:tcPr>
          <w:p w:rsidR="00CB45D9" w:rsidRPr="00E3669D" w:rsidRDefault="00CB45D9" w:rsidP="00CB45D9">
            <w:pPr>
              <w:rPr>
                <w:rFonts w:ascii="Arial" w:hAnsi="Arial" w:cs="Arial"/>
                <w:sz w:val="16"/>
                <w:szCs w:val="16"/>
              </w:rPr>
            </w:pPr>
          </w:p>
        </w:tc>
        <w:tc>
          <w:tcPr>
            <w:tcW w:w="0" w:type="auto"/>
            <w:tcBorders>
              <w:top w:val="single" w:sz="6" w:space="0" w:color="000000"/>
            </w:tcBorders>
            <w:shd w:val="clear" w:color="auto" w:fill="FCFAEB"/>
            <w:vAlign w:val="center"/>
          </w:tcPr>
          <w:p w:rsidR="00CB45D9" w:rsidRPr="00E3669D" w:rsidRDefault="00CB45D9" w:rsidP="00CB45D9">
            <w:pPr>
              <w:rPr>
                <w:rFonts w:ascii="Arial" w:hAnsi="Arial" w:cs="Arial"/>
                <w:sz w:val="16"/>
                <w:szCs w:val="16"/>
              </w:rPr>
            </w:pPr>
          </w:p>
        </w:tc>
        <w:tc>
          <w:tcPr>
            <w:tcW w:w="3287" w:type="dxa"/>
            <w:tcBorders>
              <w:top w:val="single" w:sz="6" w:space="0" w:color="000000"/>
              <w:right w:val="single" w:sz="6" w:space="0" w:color="000000"/>
            </w:tcBorders>
            <w:shd w:val="clear" w:color="auto" w:fill="FCFAEB"/>
            <w:vAlign w:val="center"/>
          </w:tcPr>
          <w:p w:rsidR="00CB45D9" w:rsidRPr="00E3669D" w:rsidRDefault="00CB45D9" w:rsidP="00CB45D9">
            <w:pPr>
              <w:rPr>
                <w:rFonts w:ascii="Arial" w:hAnsi="Arial" w:cs="Arial"/>
                <w:sz w:val="16"/>
                <w:szCs w:val="16"/>
              </w:rPr>
            </w:pPr>
          </w:p>
        </w:tc>
        <w:tc>
          <w:tcPr>
            <w:tcW w:w="52" w:type="dxa"/>
            <w:vAlign w:val="center"/>
          </w:tcPr>
          <w:p w:rsidR="00CB45D9" w:rsidRPr="00E3669D" w:rsidRDefault="00CB45D9" w:rsidP="00CB45D9">
            <w:pPr>
              <w:rPr>
                <w:rFonts w:ascii="Arial" w:hAnsi="Arial" w:cs="Arial"/>
                <w:sz w:val="16"/>
                <w:szCs w:val="16"/>
              </w:rPr>
            </w:pPr>
          </w:p>
        </w:tc>
        <w:tc>
          <w:tcPr>
            <w:tcW w:w="3289" w:type="dxa"/>
            <w:vAlign w:val="center"/>
          </w:tcPr>
          <w:p w:rsidR="00CB45D9" w:rsidRPr="00E3669D" w:rsidRDefault="00CB45D9" w:rsidP="00CB45D9">
            <w:pPr>
              <w:rPr>
                <w:rFonts w:ascii="Arial" w:hAnsi="Arial" w:cs="Arial"/>
                <w:sz w:val="16"/>
                <w:szCs w:val="16"/>
              </w:rPr>
            </w:pPr>
          </w:p>
        </w:tc>
        <w:tc>
          <w:tcPr>
            <w:tcW w:w="0" w:type="auto"/>
            <w:vAlign w:val="center"/>
          </w:tcPr>
          <w:p w:rsidR="00CB45D9" w:rsidRPr="00E3669D" w:rsidRDefault="00CB45D9" w:rsidP="00CB45D9">
            <w:pPr>
              <w:rPr>
                <w:rFonts w:ascii="Arial" w:hAnsi="Arial" w:cs="Arial"/>
                <w:sz w:val="16"/>
                <w:szCs w:val="16"/>
              </w:rPr>
            </w:pPr>
          </w:p>
        </w:tc>
        <w:tc>
          <w:tcPr>
            <w:tcW w:w="0" w:type="auto"/>
            <w:vAlign w:val="center"/>
          </w:tcPr>
          <w:p w:rsidR="00CB45D9" w:rsidRPr="00E3669D" w:rsidRDefault="00CB45D9" w:rsidP="00CB45D9">
            <w:pPr>
              <w:rPr>
                <w:rFonts w:ascii="Arial" w:hAnsi="Arial" w:cs="Arial"/>
                <w:sz w:val="16"/>
                <w:szCs w:val="16"/>
              </w:rPr>
            </w:pPr>
          </w:p>
        </w:tc>
        <w:tc>
          <w:tcPr>
            <w:tcW w:w="0" w:type="auto"/>
            <w:vAlign w:val="center"/>
          </w:tcPr>
          <w:p w:rsidR="00CB45D9" w:rsidRPr="00E3669D" w:rsidRDefault="00CB45D9" w:rsidP="00CB45D9">
            <w:pPr>
              <w:rPr>
                <w:rFonts w:ascii="Arial" w:hAnsi="Arial" w:cs="Arial"/>
                <w:sz w:val="16"/>
                <w:szCs w:val="16"/>
              </w:rPr>
            </w:pPr>
            <w:r w:rsidRPr="00E3669D">
              <w:rPr>
                <w:rFonts w:ascii="Arial" w:hAnsi="Arial" w:cs="Arial"/>
                <w:sz w:val="16"/>
                <w:szCs w:val="16"/>
              </w:rPr>
              <w:t> </w:t>
            </w:r>
          </w:p>
        </w:tc>
      </w:tr>
      <w:tr w:rsidR="00CB45D9" w:rsidRPr="00E3669D" w:rsidTr="00CB45D9">
        <w:trPr>
          <w:trHeight w:val="225"/>
        </w:trPr>
        <w:tc>
          <w:tcPr>
            <w:tcW w:w="0" w:type="auto"/>
            <w:vAlign w:val="center"/>
          </w:tcPr>
          <w:p w:rsidR="00CB45D9" w:rsidRPr="00E3669D" w:rsidRDefault="00CB45D9" w:rsidP="00CB45D9">
            <w:pPr>
              <w:rPr>
                <w:rFonts w:ascii="Arial" w:hAnsi="Arial" w:cs="Arial"/>
                <w:sz w:val="16"/>
                <w:szCs w:val="16"/>
              </w:rPr>
            </w:pPr>
          </w:p>
        </w:tc>
        <w:tc>
          <w:tcPr>
            <w:tcW w:w="0" w:type="auto"/>
            <w:gridSpan w:val="2"/>
            <w:tcBorders>
              <w:left w:val="single" w:sz="6" w:space="0" w:color="000000"/>
            </w:tcBorders>
            <w:shd w:val="clear" w:color="auto" w:fill="FCFAEB"/>
            <w:vAlign w:val="center"/>
          </w:tcPr>
          <w:p w:rsidR="00CB45D9" w:rsidRPr="00E3669D" w:rsidRDefault="00CB45D9" w:rsidP="00CB45D9">
            <w:pPr>
              <w:jc w:val="right"/>
              <w:rPr>
                <w:rFonts w:ascii="Arial" w:hAnsi="Arial" w:cs="Arial"/>
                <w:b/>
                <w:bCs/>
                <w:sz w:val="16"/>
                <w:szCs w:val="16"/>
              </w:rPr>
            </w:pPr>
            <w:r w:rsidRPr="00AC5353">
              <w:rPr>
                <w:rFonts w:ascii="Arial" w:hAnsi="Arial" w:cs="Arial"/>
                <w:b/>
                <w:bCs/>
                <w:sz w:val="16"/>
                <w:szCs w:val="16"/>
              </w:rPr>
              <w:t xml:space="preserve">Уполномоченное лицо </w:t>
            </w:r>
          </w:p>
        </w:tc>
        <w:tc>
          <w:tcPr>
            <w:tcW w:w="0" w:type="auto"/>
            <w:gridSpan w:val="2"/>
            <w:tcBorders>
              <w:bottom w:val="single" w:sz="6" w:space="0" w:color="000000"/>
            </w:tcBorders>
            <w:shd w:val="clear" w:color="auto" w:fill="FCFAEB"/>
            <w:vAlign w:val="center"/>
          </w:tcPr>
          <w:p w:rsidR="00CB45D9" w:rsidRPr="00E3669D" w:rsidRDefault="00CB45D9" w:rsidP="00CB45D9">
            <w:pPr>
              <w:rPr>
                <w:rFonts w:ascii="Arial" w:hAnsi="Arial" w:cs="Arial"/>
                <w:sz w:val="16"/>
                <w:szCs w:val="16"/>
              </w:rPr>
            </w:pPr>
          </w:p>
        </w:tc>
        <w:tc>
          <w:tcPr>
            <w:tcW w:w="3397" w:type="dxa"/>
            <w:gridSpan w:val="4"/>
            <w:tcBorders>
              <w:left w:val="nil"/>
              <w:bottom w:val="single" w:sz="6" w:space="0" w:color="000000"/>
              <w:right w:val="single" w:sz="6" w:space="0" w:color="000000"/>
            </w:tcBorders>
            <w:shd w:val="clear" w:color="auto" w:fill="FCFAEB"/>
            <w:vAlign w:val="center"/>
          </w:tcPr>
          <w:p w:rsidR="00CB45D9" w:rsidRPr="00E3669D" w:rsidRDefault="00CB45D9" w:rsidP="00CB45D9">
            <w:pPr>
              <w:ind w:right="-565"/>
              <w:rPr>
                <w:rFonts w:ascii="Arial" w:hAnsi="Arial" w:cs="Arial"/>
                <w:sz w:val="16"/>
                <w:szCs w:val="16"/>
              </w:rPr>
            </w:pPr>
            <w:r w:rsidRPr="00E3669D">
              <w:rPr>
                <w:rFonts w:ascii="Arial" w:hAnsi="Arial" w:cs="Arial"/>
                <w:sz w:val="16"/>
                <w:szCs w:val="16"/>
              </w:rPr>
              <w:t> </w:t>
            </w:r>
            <w:r>
              <w:rPr>
                <w:rFonts w:ascii="Arial" w:hAnsi="Arial" w:cs="Arial"/>
                <w:sz w:val="16"/>
                <w:szCs w:val="16"/>
              </w:rPr>
              <w:t xml:space="preserve">                                </w:t>
            </w:r>
            <w:r w:rsidRPr="00E3669D">
              <w:rPr>
                <w:rFonts w:ascii="Arial" w:hAnsi="Arial" w:cs="Arial"/>
                <w:sz w:val="16"/>
                <w:szCs w:val="16"/>
              </w:rPr>
              <w:t> (</w:t>
            </w:r>
            <w:r>
              <w:rPr>
                <w:rFonts w:ascii="Arial" w:hAnsi="Arial" w:cs="Arial"/>
                <w:sz w:val="16"/>
                <w:szCs w:val="16"/>
              </w:rPr>
              <w:t xml:space="preserve">                                      </w:t>
            </w:r>
            <w:r w:rsidRPr="00E3669D">
              <w:rPr>
                <w:rFonts w:ascii="Arial" w:hAnsi="Arial" w:cs="Arial"/>
                <w:sz w:val="16"/>
                <w:szCs w:val="16"/>
              </w:rPr>
              <w:t>)</w:t>
            </w:r>
          </w:p>
        </w:tc>
        <w:tc>
          <w:tcPr>
            <w:tcW w:w="52" w:type="dxa"/>
            <w:vAlign w:val="center"/>
          </w:tcPr>
          <w:p w:rsidR="00CB45D9" w:rsidRPr="00E3669D" w:rsidRDefault="00CB45D9" w:rsidP="00CB45D9">
            <w:pPr>
              <w:rPr>
                <w:rFonts w:ascii="Arial" w:hAnsi="Arial" w:cs="Arial"/>
                <w:sz w:val="16"/>
                <w:szCs w:val="16"/>
              </w:rPr>
            </w:pPr>
          </w:p>
        </w:tc>
        <w:tc>
          <w:tcPr>
            <w:tcW w:w="3289" w:type="dxa"/>
            <w:vAlign w:val="center"/>
          </w:tcPr>
          <w:p w:rsidR="00CB45D9" w:rsidRPr="00E3669D" w:rsidRDefault="00CB45D9" w:rsidP="00CB45D9">
            <w:pPr>
              <w:rPr>
                <w:rFonts w:ascii="Arial" w:hAnsi="Arial" w:cs="Arial"/>
                <w:sz w:val="16"/>
                <w:szCs w:val="16"/>
              </w:rPr>
            </w:pPr>
          </w:p>
        </w:tc>
        <w:tc>
          <w:tcPr>
            <w:tcW w:w="0" w:type="auto"/>
            <w:vAlign w:val="center"/>
          </w:tcPr>
          <w:p w:rsidR="00CB45D9" w:rsidRPr="00E3669D" w:rsidRDefault="00CB45D9" w:rsidP="00CB45D9">
            <w:pPr>
              <w:rPr>
                <w:rFonts w:ascii="Arial" w:hAnsi="Arial" w:cs="Arial"/>
                <w:sz w:val="16"/>
                <w:szCs w:val="16"/>
              </w:rPr>
            </w:pPr>
          </w:p>
        </w:tc>
        <w:tc>
          <w:tcPr>
            <w:tcW w:w="0" w:type="auto"/>
            <w:vAlign w:val="center"/>
          </w:tcPr>
          <w:p w:rsidR="00CB45D9" w:rsidRPr="00E3669D" w:rsidRDefault="00CB45D9" w:rsidP="00CB45D9">
            <w:pPr>
              <w:rPr>
                <w:rFonts w:ascii="Arial" w:hAnsi="Arial" w:cs="Arial"/>
                <w:sz w:val="16"/>
                <w:szCs w:val="16"/>
              </w:rPr>
            </w:pPr>
          </w:p>
        </w:tc>
        <w:tc>
          <w:tcPr>
            <w:tcW w:w="0" w:type="auto"/>
            <w:vAlign w:val="center"/>
          </w:tcPr>
          <w:p w:rsidR="00CB45D9" w:rsidRPr="00E3669D" w:rsidRDefault="00CB45D9" w:rsidP="00CB45D9">
            <w:pPr>
              <w:rPr>
                <w:rFonts w:ascii="Arial" w:hAnsi="Arial" w:cs="Arial"/>
                <w:sz w:val="16"/>
                <w:szCs w:val="16"/>
              </w:rPr>
            </w:pPr>
          </w:p>
        </w:tc>
      </w:tr>
      <w:tr w:rsidR="00CB45D9" w:rsidRPr="00E3669D" w:rsidTr="00CB45D9">
        <w:trPr>
          <w:trHeight w:val="225"/>
        </w:trPr>
        <w:tc>
          <w:tcPr>
            <w:tcW w:w="0" w:type="auto"/>
            <w:vAlign w:val="center"/>
          </w:tcPr>
          <w:p w:rsidR="00CB45D9" w:rsidRPr="00E3669D" w:rsidRDefault="00CB45D9" w:rsidP="00CB45D9">
            <w:pPr>
              <w:rPr>
                <w:rFonts w:ascii="Arial" w:hAnsi="Arial" w:cs="Arial"/>
                <w:sz w:val="16"/>
                <w:szCs w:val="16"/>
              </w:rPr>
            </w:pPr>
          </w:p>
        </w:tc>
        <w:tc>
          <w:tcPr>
            <w:tcW w:w="0" w:type="auto"/>
            <w:gridSpan w:val="2"/>
            <w:tcBorders>
              <w:left w:val="single" w:sz="6" w:space="0" w:color="000000"/>
              <w:bottom w:val="single" w:sz="6" w:space="0" w:color="000000"/>
            </w:tcBorders>
            <w:shd w:val="clear" w:color="auto" w:fill="FCFAEB"/>
            <w:vAlign w:val="center"/>
          </w:tcPr>
          <w:p w:rsidR="00CB45D9" w:rsidRPr="00E3669D" w:rsidRDefault="00CB45D9" w:rsidP="00CB45D9">
            <w:pPr>
              <w:jc w:val="right"/>
              <w:rPr>
                <w:rFonts w:ascii="Arial" w:hAnsi="Arial" w:cs="Arial"/>
                <w:b/>
                <w:bCs/>
                <w:sz w:val="16"/>
                <w:szCs w:val="16"/>
              </w:rPr>
            </w:pPr>
          </w:p>
        </w:tc>
        <w:tc>
          <w:tcPr>
            <w:tcW w:w="0" w:type="auto"/>
            <w:tcBorders>
              <w:bottom w:val="single" w:sz="6" w:space="0" w:color="000000"/>
            </w:tcBorders>
            <w:shd w:val="clear" w:color="auto" w:fill="FCFAEB"/>
            <w:vAlign w:val="center"/>
          </w:tcPr>
          <w:p w:rsidR="00CB45D9" w:rsidRPr="00E3669D" w:rsidRDefault="00CB45D9" w:rsidP="00CB45D9">
            <w:pPr>
              <w:rPr>
                <w:rFonts w:ascii="Arial" w:hAnsi="Arial" w:cs="Arial"/>
                <w:sz w:val="16"/>
                <w:szCs w:val="16"/>
              </w:rPr>
            </w:pPr>
          </w:p>
        </w:tc>
        <w:tc>
          <w:tcPr>
            <w:tcW w:w="0" w:type="auto"/>
            <w:tcBorders>
              <w:bottom w:val="single" w:sz="6" w:space="0" w:color="000000"/>
            </w:tcBorders>
            <w:shd w:val="clear" w:color="auto" w:fill="FCFAEB"/>
            <w:vAlign w:val="center"/>
          </w:tcPr>
          <w:p w:rsidR="00CB45D9" w:rsidRPr="00E3669D" w:rsidRDefault="00CB45D9" w:rsidP="00CB45D9">
            <w:pPr>
              <w:rPr>
                <w:rFonts w:ascii="Arial" w:hAnsi="Arial" w:cs="Arial"/>
                <w:sz w:val="16"/>
                <w:szCs w:val="16"/>
              </w:rPr>
            </w:pPr>
          </w:p>
        </w:tc>
        <w:tc>
          <w:tcPr>
            <w:tcW w:w="0" w:type="auto"/>
            <w:tcBorders>
              <w:bottom w:val="single" w:sz="6" w:space="0" w:color="000000"/>
            </w:tcBorders>
            <w:shd w:val="clear" w:color="auto" w:fill="FCFAEB"/>
            <w:vAlign w:val="center"/>
          </w:tcPr>
          <w:p w:rsidR="00CB45D9" w:rsidRPr="00E3669D" w:rsidRDefault="00CB45D9" w:rsidP="00CB45D9">
            <w:pPr>
              <w:rPr>
                <w:rFonts w:ascii="Arial" w:hAnsi="Arial" w:cs="Arial"/>
                <w:sz w:val="16"/>
                <w:szCs w:val="16"/>
              </w:rPr>
            </w:pPr>
          </w:p>
        </w:tc>
        <w:tc>
          <w:tcPr>
            <w:tcW w:w="0" w:type="auto"/>
            <w:tcBorders>
              <w:bottom w:val="single" w:sz="6" w:space="0" w:color="000000"/>
            </w:tcBorders>
            <w:shd w:val="clear" w:color="auto" w:fill="FCFAEB"/>
            <w:vAlign w:val="center"/>
          </w:tcPr>
          <w:p w:rsidR="00CB45D9" w:rsidRPr="00E3669D" w:rsidRDefault="00CB45D9" w:rsidP="00CB45D9">
            <w:pPr>
              <w:rPr>
                <w:rFonts w:ascii="Arial" w:hAnsi="Arial" w:cs="Arial"/>
                <w:sz w:val="16"/>
                <w:szCs w:val="16"/>
              </w:rPr>
            </w:pPr>
          </w:p>
        </w:tc>
        <w:tc>
          <w:tcPr>
            <w:tcW w:w="0" w:type="auto"/>
            <w:tcBorders>
              <w:bottom w:val="single" w:sz="6" w:space="0" w:color="000000"/>
            </w:tcBorders>
            <w:shd w:val="clear" w:color="auto" w:fill="FCFAEB"/>
            <w:vAlign w:val="center"/>
          </w:tcPr>
          <w:p w:rsidR="00CB45D9" w:rsidRPr="00E3669D" w:rsidRDefault="00CB45D9" w:rsidP="00CB45D9">
            <w:pPr>
              <w:rPr>
                <w:rFonts w:ascii="Arial" w:hAnsi="Arial" w:cs="Arial"/>
                <w:sz w:val="16"/>
                <w:szCs w:val="16"/>
              </w:rPr>
            </w:pPr>
          </w:p>
        </w:tc>
        <w:tc>
          <w:tcPr>
            <w:tcW w:w="3289" w:type="dxa"/>
            <w:tcBorders>
              <w:bottom w:val="single" w:sz="6" w:space="0" w:color="000000"/>
              <w:right w:val="single" w:sz="6" w:space="0" w:color="000000"/>
            </w:tcBorders>
            <w:shd w:val="clear" w:color="auto" w:fill="FCFAEB"/>
            <w:vAlign w:val="center"/>
          </w:tcPr>
          <w:p w:rsidR="00CB45D9" w:rsidRPr="00E3669D" w:rsidRDefault="00CB45D9" w:rsidP="00CB45D9">
            <w:pPr>
              <w:rPr>
                <w:rFonts w:ascii="Arial" w:hAnsi="Arial" w:cs="Arial"/>
                <w:sz w:val="16"/>
                <w:szCs w:val="16"/>
              </w:rPr>
            </w:pPr>
          </w:p>
        </w:tc>
        <w:tc>
          <w:tcPr>
            <w:tcW w:w="52" w:type="dxa"/>
            <w:vAlign w:val="center"/>
          </w:tcPr>
          <w:p w:rsidR="00CB45D9" w:rsidRPr="00E3669D" w:rsidRDefault="00CB45D9" w:rsidP="00CB45D9">
            <w:pPr>
              <w:rPr>
                <w:rFonts w:ascii="Arial" w:hAnsi="Arial" w:cs="Arial"/>
                <w:sz w:val="16"/>
                <w:szCs w:val="16"/>
              </w:rPr>
            </w:pPr>
          </w:p>
        </w:tc>
        <w:tc>
          <w:tcPr>
            <w:tcW w:w="3289" w:type="dxa"/>
            <w:vAlign w:val="center"/>
          </w:tcPr>
          <w:p w:rsidR="00CB45D9" w:rsidRPr="00E3669D" w:rsidRDefault="00CB45D9" w:rsidP="00CB45D9">
            <w:pPr>
              <w:rPr>
                <w:rFonts w:ascii="Arial" w:hAnsi="Arial" w:cs="Arial"/>
                <w:sz w:val="16"/>
                <w:szCs w:val="16"/>
              </w:rPr>
            </w:pPr>
          </w:p>
        </w:tc>
        <w:tc>
          <w:tcPr>
            <w:tcW w:w="0" w:type="auto"/>
            <w:vAlign w:val="center"/>
          </w:tcPr>
          <w:p w:rsidR="00CB45D9" w:rsidRPr="00E3669D" w:rsidRDefault="00CB45D9" w:rsidP="00CB45D9">
            <w:pPr>
              <w:rPr>
                <w:rFonts w:ascii="Arial" w:hAnsi="Arial" w:cs="Arial"/>
                <w:sz w:val="16"/>
                <w:szCs w:val="16"/>
              </w:rPr>
            </w:pPr>
          </w:p>
        </w:tc>
        <w:tc>
          <w:tcPr>
            <w:tcW w:w="0" w:type="auto"/>
            <w:vAlign w:val="center"/>
          </w:tcPr>
          <w:p w:rsidR="00CB45D9" w:rsidRPr="00E3669D" w:rsidRDefault="00CB45D9" w:rsidP="00CB45D9">
            <w:pPr>
              <w:rPr>
                <w:rFonts w:ascii="Arial" w:hAnsi="Arial" w:cs="Arial"/>
                <w:sz w:val="16"/>
                <w:szCs w:val="16"/>
              </w:rPr>
            </w:pPr>
          </w:p>
        </w:tc>
        <w:tc>
          <w:tcPr>
            <w:tcW w:w="0" w:type="auto"/>
            <w:vAlign w:val="center"/>
          </w:tcPr>
          <w:p w:rsidR="00CB45D9" w:rsidRPr="00E3669D" w:rsidRDefault="00CB45D9" w:rsidP="00CB45D9">
            <w:pPr>
              <w:rPr>
                <w:rFonts w:ascii="Arial" w:hAnsi="Arial" w:cs="Arial"/>
                <w:sz w:val="16"/>
                <w:szCs w:val="16"/>
              </w:rPr>
            </w:pPr>
          </w:p>
        </w:tc>
      </w:tr>
    </w:tbl>
    <w:p w:rsidR="00CB45D9" w:rsidRDefault="00CB45D9" w:rsidP="00CB45D9">
      <w:pPr>
        <w:rPr>
          <w:b/>
        </w:rPr>
      </w:pPr>
    </w:p>
    <w:p w:rsidR="00924B80" w:rsidRDefault="00924B80">
      <w:pPr>
        <w:rPr>
          <w:rFonts w:ascii="Arial" w:hAnsi="Arial" w:cs="Arial"/>
        </w:rPr>
      </w:pPr>
    </w:p>
    <w:p w:rsidR="00663936" w:rsidRDefault="00663936">
      <w:pPr>
        <w:rPr>
          <w:rFonts w:ascii="Arial" w:hAnsi="Arial" w:cs="Arial"/>
        </w:rPr>
      </w:pPr>
    </w:p>
    <w:p w:rsidR="00663936" w:rsidRDefault="00663936">
      <w:pPr>
        <w:rPr>
          <w:rFonts w:ascii="Arial" w:hAnsi="Arial" w:cs="Arial"/>
        </w:rPr>
      </w:pPr>
    </w:p>
    <w:p w:rsidR="00663936" w:rsidRDefault="00663936">
      <w:pPr>
        <w:rPr>
          <w:rFonts w:ascii="Arial" w:hAnsi="Arial" w:cs="Arial"/>
        </w:rPr>
      </w:pPr>
    </w:p>
    <w:p w:rsidR="00663936" w:rsidRDefault="00663936">
      <w:pPr>
        <w:rPr>
          <w:rFonts w:ascii="Arial" w:hAnsi="Arial" w:cs="Arial"/>
        </w:rPr>
      </w:pPr>
    </w:p>
    <w:p w:rsidR="00663936" w:rsidRDefault="00663936">
      <w:pPr>
        <w:rPr>
          <w:rFonts w:ascii="Arial" w:hAnsi="Arial" w:cs="Arial"/>
        </w:rPr>
      </w:pPr>
    </w:p>
    <w:p w:rsidR="00663936" w:rsidRDefault="00663936">
      <w:pPr>
        <w:rPr>
          <w:rFonts w:ascii="Arial" w:hAnsi="Arial" w:cs="Arial"/>
        </w:rPr>
      </w:pPr>
    </w:p>
    <w:p w:rsidR="00663936" w:rsidRDefault="00663936">
      <w:pPr>
        <w:rPr>
          <w:rFonts w:ascii="Arial" w:hAnsi="Arial" w:cs="Arial"/>
        </w:rPr>
      </w:pPr>
    </w:p>
    <w:p w:rsidR="00663936" w:rsidRDefault="00663936">
      <w:pPr>
        <w:rPr>
          <w:rFonts w:ascii="Arial" w:hAnsi="Arial" w:cs="Arial"/>
        </w:rPr>
      </w:pPr>
    </w:p>
    <w:p w:rsidR="00663936" w:rsidRDefault="00663936" w:rsidP="00663936">
      <w:pPr>
        <w:jc w:val="right"/>
        <w:rPr>
          <w:rFonts w:ascii="Arial" w:hAnsi="Arial" w:cs="Arial"/>
          <w:i/>
          <w:sz w:val="22"/>
          <w:szCs w:val="22"/>
        </w:rPr>
      </w:pPr>
      <w:r w:rsidRPr="00CC0C30">
        <w:rPr>
          <w:rFonts w:ascii="Arial" w:hAnsi="Arial" w:cs="Arial"/>
          <w:i/>
          <w:sz w:val="22"/>
          <w:szCs w:val="22"/>
        </w:rPr>
        <w:t>Приложение№1</w:t>
      </w:r>
      <w:r w:rsidR="001C6880">
        <w:rPr>
          <w:rFonts w:ascii="Arial" w:hAnsi="Arial" w:cs="Arial"/>
          <w:i/>
          <w:sz w:val="22"/>
          <w:szCs w:val="22"/>
        </w:rPr>
        <w:t>9</w:t>
      </w:r>
    </w:p>
    <w:p w:rsidR="00663936" w:rsidRDefault="00663936">
      <w:pPr>
        <w:rPr>
          <w:rFonts w:ascii="Arial" w:hAnsi="Arial" w:cs="Arial"/>
        </w:rPr>
      </w:pPr>
    </w:p>
    <w:p w:rsidR="00663936" w:rsidRDefault="00663936">
      <w:pPr>
        <w:rPr>
          <w:rFonts w:ascii="Arial" w:hAnsi="Arial" w:cs="Arial"/>
        </w:rPr>
      </w:pPr>
    </w:p>
    <w:p w:rsidR="00663936" w:rsidRDefault="00663936">
      <w:pPr>
        <w:rPr>
          <w:rFonts w:ascii="Arial" w:hAnsi="Arial" w:cs="Arial"/>
        </w:rPr>
      </w:pPr>
    </w:p>
    <w:p w:rsidR="00663936" w:rsidRDefault="00663936">
      <w:pPr>
        <w:rPr>
          <w:rFonts w:ascii="Arial" w:hAnsi="Arial" w:cs="Arial"/>
        </w:rPr>
      </w:pPr>
    </w:p>
    <w:p w:rsidR="00663936" w:rsidRDefault="00663936">
      <w:pPr>
        <w:rPr>
          <w:rFonts w:ascii="Arial" w:hAnsi="Arial" w:cs="Arial"/>
        </w:rPr>
      </w:pPr>
    </w:p>
    <w:p w:rsidR="00663936" w:rsidRDefault="00663936">
      <w:pPr>
        <w:rPr>
          <w:rFonts w:ascii="Arial" w:hAnsi="Arial" w:cs="Arial"/>
        </w:rPr>
      </w:pPr>
    </w:p>
    <w:tbl>
      <w:tblPr>
        <w:tblW w:w="10503" w:type="dxa"/>
        <w:tblCellMar>
          <w:left w:w="20" w:type="dxa"/>
          <w:right w:w="0" w:type="dxa"/>
        </w:tblCellMar>
        <w:tblLook w:val="0000" w:firstRow="0" w:lastRow="0" w:firstColumn="0" w:lastColumn="0" w:noHBand="0" w:noVBand="0"/>
      </w:tblPr>
      <w:tblGrid>
        <w:gridCol w:w="1580"/>
        <w:gridCol w:w="1284"/>
        <w:gridCol w:w="1833"/>
        <w:gridCol w:w="568"/>
        <w:gridCol w:w="641"/>
        <w:gridCol w:w="641"/>
        <w:gridCol w:w="283"/>
        <w:gridCol w:w="283"/>
        <w:gridCol w:w="1185"/>
        <w:gridCol w:w="370"/>
        <w:gridCol w:w="885"/>
        <w:gridCol w:w="885"/>
        <w:gridCol w:w="65"/>
      </w:tblGrid>
      <w:tr w:rsidR="00663936" w:rsidTr="00663936">
        <w:trPr>
          <w:trHeight w:val="170"/>
        </w:trPr>
        <w:tc>
          <w:tcPr>
            <w:tcW w:w="0" w:type="auto"/>
            <w:gridSpan w:val="2"/>
            <w:tcBorders>
              <w:top w:val="single" w:sz="4" w:space="0" w:color="000000"/>
              <w:left w:val="single" w:sz="4" w:space="0" w:color="000000"/>
              <w:right w:val="single" w:sz="4" w:space="0" w:color="000000"/>
            </w:tcBorders>
            <w:shd w:val="clear" w:color="auto" w:fill="EAE5D8"/>
            <w:vAlign w:val="center"/>
          </w:tcPr>
          <w:p w:rsidR="00663936" w:rsidRPr="00406660" w:rsidRDefault="00663936" w:rsidP="00663936">
            <w:pPr>
              <w:spacing w:line="170" w:lineRule="atLeast"/>
              <w:jc w:val="center"/>
              <w:rPr>
                <w:rFonts w:ascii="Arial" w:hAnsi="Arial" w:cs="Arial"/>
                <w:b/>
                <w:bCs/>
                <w:i/>
                <w:iCs/>
              </w:rPr>
            </w:pPr>
            <w:r w:rsidRPr="00406660">
              <w:rPr>
                <w:rFonts w:ascii="Arial" w:hAnsi="Arial" w:cs="Arial"/>
                <w:b/>
                <w:bCs/>
                <w:i/>
                <w:iCs/>
              </w:rPr>
              <w:t>ОТМЕТКИ ДЕПОЗИТАРИЯ </w:t>
            </w: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789" w:type="dxa"/>
            <w:vAlign w:val="center"/>
          </w:tcPr>
          <w:p w:rsidR="00663936" w:rsidRPr="00406660" w:rsidRDefault="00663936" w:rsidP="00663936">
            <w:pPr>
              <w:rPr>
                <w:rFonts w:ascii="Arial" w:hAnsi="Arial" w:cs="Arial"/>
                <w:sz w:val="16"/>
                <w:szCs w:val="16"/>
              </w:rPr>
            </w:pPr>
          </w:p>
        </w:tc>
        <w:tc>
          <w:tcPr>
            <w:tcW w:w="2211" w:type="dxa"/>
            <w:gridSpan w:val="3"/>
            <w:tcBorders>
              <w:top w:val="single" w:sz="4" w:space="0" w:color="000000"/>
              <w:left w:val="single" w:sz="4" w:space="0" w:color="000000"/>
              <w:right w:val="single" w:sz="4" w:space="0" w:color="000000"/>
            </w:tcBorders>
            <w:shd w:val="clear" w:color="auto" w:fill="EAE5D8"/>
            <w:vAlign w:val="center"/>
          </w:tcPr>
          <w:p w:rsidR="00663936" w:rsidRPr="00406660" w:rsidRDefault="00663936" w:rsidP="00663936">
            <w:pPr>
              <w:spacing w:line="170" w:lineRule="atLeast"/>
              <w:jc w:val="center"/>
              <w:rPr>
                <w:rFonts w:ascii="Arial" w:hAnsi="Arial" w:cs="Arial"/>
                <w:b/>
                <w:bCs/>
                <w:i/>
                <w:iCs/>
              </w:rPr>
            </w:pPr>
            <w:r w:rsidRPr="00406660">
              <w:rPr>
                <w:rFonts w:ascii="Arial" w:hAnsi="Arial" w:cs="Arial"/>
                <w:b/>
                <w:bCs/>
                <w:i/>
                <w:iCs/>
              </w:rPr>
              <w:t>ДЕПОЗИТАРИЙ</w:t>
            </w:r>
          </w:p>
        </w:tc>
        <w:tc>
          <w:tcPr>
            <w:tcW w:w="0" w:type="auto"/>
            <w:vAlign w:val="center"/>
          </w:tcPr>
          <w:p w:rsidR="00663936" w:rsidRPr="00406660" w:rsidRDefault="00663936" w:rsidP="00663936">
            <w:pPr>
              <w:rPr>
                <w:rFonts w:ascii="Arial" w:hAnsi="Arial" w:cs="Arial"/>
                <w:sz w:val="16"/>
                <w:szCs w:val="16"/>
              </w:rPr>
            </w:pPr>
          </w:p>
        </w:tc>
      </w:tr>
      <w:tr w:rsidR="00663936" w:rsidTr="00663936">
        <w:trPr>
          <w:trHeight w:val="290"/>
        </w:trPr>
        <w:tc>
          <w:tcPr>
            <w:tcW w:w="1580" w:type="dxa"/>
            <w:tcBorders>
              <w:top w:val="single" w:sz="4" w:space="0" w:color="000000"/>
              <w:left w:val="single" w:sz="4" w:space="0" w:color="000000"/>
              <w:right w:val="single" w:sz="4" w:space="0" w:color="000000"/>
            </w:tcBorders>
            <w:shd w:val="clear" w:color="auto" w:fill="EAE5D8"/>
            <w:vAlign w:val="center"/>
          </w:tcPr>
          <w:p w:rsidR="00663936" w:rsidRPr="00406660" w:rsidRDefault="00663936" w:rsidP="00663936">
            <w:pPr>
              <w:rPr>
                <w:rFonts w:ascii="Arial" w:hAnsi="Arial" w:cs="Arial"/>
                <w:b/>
                <w:bCs/>
                <w:sz w:val="16"/>
                <w:szCs w:val="16"/>
              </w:rPr>
            </w:pPr>
            <w:r w:rsidRPr="00406660">
              <w:rPr>
                <w:rFonts w:ascii="Arial" w:hAnsi="Arial" w:cs="Arial"/>
                <w:b/>
                <w:bCs/>
                <w:sz w:val="16"/>
                <w:szCs w:val="16"/>
              </w:rPr>
              <w:t>Исходящий №</w:t>
            </w:r>
          </w:p>
        </w:tc>
        <w:tc>
          <w:tcPr>
            <w:tcW w:w="1360" w:type="dxa"/>
            <w:tcBorders>
              <w:top w:val="single" w:sz="4" w:space="0" w:color="000000"/>
              <w:right w:val="single" w:sz="4" w:space="0" w:color="000000"/>
            </w:tcBorders>
            <w:shd w:val="clear" w:color="auto" w:fill="EAE5D8"/>
            <w:vAlign w:val="center"/>
          </w:tcPr>
          <w:p w:rsidR="00663936" w:rsidRPr="00406660" w:rsidRDefault="00663936" w:rsidP="00663936">
            <w:pPr>
              <w:rPr>
                <w:rFonts w:ascii="Arial" w:hAnsi="Arial" w:cs="Arial"/>
                <w:b/>
                <w:bCs/>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789" w:type="dxa"/>
            <w:vAlign w:val="center"/>
          </w:tcPr>
          <w:p w:rsidR="00663936" w:rsidRPr="00406660" w:rsidRDefault="00663936" w:rsidP="00663936">
            <w:pPr>
              <w:rPr>
                <w:rFonts w:ascii="Arial" w:hAnsi="Arial" w:cs="Arial"/>
                <w:sz w:val="16"/>
                <w:szCs w:val="16"/>
              </w:rPr>
            </w:pPr>
          </w:p>
        </w:tc>
        <w:tc>
          <w:tcPr>
            <w:tcW w:w="2211" w:type="dxa"/>
            <w:gridSpan w:val="3"/>
            <w:tcBorders>
              <w:left w:val="single" w:sz="4" w:space="0" w:color="000000"/>
              <w:right w:val="single" w:sz="4" w:space="0" w:color="000000"/>
            </w:tcBorders>
            <w:shd w:val="clear" w:color="auto" w:fill="EAE5D8"/>
            <w:vAlign w:val="center"/>
          </w:tcPr>
          <w:p w:rsidR="00663936" w:rsidRDefault="00663936" w:rsidP="00663936">
            <w:pPr>
              <w:jc w:val="center"/>
              <w:rPr>
                <w:rFonts w:ascii="Arial" w:hAnsi="Arial" w:cs="Arial"/>
                <w:b/>
                <w:sz w:val="16"/>
                <w:szCs w:val="16"/>
              </w:rPr>
            </w:pPr>
            <w:r w:rsidRPr="00663936">
              <w:rPr>
                <w:rFonts w:ascii="Arial" w:hAnsi="Arial" w:cs="Arial"/>
                <w:b/>
                <w:sz w:val="16"/>
                <w:szCs w:val="16"/>
              </w:rPr>
              <w:t>Общество с ограниченной ответственностью</w:t>
            </w:r>
          </w:p>
          <w:p w:rsidR="00663936" w:rsidRPr="00663936" w:rsidRDefault="00663936" w:rsidP="00663936">
            <w:pPr>
              <w:jc w:val="center"/>
              <w:rPr>
                <w:rFonts w:ascii="Arial" w:hAnsi="Arial" w:cs="Arial"/>
                <w:b/>
                <w:bCs/>
                <w:sz w:val="16"/>
                <w:szCs w:val="16"/>
              </w:rPr>
            </w:pPr>
            <w:r w:rsidRPr="00663936">
              <w:rPr>
                <w:rFonts w:ascii="Arial" w:hAnsi="Arial" w:cs="Arial"/>
                <w:b/>
                <w:sz w:val="16"/>
                <w:szCs w:val="16"/>
              </w:rPr>
              <w:t xml:space="preserve"> "</w:t>
            </w:r>
            <w:r w:rsidR="00492F41">
              <w:rPr>
                <w:rFonts w:ascii="Arial" w:hAnsi="Arial" w:cs="Arial"/>
                <w:b/>
                <w:sz w:val="16"/>
                <w:szCs w:val="16"/>
              </w:rPr>
              <w:t>Айсберг Финанс</w:t>
            </w:r>
          </w:p>
        </w:tc>
        <w:tc>
          <w:tcPr>
            <w:tcW w:w="0" w:type="auto"/>
            <w:vAlign w:val="center"/>
          </w:tcPr>
          <w:p w:rsidR="00663936" w:rsidRPr="00406660" w:rsidRDefault="00663936" w:rsidP="00663936">
            <w:pPr>
              <w:rPr>
                <w:rFonts w:ascii="Arial" w:hAnsi="Arial" w:cs="Arial"/>
                <w:sz w:val="16"/>
                <w:szCs w:val="16"/>
              </w:rPr>
            </w:pPr>
          </w:p>
        </w:tc>
      </w:tr>
      <w:tr w:rsidR="00663936" w:rsidTr="00663936">
        <w:trPr>
          <w:trHeight w:val="150"/>
        </w:trPr>
        <w:tc>
          <w:tcPr>
            <w:tcW w:w="1580" w:type="dxa"/>
            <w:tcBorders>
              <w:top w:val="single" w:sz="4" w:space="0" w:color="000000"/>
              <w:left w:val="single" w:sz="4" w:space="0" w:color="000000"/>
              <w:bottom w:val="single" w:sz="4" w:space="0" w:color="000000"/>
              <w:right w:val="single" w:sz="4" w:space="0" w:color="000000"/>
            </w:tcBorders>
            <w:shd w:val="clear" w:color="auto" w:fill="EAE5D8"/>
            <w:vAlign w:val="center"/>
          </w:tcPr>
          <w:p w:rsidR="00663936" w:rsidRPr="00406660" w:rsidRDefault="00663936" w:rsidP="00663936">
            <w:pPr>
              <w:rPr>
                <w:rFonts w:ascii="Arial" w:hAnsi="Arial" w:cs="Arial"/>
                <w:b/>
                <w:bCs/>
                <w:sz w:val="16"/>
                <w:szCs w:val="16"/>
              </w:rPr>
            </w:pPr>
            <w:r w:rsidRPr="00406660">
              <w:rPr>
                <w:rFonts w:ascii="Arial" w:hAnsi="Arial" w:cs="Arial"/>
                <w:b/>
                <w:bCs/>
                <w:sz w:val="16"/>
                <w:szCs w:val="16"/>
              </w:rPr>
              <w:t>Дата </w:t>
            </w:r>
          </w:p>
        </w:tc>
        <w:tc>
          <w:tcPr>
            <w:tcW w:w="1360" w:type="dxa"/>
            <w:tcBorders>
              <w:top w:val="single" w:sz="4" w:space="0" w:color="000000"/>
              <w:bottom w:val="single" w:sz="4" w:space="0" w:color="000000"/>
              <w:right w:val="single" w:sz="4" w:space="0" w:color="000000"/>
            </w:tcBorders>
            <w:shd w:val="clear" w:color="auto" w:fill="EAE5D8"/>
            <w:vAlign w:val="center"/>
          </w:tcPr>
          <w:p w:rsidR="00663936" w:rsidRPr="00406660" w:rsidRDefault="00663936" w:rsidP="00663936">
            <w:pPr>
              <w:rPr>
                <w:rFonts w:ascii="Arial" w:hAnsi="Arial" w:cs="Arial"/>
                <w:b/>
                <w:bCs/>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789" w:type="dxa"/>
            <w:vAlign w:val="center"/>
          </w:tcPr>
          <w:p w:rsidR="00663936" w:rsidRPr="00406660" w:rsidRDefault="00663936" w:rsidP="00663936">
            <w:pPr>
              <w:rPr>
                <w:rFonts w:ascii="Arial" w:hAnsi="Arial" w:cs="Arial"/>
                <w:sz w:val="16"/>
                <w:szCs w:val="16"/>
              </w:rPr>
            </w:pPr>
          </w:p>
        </w:tc>
        <w:tc>
          <w:tcPr>
            <w:tcW w:w="2211" w:type="dxa"/>
            <w:gridSpan w:val="3"/>
            <w:tcBorders>
              <w:left w:val="single" w:sz="4" w:space="0" w:color="000000"/>
              <w:right w:val="single" w:sz="4" w:space="0" w:color="000000"/>
            </w:tcBorders>
            <w:shd w:val="clear" w:color="auto" w:fill="EAE5D8"/>
            <w:vAlign w:val="center"/>
          </w:tcPr>
          <w:p w:rsidR="00663936" w:rsidRPr="00406660" w:rsidRDefault="00663936" w:rsidP="00663936">
            <w:pPr>
              <w:jc w:val="center"/>
              <w:rPr>
                <w:rFonts w:ascii="Arial" w:hAnsi="Arial" w:cs="Arial"/>
                <w:b/>
                <w:bCs/>
                <w:sz w:val="16"/>
                <w:szCs w:val="16"/>
              </w:rPr>
            </w:pPr>
          </w:p>
        </w:tc>
        <w:tc>
          <w:tcPr>
            <w:tcW w:w="0" w:type="auto"/>
            <w:vAlign w:val="center"/>
          </w:tcPr>
          <w:p w:rsidR="00663936" w:rsidRPr="00406660" w:rsidRDefault="00663936" w:rsidP="00663936">
            <w:pPr>
              <w:rPr>
                <w:rFonts w:ascii="Arial" w:hAnsi="Arial" w:cs="Arial"/>
                <w:sz w:val="16"/>
                <w:szCs w:val="16"/>
              </w:rPr>
            </w:pPr>
          </w:p>
        </w:tc>
      </w:tr>
      <w:tr w:rsidR="00663936" w:rsidTr="00663936">
        <w:trPr>
          <w:trHeight w:val="150"/>
        </w:trPr>
        <w:tc>
          <w:tcPr>
            <w:tcW w:w="1580" w:type="dxa"/>
            <w:tcBorders>
              <w:top w:val="single" w:sz="4" w:space="0" w:color="000000"/>
              <w:left w:val="single" w:sz="4" w:space="0" w:color="000000"/>
              <w:bottom w:val="single" w:sz="4" w:space="0" w:color="000000"/>
              <w:right w:val="single" w:sz="4" w:space="0" w:color="000000"/>
            </w:tcBorders>
            <w:shd w:val="clear" w:color="auto" w:fill="EAE5D8"/>
            <w:vAlign w:val="center"/>
          </w:tcPr>
          <w:p w:rsidR="00663936" w:rsidRPr="00406660" w:rsidRDefault="00663936" w:rsidP="00663936">
            <w:pPr>
              <w:rPr>
                <w:rFonts w:ascii="Arial" w:hAnsi="Arial" w:cs="Arial"/>
                <w:b/>
                <w:bCs/>
                <w:sz w:val="16"/>
                <w:szCs w:val="16"/>
              </w:rPr>
            </w:pPr>
          </w:p>
        </w:tc>
        <w:tc>
          <w:tcPr>
            <w:tcW w:w="1360" w:type="dxa"/>
            <w:tcBorders>
              <w:top w:val="single" w:sz="4" w:space="0" w:color="000000"/>
              <w:bottom w:val="single" w:sz="4" w:space="0" w:color="000000"/>
              <w:right w:val="single" w:sz="4" w:space="0" w:color="000000"/>
            </w:tcBorders>
            <w:shd w:val="clear" w:color="auto" w:fill="EAE5D8"/>
            <w:vAlign w:val="center"/>
          </w:tcPr>
          <w:p w:rsidR="00663936" w:rsidRPr="00406660" w:rsidRDefault="00663936" w:rsidP="00663936">
            <w:pPr>
              <w:rPr>
                <w:rFonts w:ascii="Arial" w:hAnsi="Arial" w:cs="Arial"/>
                <w:b/>
                <w:bCs/>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789" w:type="dxa"/>
            <w:vAlign w:val="center"/>
          </w:tcPr>
          <w:p w:rsidR="00663936" w:rsidRPr="00406660" w:rsidRDefault="00663936" w:rsidP="00663936">
            <w:pPr>
              <w:rPr>
                <w:rFonts w:ascii="Arial" w:hAnsi="Arial" w:cs="Arial"/>
                <w:sz w:val="16"/>
                <w:szCs w:val="16"/>
              </w:rPr>
            </w:pPr>
          </w:p>
        </w:tc>
        <w:tc>
          <w:tcPr>
            <w:tcW w:w="2211" w:type="dxa"/>
            <w:gridSpan w:val="3"/>
            <w:tcBorders>
              <w:left w:val="single" w:sz="4" w:space="0" w:color="000000"/>
              <w:right w:val="single" w:sz="4" w:space="0" w:color="000000"/>
            </w:tcBorders>
            <w:shd w:val="clear" w:color="auto" w:fill="EAE5D8"/>
            <w:vAlign w:val="center"/>
          </w:tcPr>
          <w:p w:rsidR="00663936" w:rsidRPr="00406660" w:rsidRDefault="00663936" w:rsidP="0063399E">
            <w:pPr>
              <w:jc w:val="center"/>
              <w:rPr>
                <w:rFonts w:ascii="Arial" w:hAnsi="Arial" w:cs="Arial"/>
                <w:b/>
                <w:bCs/>
                <w:sz w:val="16"/>
                <w:szCs w:val="16"/>
              </w:rPr>
            </w:pPr>
            <w:r w:rsidRPr="00406660">
              <w:rPr>
                <w:rFonts w:ascii="Arial" w:hAnsi="Arial" w:cs="Arial"/>
                <w:b/>
                <w:bCs/>
                <w:sz w:val="16"/>
                <w:szCs w:val="16"/>
              </w:rPr>
              <w:t>Лицензия № </w:t>
            </w:r>
            <w:r w:rsidRPr="00663936">
              <w:rPr>
                <w:rFonts w:ascii="Arial" w:hAnsi="Arial" w:cs="Arial"/>
                <w:b/>
                <w:sz w:val="16"/>
                <w:szCs w:val="16"/>
              </w:rPr>
              <w:t>045-139</w:t>
            </w:r>
            <w:r w:rsidR="0063399E">
              <w:rPr>
                <w:rFonts w:ascii="Arial" w:hAnsi="Arial" w:cs="Arial"/>
                <w:b/>
                <w:sz w:val="16"/>
                <w:szCs w:val="16"/>
              </w:rPr>
              <w:t>74</w:t>
            </w:r>
            <w:r w:rsidRPr="00663936">
              <w:rPr>
                <w:rFonts w:ascii="Arial" w:hAnsi="Arial" w:cs="Arial"/>
                <w:b/>
                <w:sz w:val="16"/>
                <w:szCs w:val="16"/>
              </w:rPr>
              <w:t>-000100</w:t>
            </w:r>
            <w:r w:rsidRPr="00406660">
              <w:rPr>
                <w:rFonts w:ascii="Arial" w:hAnsi="Arial" w:cs="Arial"/>
                <w:b/>
                <w:bCs/>
                <w:sz w:val="16"/>
                <w:szCs w:val="16"/>
              </w:rPr>
              <w:t> от</w:t>
            </w:r>
          </w:p>
        </w:tc>
        <w:tc>
          <w:tcPr>
            <w:tcW w:w="0" w:type="auto"/>
            <w:vAlign w:val="center"/>
          </w:tcPr>
          <w:p w:rsidR="00663936" w:rsidRPr="00406660" w:rsidRDefault="00663936" w:rsidP="00663936">
            <w:pPr>
              <w:rPr>
                <w:rFonts w:ascii="Arial" w:hAnsi="Arial" w:cs="Arial"/>
                <w:sz w:val="16"/>
                <w:szCs w:val="16"/>
              </w:rPr>
            </w:pPr>
          </w:p>
        </w:tc>
      </w:tr>
      <w:tr w:rsidR="00663936" w:rsidTr="00663936">
        <w:trPr>
          <w:trHeight w:val="150"/>
        </w:trPr>
        <w:tc>
          <w:tcPr>
            <w:tcW w:w="1580" w:type="dxa"/>
            <w:tcBorders>
              <w:left w:val="single" w:sz="4" w:space="0" w:color="000000"/>
              <w:bottom w:val="single" w:sz="4" w:space="0" w:color="000000"/>
              <w:right w:val="single" w:sz="4" w:space="0" w:color="000000"/>
            </w:tcBorders>
            <w:shd w:val="clear" w:color="auto" w:fill="EAE5D8"/>
            <w:vAlign w:val="center"/>
          </w:tcPr>
          <w:p w:rsidR="00663936" w:rsidRPr="00406660" w:rsidRDefault="00663936" w:rsidP="00663936">
            <w:pPr>
              <w:rPr>
                <w:rFonts w:ascii="Arial" w:hAnsi="Arial" w:cs="Arial"/>
                <w:b/>
                <w:bCs/>
                <w:sz w:val="16"/>
                <w:szCs w:val="16"/>
              </w:rPr>
            </w:pPr>
          </w:p>
        </w:tc>
        <w:tc>
          <w:tcPr>
            <w:tcW w:w="1360" w:type="dxa"/>
            <w:tcBorders>
              <w:bottom w:val="single" w:sz="4" w:space="0" w:color="000000"/>
              <w:right w:val="single" w:sz="4" w:space="0" w:color="000000"/>
            </w:tcBorders>
            <w:shd w:val="clear" w:color="auto" w:fill="EAE5D8"/>
            <w:vAlign w:val="center"/>
          </w:tcPr>
          <w:p w:rsidR="00663936" w:rsidRPr="00406660" w:rsidRDefault="00663936" w:rsidP="00663936">
            <w:pPr>
              <w:rPr>
                <w:rFonts w:ascii="Arial" w:hAnsi="Arial" w:cs="Arial"/>
                <w:b/>
                <w:bCs/>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789" w:type="dxa"/>
            <w:vAlign w:val="center"/>
          </w:tcPr>
          <w:p w:rsidR="00663936" w:rsidRPr="00406660" w:rsidRDefault="00663936" w:rsidP="00663936">
            <w:pPr>
              <w:rPr>
                <w:rFonts w:ascii="Arial" w:hAnsi="Arial" w:cs="Arial"/>
                <w:sz w:val="16"/>
                <w:szCs w:val="16"/>
              </w:rPr>
            </w:pPr>
          </w:p>
        </w:tc>
        <w:tc>
          <w:tcPr>
            <w:tcW w:w="2211" w:type="dxa"/>
            <w:gridSpan w:val="3"/>
            <w:tcBorders>
              <w:left w:val="single" w:sz="4" w:space="0" w:color="000000"/>
              <w:bottom w:val="single" w:sz="4" w:space="0" w:color="000000"/>
              <w:right w:val="single" w:sz="4" w:space="0" w:color="000000"/>
            </w:tcBorders>
            <w:shd w:val="clear" w:color="auto" w:fill="EAE5D8"/>
            <w:vAlign w:val="center"/>
          </w:tcPr>
          <w:p w:rsidR="00663936" w:rsidRPr="00406660" w:rsidRDefault="0063399E" w:rsidP="0063399E">
            <w:pPr>
              <w:jc w:val="center"/>
              <w:rPr>
                <w:rFonts w:ascii="Arial" w:hAnsi="Arial" w:cs="Arial"/>
                <w:b/>
                <w:bCs/>
                <w:sz w:val="16"/>
                <w:szCs w:val="16"/>
              </w:rPr>
            </w:pPr>
            <w:r>
              <w:rPr>
                <w:rFonts w:ascii="Arial" w:hAnsi="Arial" w:cs="Arial"/>
                <w:b/>
                <w:bCs/>
                <w:sz w:val="16"/>
                <w:szCs w:val="16"/>
              </w:rPr>
              <w:t>28.03</w:t>
            </w:r>
            <w:r w:rsidR="00663936" w:rsidRPr="00406660">
              <w:rPr>
                <w:rFonts w:ascii="Arial" w:hAnsi="Arial" w:cs="Arial"/>
                <w:b/>
                <w:bCs/>
                <w:sz w:val="16"/>
                <w:szCs w:val="16"/>
              </w:rPr>
              <w:t>.20</w:t>
            </w:r>
            <w:r w:rsidR="00663936">
              <w:rPr>
                <w:rFonts w:ascii="Arial" w:hAnsi="Arial" w:cs="Arial"/>
                <w:b/>
                <w:bCs/>
                <w:sz w:val="16"/>
                <w:szCs w:val="16"/>
              </w:rPr>
              <w:t>1</w:t>
            </w:r>
            <w:r>
              <w:rPr>
                <w:rFonts w:ascii="Arial" w:hAnsi="Arial" w:cs="Arial"/>
                <w:b/>
                <w:bCs/>
                <w:sz w:val="16"/>
                <w:szCs w:val="16"/>
              </w:rPr>
              <w:t>6</w:t>
            </w:r>
            <w:r w:rsidR="00663936" w:rsidRPr="00406660">
              <w:rPr>
                <w:rFonts w:ascii="Arial" w:hAnsi="Arial" w:cs="Arial"/>
                <w:b/>
                <w:bCs/>
                <w:sz w:val="16"/>
                <w:szCs w:val="16"/>
              </w:rPr>
              <w:t> г.</w:t>
            </w:r>
          </w:p>
        </w:tc>
        <w:tc>
          <w:tcPr>
            <w:tcW w:w="0" w:type="auto"/>
            <w:vAlign w:val="center"/>
          </w:tcPr>
          <w:p w:rsidR="00663936" w:rsidRPr="00406660" w:rsidRDefault="00663936" w:rsidP="00663936">
            <w:pPr>
              <w:rPr>
                <w:rFonts w:ascii="Arial" w:hAnsi="Arial" w:cs="Arial"/>
                <w:sz w:val="16"/>
                <w:szCs w:val="16"/>
              </w:rPr>
            </w:pPr>
          </w:p>
        </w:tc>
      </w:tr>
      <w:tr w:rsidR="00663936" w:rsidTr="00663936">
        <w:trPr>
          <w:trHeight w:val="150"/>
        </w:trPr>
        <w:tc>
          <w:tcPr>
            <w:tcW w:w="1580" w:type="dxa"/>
            <w:vAlign w:val="center"/>
          </w:tcPr>
          <w:p w:rsidR="00663936" w:rsidRPr="00406660" w:rsidRDefault="00663936" w:rsidP="00663936">
            <w:pPr>
              <w:rPr>
                <w:rFonts w:ascii="Arial" w:hAnsi="Arial" w:cs="Arial"/>
                <w:sz w:val="16"/>
                <w:szCs w:val="16"/>
              </w:rPr>
            </w:pPr>
          </w:p>
        </w:tc>
        <w:tc>
          <w:tcPr>
            <w:tcW w:w="1360" w:type="dxa"/>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789" w:type="dxa"/>
            <w:vAlign w:val="center"/>
          </w:tcPr>
          <w:p w:rsidR="00663936" w:rsidRPr="00406660" w:rsidRDefault="00663936" w:rsidP="00663936">
            <w:pPr>
              <w:rPr>
                <w:rFonts w:ascii="Arial" w:hAnsi="Arial" w:cs="Arial"/>
                <w:sz w:val="16"/>
                <w:szCs w:val="16"/>
              </w:rPr>
            </w:pPr>
          </w:p>
        </w:tc>
        <w:tc>
          <w:tcPr>
            <w:tcW w:w="441" w:type="dxa"/>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r w:rsidRPr="00406660">
              <w:rPr>
                <w:rFonts w:ascii="Arial" w:hAnsi="Arial" w:cs="Arial"/>
                <w:sz w:val="16"/>
                <w:szCs w:val="16"/>
              </w:rPr>
              <w:t> </w:t>
            </w:r>
          </w:p>
        </w:tc>
      </w:tr>
      <w:tr w:rsidR="00663936" w:rsidTr="00663936">
        <w:trPr>
          <w:trHeight w:val="170"/>
        </w:trPr>
        <w:tc>
          <w:tcPr>
            <w:tcW w:w="1580" w:type="dxa"/>
            <w:tcBorders>
              <w:top w:val="single" w:sz="4" w:space="0" w:color="000000"/>
              <w:left w:val="single" w:sz="4" w:space="0" w:color="000000"/>
            </w:tcBorders>
            <w:shd w:val="clear" w:color="auto" w:fill="FCFAEB"/>
            <w:vAlign w:val="center"/>
          </w:tcPr>
          <w:p w:rsidR="00663936" w:rsidRPr="00406660" w:rsidRDefault="00663936" w:rsidP="00663936">
            <w:pPr>
              <w:jc w:val="center"/>
              <w:rPr>
                <w:rFonts w:ascii="Arial" w:hAnsi="Arial" w:cs="Arial"/>
                <w:b/>
                <w:bCs/>
                <w:sz w:val="18"/>
              </w:rPr>
            </w:pPr>
          </w:p>
        </w:tc>
        <w:tc>
          <w:tcPr>
            <w:tcW w:w="1360" w:type="dxa"/>
            <w:tcBorders>
              <w:top w:val="single" w:sz="4" w:space="0" w:color="000000"/>
              <w:right w:val="single" w:sz="4" w:space="0" w:color="000000"/>
            </w:tcBorders>
            <w:shd w:val="clear" w:color="auto" w:fill="FCFAEB"/>
            <w:vAlign w:val="center"/>
          </w:tcPr>
          <w:p w:rsidR="00663936" w:rsidRPr="00406660" w:rsidRDefault="00663936" w:rsidP="00663936">
            <w:pPr>
              <w:jc w:val="center"/>
              <w:rPr>
                <w:rFonts w:ascii="Arial" w:hAnsi="Arial" w:cs="Arial"/>
                <w:b/>
                <w:bCs/>
                <w:sz w:val="18"/>
              </w:rPr>
            </w:pPr>
          </w:p>
        </w:tc>
        <w:tc>
          <w:tcPr>
            <w:tcW w:w="0" w:type="auto"/>
            <w:gridSpan w:val="4"/>
            <w:tcBorders>
              <w:top w:val="single" w:sz="4" w:space="0" w:color="000000"/>
            </w:tcBorders>
            <w:shd w:val="clear" w:color="auto" w:fill="FCFAEB"/>
            <w:vAlign w:val="center"/>
          </w:tcPr>
          <w:p w:rsidR="00663936" w:rsidRPr="00406660" w:rsidRDefault="00663936" w:rsidP="00663936">
            <w:pPr>
              <w:spacing w:line="170" w:lineRule="atLeast"/>
              <w:jc w:val="right"/>
              <w:rPr>
                <w:rFonts w:ascii="Arial" w:hAnsi="Arial" w:cs="Arial"/>
                <w:b/>
                <w:bCs/>
              </w:rPr>
            </w:pPr>
            <w:r w:rsidRPr="00406660">
              <w:rPr>
                <w:rFonts w:ascii="Arial" w:hAnsi="Arial" w:cs="Arial"/>
                <w:b/>
                <w:bCs/>
              </w:rPr>
              <w:t>ВЫПИСКА №</w:t>
            </w:r>
          </w:p>
        </w:tc>
        <w:tc>
          <w:tcPr>
            <w:tcW w:w="1355" w:type="dxa"/>
            <w:gridSpan w:val="3"/>
            <w:tcBorders>
              <w:top w:val="single" w:sz="4" w:space="0" w:color="000000"/>
            </w:tcBorders>
            <w:shd w:val="clear" w:color="auto" w:fill="FCFAEB"/>
            <w:vAlign w:val="center"/>
          </w:tcPr>
          <w:p w:rsidR="00663936" w:rsidRPr="00406660" w:rsidRDefault="00663936" w:rsidP="00663936">
            <w:pPr>
              <w:jc w:val="center"/>
              <w:rPr>
                <w:rFonts w:ascii="Arial" w:hAnsi="Arial" w:cs="Arial"/>
                <w:b/>
                <w:bCs/>
                <w:sz w:val="18"/>
              </w:rPr>
            </w:pPr>
          </w:p>
        </w:tc>
        <w:tc>
          <w:tcPr>
            <w:tcW w:w="2211" w:type="dxa"/>
            <w:gridSpan w:val="3"/>
            <w:tcBorders>
              <w:top w:val="single" w:sz="4" w:space="0" w:color="000000"/>
              <w:right w:val="single" w:sz="4" w:space="0" w:color="000000"/>
            </w:tcBorders>
            <w:shd w:val="clear" w:color="auto" w:fill="FCFAEB"/>
            <w:vAlign w:val="center"/>
          </w:tcPr>
          <w:p w:rsidR="00663936" w:rsidRPr="00406660" w:rsidRDefault="00663936" w:rsidP="00663936">
            <w:pPr>
              <w:spacing w:line="170" w:lineRule="atLeast"/>
              <w:rPr>
                <w:rFonts w:ascii="Arial" w:hAnsi="Arial" w:cs="Arial"/>
                <w:b/>
                <w:bCs/>
              </w:rPr>
            </w:pPr>
            <w:r w:rsidRPr="00406660">
              <w:rPr>
                <w:rFonts w:ascii="Arial" w:hAnsi="Arial" w:cs="Arial"/>
                <w:b/>
                <w:bCs/>
              </w:rPr>
              <w:t>по счету ДЕПО</w:t>
            </w:r>
          </w:p>
        </w:tc>
        <w:tc>
          <w:tcPr>
            <w:tcW w:w="0" w:type="auto"/>
            <w:vAlign w:val="center"/>
          </w:tcPr>
          <w:p w:rsidR="00663936" w:rsidRPr="00406660" w:rsidRDefault="00663936" w:rsidP="00663936">
            <w:pPr>
              <w:rPr>
                <w:rFonts w:ascii="Arial" w:hAnsi="Arial" w:cs="Arial"/>
                <w:sz w:val="16"/>
                <w:szCs w:val="16"/>
              </w:rPr>
            </w:pPr>
          </w:p>
        </w:tc>
      </w:tr>
      <w:tr w:rsidR="00663936" w:rsidTr="00663936">
        <w:trPr>
          <w:trHeight w:val="170"/>
        </w:trPr>
        <w:tc>
          <w:tcPr>
            <w:tcW w:w="1580" w:type="dxa"/>
            <w:tcBorders>
              <w:top w:val="nil"/>
              <w:left w:val="single" w:sz="4" w:space="0" w:color="000000"/>
              <w:bottom w:val="single" w:sz="4" w:space="0" w:color="000000"/>
            </w:tcBorders>
            <w:shd w:val="clear" w:color="auto" w:fill="FCFAEB"/>
            <w:vAlign w:val="center"/>
          </w:tcPr>
          <w:p w:rsidR="00663936" w:rsidRPr="00406660" w:rsidRDefault="00663936" w:rsidP="00663936">
            <w:pPr>
              <w:jc w:val="center"/>
              <w:rPr>
                <w:rFonts w:ascii="Arial" w:hAnsi="Arial" w:cs="Arial"/>
                <w:b/>
                <w:bCs/>
                <w:sz w:val="18"/>
              </w:rPr>
            </w:pPr>
          </w:p>
        </w:tc>
        <w:tc>
          <w:tcPr>
            <w:tcW w:w="1360" w:type="dxa"/>
            <w:tcBorders>
              <w:top w:val="nil"/>
              <w:bottom w:val="single" w:sz="4" w:space="0" w:color="000000"/>
              <w:right w:val="single" w:sz="4" w:space="0" w:color="000000"/>
            </w:tcBorders>
            <w:shd w:val="clear" w:color="auto" w:fill="FCFAEB"/>
            <w:vAlign w:val="center"/>
          </w:tcPr>
          <w:p w:rsidR="00663936" w:rsidRPr="00406660" w:rsidRDefault="00663936" w:rsidP="00663936">
            <w:pPr>
              <w:jc w:val="center"/>
              <w:rPr>
                <w:rFonts w:ascii="Arial" w:hAnsi="Arial" w:cs="Arial"/>
                <w:b/>
                <w:bCs/>
                <w:sz w:val="18"/>
              </w:rPr>
            </w:pPr>
          </w:p>
        </w:tc>
        <w:tc>
          <w:tcPr>
            <w:tcW w:w="0" w:type="auto"/>
            <w:tcBorders>
              <w:top w:val="nil"/>
              <w:bottom w:val="single" w:sz="4" w:space="0" w:color="000000"/>
            </w:tcBorders>
            <w:shd w:val="clear" w:color="auto" w:fill="FCFAEB"/>
            <w:vAlign w:val="center"/>
          </w:tcPr>
          <w:p w:rsidR="00663936" w:rsidRPr="00406660" w:rsidRDefault="00663936" w:rsidP="00663936">
            <w:pPr>
              <w:jc w:val="center"/>
              <w:rPr>
                <w:rFonts w:ascii="Arial" w:hAnsi="Arial" w:cs="Arial"/>
                <w:b/>
                <w:bCs/>
                <w:sz w:val="18"/>
              </w:rPr>
            </w:pPr>
          </w:p>
        </w:tc>
        <w:tc>
          <w:tcPr>
            <w:tcW w:w="0" w:type="auto"/>
            <w:gridSpan w:val="3"/>
            <w:tcBorders>
              <w:top w:val="nil"/>
              <w:bottom w:val="single" w:sz="4" w:space="0" w:color="000000"/>
            </w:tcBorders>
            <w:shd w:val="clear" w:color="auto" w:fill="FCFAEB"/>
            <w:vAlign w:val="center"/>
          </w:tcPr>
          <w:p w:rsidR="00663936" w:rsidRPr="00406660" w:rsidRDefault="00663936" w:rsidP="00663936">
            <w:pPr>
              <w:spacing w:line="170" w:lineRule="atLeast"/>
              <w:jc w:val="right"/>
              <w:rPr>
                <w:rFonts w:ascii="Arial" w:hAnsi="Arial" w:cs="Arial"/>
                <w:b/>
                <w:bCs/>
              </w:rPr>
            </w:pPr>
            <w:r w:rsidRPr="00406660">
              <w:rPr>
                <w:rFonts w:ascii="Arial" w:hAnsi="Arial" w:cs="Arial"/>
                <w:b/>
                <w:bCs/>
              </w:rPr>
              <w:t>по состоянию на</w:t>
            </w:r>
          </w:p>
        </w:tc>
        <w:tc>
          <w:tcPr>
            <w:tcW w:w="0" w:type="auto"/>
            <w:gridSpan w:val="2"/>
            <w:tcBorders>
              <w:top w:val="nil"/>
              <w:bottom w:val="single" w:sz="4" w:space="0" w:color="000000"/>
            </w:tcBorders>
            <w:shd w:val="clear" w:color="auto" w:fill="FCFAEB"/>
            <w:vAlign w:val="center"/>
          </w:tcPr>
          <w:p w:rsidR="00663936" w:rsidRPr="00406660" w:rsidRDefault="00663936" w:rsidP="00663936">
            <w:pPr>
              <w:spacing w:line="170" w:lineRule="atLeast"/>
              <w:jc w:val="center"/>
              <w:rPr>
                <w:rFonts w:ascii="Arial" w:hAnsi="Arial" w:cs="Arial"/>
                <w:b/>
                <w:bCs/>
              </w:rPr>
            </w:pPr>
          </w:p>
        </w:tc>
        <w:tc>
          <w:tcPr>
            <w:tcW w:w="789" w:type="dxa"/>
            <w:tcBorders>
              <w:top w:val="nil"/>
              <w:bottom w:val="single" w:sz="4" w:space="0" w:color="000000"/>
            </w:tcBorders>
            <w:shd w:val="clear" w:color="auto" w:fill="FCFAEB"/>
            <w:vAlign w:val="center"/>
          </w:tcPr>
          <w:p w:rsidR="00663936" w:rsidRPr="00406660" w:rsidRDefault="00663936" w:rsidP="00663936">
            <w:pPr>
              <w:jc w:val="center"/>
              <w:rPr>
                <w:rFonts w:ascii="Arial" w:hAnsi="Arial" w:cs="Arial"/>
                <w:b/>
                <w:bCs/>
                <w:sz w:val="18"/>
              </w:rPr>
            </w:pPr>
          </w:p>
        </w:tc>
        <w:tc>
          <w:tcPr>
            <w:tcW w:w="441" w:type="dxa"/>
            <w:tcBorders>
              <w:top w:val="nil"/>
              <w:bottom w:val="single" w:sz="4" w:space="0" w:color="000000"/>
            </w:tcBorders>
            <w:shd w:val="clear" w:color="auto" w:fill="FCFAEB"/>
            <w:vAlign w:val="center"/>
          </w:tcPr>
          <w:p w:rsidR="00663936" w:rsidRPr="00406660" w:rsidRDefault="00663936" w:rsidP="00663936">
            <w:pPr>
              <w:jc w:val="center"/>
              <w:rPr>
                <w:rFonts w:ascii="Arial" w:hAnsi="Arial" w:cs="Arial"/>
                <w:b/>
                <w:bCs/>
                <w:sz w:val="18"/>
              </w:rPr>
            </w:pPr>
          </w:p>
        </w:tc>
        <w:tc>
          <w:tcPr>
            <w:tcW w:w="0" w:type="auto"/>
            <w:tcBorders>
              <w:top w:val="nil"/>
              <w:bottom w:val="single" w:sz="4" w:space="0" w:color="000000"/>
            </w:tcBorders>
            <w:shd w:val="clear" w:color="auto" w:fill="FCFAEB"/>
            <w:vAlign w:val="center"/>
          </w:tcPr>
          <w:p w:rsidR="00663936" w:rsidRPr="00406660" w:rsidRDefault="00663936" w:rsidP="00663936">
            <w:pPr>
              <w:jc w:val="center"/>
              <w:rPr>
                <w:rFonts w:ascii="Arial" w:hAnsi="Arial" w:cs="Arial"/>
                <w:b/>
                <w:bCs/>
                <w:sz w:val="18"/>
              </w:rPr>
            </w:pPr>
          </w:p>
        </w:tc>
        <w:tc>
          <w:tcPr>
            <w:tcW w:w="0" w:type="auto"/>
            <w:tcBorders>
              <w:top w:val="nil"/>
              <w:bottom w:val="single" w:sz="4" w:space="0" w:color="000000"/>
              <w:right w:val="single" w:sz="4" w:space="0" w:color="000000"/>
            </w:tcBorders>
            <w:shd w:val="clear" w:color="auto" w:fill="FCFAEB"/>
            <w:vAlign w:val="center"/>
          </w:tcPr>
          <w:p w:rsidR="00663936" w:rsidRPr="00406660" w:rsidRDefault="00663936" w:rsidP="00663936">
            <w:pPr>
              <w:jc w:val="center"/>
              <w:rPr>
                <w:rFonts w:ascii="Arial" w:hAnsi="Arial" w:cs="Arial"/>
                <w:b/>
                <w:bCs/>
                <w:sz w:val="18"/>
              </w:rPr>
            </w:pPr>
          </w:p>
        </w:tc>
        <w:tc>
          <w:tcPr>
            <w:tcW w:w="0" w:type="auto"/>
            <w:vAlign w:val="center"/>
          </w:tcPr>
          <w:p w:rsidR="00663936" w:rsidRPr="00406660" w:rsidRDefault="00663936" w:rsidP="00663936">
            <w:pPr>
              <w:rPr>
                <w:rFonts w:ascii="Arial" w:hAnsi="Arial" w:cs="Arial"/>
                <w:sz w:val="16"/>
                <w:szCs w:val="16"/>
              </w:rPr>
            </w:pPr>
          </w:p>
        </w:tc>
      </w:tr>
      <w:tr w:rsidR="00663936" w:rsidTr="00663936">
        <w:trPr>
          <w:trHeight w:val="150"/>
        </w:trPr>
        <w:tc>
          <w:tcPr>
            <w:tcW w:w="1580" w:type="dxa"/>
            <w:vAlign w:val="center"/>
          </w:tcPr>
          <w:p w:rsidR="00663936" w:rsidRPr="00406660" w:rsidRDefault="00663936" w:rsidP="00663936">
            <w:pPr>
              <w:rPr>
                <w:rFonts w:ascii="Arial" w:hAnsi="Arial" w:cs="Arial"/>
                <w:sz w:val="16"/>
                <w:szCs w:val="16"/>
              </w:rPr>
            </w:pPr>
          </w:p>
        </w:tc>
        <w:tc>
          <w:tcPr>
            <w:tcW w:w="1360" w:type="dxa"/>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789" w:type="dxa"/>
            <w:vAlign w:val="center"/>
          </w:tcPr>
          <w:p w:rsidR="00663936" w:rsidRPr="00406660" w:rsidRDefault="00663936" w:rsidP="00663936">
            <w:pPr>
              <w:rPr>
                <w:rFonts w:ascii="Arial" w:hAnsi="Arial" w:cs="Arial"/>
                <w:sz w:val="16"/>
                <w:szCs w:val="16"/>
              </w:rPr>
            </w:pPr>
          </w:p>
        </w:tc>
        <w:tc>
          <w:tcPr>
            <w:tcW w:w="441" w:type="dxa"/>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r w:rsidRPr="00406660">
              <w:rPr>
                <w:rFonts w:ascii="Arial" w:hAnsi="Arial" w:cs="Arial"/>
                <w:sz w:val="16"/>
                <w:szCs w:val="16"/>
              </w:rPr>
              <w:t> </w:t>
            </w:r>
          </w:p>
        </w:tc>
      </w:tr>
      <w:tr w:rsidR="00663936" w:rsidTr="00663936">
        <w:trPr>
          <w:trHeight w:val="170"/>
        </w:trPr>
        <w:tc>
          <w:tcPr>
            <w:tcW w:w="0" w:type="auto"/>
            <w:gridSpan w:val="12"/>
            <w:tcBorders>
              <w:top w:val="single" w:sz="8" w:space="0" w:color="000000"/>
              <w:left w:val="single" w:sz="8" w:space="0" w:color="000000"/>
              <w:bottom w:val="single" w:sz="8" w:space="0" w:color="000000"/>
              <w:right w:val="single" w:sz="8" w:space="0" w:color="000000"/>
            </w:tcBorders>
            <w:vAlign w:val="center"/>
          </w:tcPr>
          <w:p w:rsidR="00663936" w:rsidRPr="00406660" w:rsidRDefault="00663936" w:rsidP="00663936">
            <w:pPr>
              <w:spacing w:line="170" w:lineRule="atLeast"/>
              <w:rPr>
                <w:rFonts w:ascii="Arial" w:hAnsi="Arial" w:cs="Arial"/>
                <w:b/>
                <w:bCs/>
              </w:rPr>
            </w:pPr>
            <w:r w:rsidRPr="00406660">
              <w:rPr>
                <w:rFonts w:ascii="Arial" w:hAnsi="Arial" w:cs="Arial"/>
                <w:b/>
                <w:bCs/>
              </w:rPr>
              <w:t>  СВЕДЕНИЯ О ДЕПОНЕНТЕ</w:t>
            </w:r>
          </w:p>
        </w:tc>
        <w:tc>
          <w:tcPr>
            <w:tcW w:w="0" w:type="auto"/>
            <w:vAlign w:val="center"/>
          </w:tcPr>
          <w:p w:rsidR="00663936" w:rsidRPr="00406660" w:rsidRDefault="00663936" w:rsidP="00663936">
            <w:pPr>
              <w:rPr>
                <w:rFonts w:ascii="Arial" w:hAnsi="Arial" w:cs="Arial"/>
                <w:sz w:val="16"/>
                <w:szCs w:val="16"/>
              </w:rPr>
            </w:pPr>
          </w:p>
        </w:tc>
      </w:tr>
      <w:tr w:rsidR="00663936" w:rsidTr="00663936">
        <w:trPr>
          <w:trHeight w:val="150"/>
        </w:trPr>
        <w:tc>
          <w:tcPr>
            <w:tcW w:w="1580" w:type="dxa"/>
            <w:tcBorders>
              <w:left w:val="single" w:sz="8" w:space="0" w:color="000000"/>
            </w:tcBorders>
            <w:vAlign w:val="center"/>
          </w:tcPr>
          <w:p w:rsidR="00663936" w:rsidRPr="00406660" w:rsidRDefault="00663936" w:rsidP="00663936">
            <w:pPr>
              <w:rPr>
                <w:rFonts w:ascii="Arial" w:hAnsi="Arial" w:cs="Arial"/>
                <w:sz w:val="16"/>
                <w:szCs w:val="16"/>
              </w:rPr>
            </w:pPr>
          </w:p>
        </w:tc>
        <w:tc>
          <w:tcPr>
            <w:tcW w:w="1360" w:type="dxa"/>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789" w:type="dxa"/>
            <w:vAlign w:val="center"/>
          </w:tcPr>
          <w:p w:rsidR="00663936" w:rsidRPr="00406660" w:rsidRDefault="00663936" w:rsidP="00663936">
            <w:pPr>
              <w:rPr>
                <w:rFonts w:ascii="Arial" w:hAnsi="Arial" w:cs="Arial"/>
                <w:sz w:val="16"/>
                <w:szCs w:val="16"/>
              </w:rPr>
            </w:pPr>
          </w:p>
        </w:tc>
        <w:tc>
          <w:tcPr>
            <w:tcW w:w="441" w:type="dxa"/>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tcBorders>
              <w:right w:val="single" w:sz="8" w:space="0" w:color="000000"/>
            </w:tcBorders>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r w:rsidRPr="00406660">
              <w:rPr>
                <w:rFonts w:ascii="Arial" w:hAnsi="Arial" w:cs="Arial"/>
                <w:sz w:val="16"/>
                <w:szCs w:val="16"/>
              </w:rPr>
              <w:t> </w:t>
            </w:r>
          </w:p>
        </w:tc>
      </w:tr>
      <w:tr w:rsidR="00663936" w:rsidTr="00663936">
        <w:trPr>
          <w:trHeight w:val="150"/>
        </w:trPr>
        <w:tc>
          <w:tcPr>
            <w:tcW w:w="1580" w:type="dxa"/>
            <w:tcBorders>
              <w:left w:val="single" w:sz="8" w:space="0" w:color="000000"/>
            </w:tcBorders>
            <w:vAlign w:val="center"/>
          </w:tcPr>
          <w:p w:rsidR="00663936" w:rsidRPr="00406660" w:rsidRDefault="00663936" w:rsidP="00663936">
            <w:pPr>
              <w:rPr>
                <w:rFonts w:ascii="Arial" w:hAnsi="Arial" w:cs="Arial"/>
                <w:sz w:val="16"/>
                <w:szCs w:val="16"/>
              </w:rPr>
            </w:pPr>
          </w:p>
        </w:tc>
        <w:tc>
          <w:tcPr>
            <w:tcW w:w="3442" w:type="dxa"/>
            <w:gridSpan w:val="2"/>
            <w:vAlign w:val="center"/>
          </w:tcPr>
          <w:p w:rsidR="00663936" w:rsidRPr="00406660" w:rsidRDefault="00663936" w:rsidP="00663936">
            <w:pPr>
              <w:rPr>
                <w:rFonts w:ascii="Arial" w:hAnsi="Arial" w:cs="Arial"/>
                <w:sz w:val="16"/>
                <w:szCs w:val="16"/>
              </w:rPr>
            </w:pPr>
            <w:r w:rsidRPr="00406660">
              <w:rPr>
                <w:rFonts w:ascii="Arial" w:hAnsi="Arial" w:cs="Arial"/>
                <w:sz w:val="16"/>
                <w:szCs w:val="16"/>
              </w:rPr>
              <w:t>Наименование владельца счета</w:t>
            </w:r>
          </w:p>
        </w:tc>
        <w:tc>
          <w:tcPr>
            <w:tcW w:w="0" w:type="auto"/>
            <w:gridSpan w:val="8"/>
            <w:vAlign w:val="center"/>
          </w:tcPr>
          <w:p w:rsidR="00663936" w:rsidRPr="00406660" w:rsidRDefault="00663936" w:rsidP="00663936">
            <w:pPr>
              <w:rPr>
                <w:rFonts w:ascii="Arial" w:hAnsi="Arial" w:cs="Arial"/>
                <w:sz w:val="16"/>
                <w:szCs w:val="16"/>
                <w:u w:val="single"/>
              </w:rPr>
            </w:pPr>
          </w:p>
        </w:tc>
        <w:tc>
          <w:tcPr>
            <w:tcW w:w="0" w:type="auto"/>
            <w:tcBorders>
              <w:right w:val="single" w:sz="8" w:space="0" w:color="000000"/>
            </w:tcBorders>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r>
      <w:tr w:rsidR="00663936" w:rsidTr="00663936">
        <w:trPr>
          <w:trHeight w:val="150"/>
        </w:trPr>
        <w:tc>
          <w:tcPr>
            <w:tcW w:w="1580" w:type="dxa"/>
            <w:tcBorders>
              <w:left w:val="single" w:sz="8" w:space="0" w:color="000000"/>
            </w:tcBorders>
            <w:vAlign w:val="center"/>
          </w:tcPr>
          <w:p w:rsidR="00663936" w:rsidRPr="00406660" w:rsidRDefault="00663936" w:rsidP="00663936">
            <w:pPr>
              <w:rPr>
                <w:rFonts w:ascii="Arial" w:hAnsi="Arial" w:cs="Arial"/>
                <w:sz w:val="16"/>
                <w:szCs w:val="16"/>
              </w:rPr>
            </w:pPr>
          </w:p>
        </w:tc>
        <w:tc>
          <w:tcPr>
            <w:tcW w:w="1360" w:type="dxa"/>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789" w:type="dxa"/>
            <w:vAlign w:val="center"/>
          </w:tcPr>
          <w:p w:rsidR="00663936" w:rsidRPr="00406660" w:rsidRDefault="00663936" w:rsidP="00663936">
            <w:pPr>
              <w:rPr>
                <w:rFonts w:ascii="Arial" w:hAnsi="Arial" w:cs="Arial"/>
                <w:sz w:val="16"/>
                <w:szCs w:val="16"/>
              </w:rPr>
            </w:pPr>
          </w:p>
        </w:tc>
        <w:tc>
          <w:tcPr>
            <w:tcW w:w="441" w:type="dxa"/>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tcBorders>
              <w:right w:val="single" w:sz="8" w:space="0" w:color="000000"/>
            </w:tcBorders>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r w:rsidRPr="00406660">
              <w:rPr>
                <w:rFonts w:ascii="Arial" w:hAnsi="Arial" w:cs="Arial"/>
                <w:sz w:val="16"/>
                <w:szCs w:val="16"/>
              </w:rPr>
              <w:t> </w:t>
            </w:r>
          </w:p>
        </w:tc>
      </w:tr>
      <w:tr w:rsidR="00663936" w:rsidTr="00663936">
        <w:trPr>
          <w:trHeight w:val="150"/>
        </w:trPr>
        <w:tc>
          <w:tcPr>
            <w:tcW w:w="1580" w:type="dxa"/>
            <w:tcBorders>
              <w:left w:val="single" w:sz="8" w:space="0" w:color="000000"/>
            </w:tcBorders>
            <w:vAlign w:val="center"/>
          </w:tcPr>
          <w:p w:rsidR="00663936" w:rsidRPr="00406660" w:rsidRDefault="00663936" w:rsidP="00663936">
            <w:pPr>
              <w:rPr>
                <w:rFonts w:ascii="Arial" w:hAnsi="Arial" w:cs="Arial"/>
                <w:sz w:val="16"/>
                <w:szCs w:val="16"/>
              </w:rPr>
            </w:pPr>
          </w:p>
        </w:tc>
        <w:tc>
          <w:tcPr>
            <w:tcW w:w="3442" w:type="dxa"/>
            <w:gridSpan w:val="2"/>
            <w:vAlign w:val="center"/>
          </w:tcPr>
          <w:p w:rsidR="00663936" w:rsidRPr="00406660" w:rsidRDefault="00663936" w:rsidP="00663936">
            <w:pPr>
              <w:rPr>
                <w:rFonts w:ascii="Arial" w:hAnsi="Arial" w:cs="Arial"/>
                <w:sz w:val="16"/>
                <w:szCs w:val="16"/>
              </w:rPr>
            </w:pPr>
            <w:r w:rsidRPr="00406660">
              <w:rPr>
                <w:rFonts w:ascii="Arial" w:hAnsi="Arial" w:cs="Arial"/>
                <w:sz w:val="16"/>
                <w:szCs w:val="16"/>
              </w:rPr>
              <w:t>Счет депонента №</w:t>
            </w:r>
          </w:p>
        </w:tc>
        <w:tc>
          <w:tcPr>
            <w:tcW w:w="0" w:type="auto"/>
            <w:gridSpan w:val="5"/>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rPr>
                <w:rFonts w:ascii="Arial" w:hAnsi="Arial" w:cs="Arial"/>
                <w:sz w:val="16"/>
                <w:szCs w:val="16"/>
              </w:rPr>
            </w:pPr>
          </w:p>
        </w:tc>
        <w:tc>
          <w:tcPr>
            <w:tcW w:w="789" w:type="dxa"/>
            <w:vAlign w:val="center"/>
          </w:tcPr>
          <w:p w:rsidR="00663936" w:rsidRPr="00406660" w:rsidRDefault="00663936" w:rsidP="00663936">
            <w:pPr>
              <w:rPr>
                <w:rFonts w:ascii="Arial" w:hAnsi="Arial" w:cs="Arial"/>
                <w:sz w:val="16"/>
                <w:szCs w:val="16"/>
              </w:rPr>
            </w:pPr>
          </w:p>
        </w:tc>
        <w:tc>
          <w:tcPr>
            <w:tcW w:w="441" w:type="dxa"/>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tcBorders>
              <w:right w:val="single" w:sz="8" w:space="0" w:color="000000"/>
            </w:tcBorders>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r>
      <w:tr w:rsidR="00663936" w:rsidTr="00663936">
        <w:trPr>
          <w:trHeight w:val="150"/>
        </w:trPr>
        <w:tc>
          <w:tcPr>
            <w:tcW w:w="1580" w:type="dxa"/>
            <w:tcBorders>
              <w:left w:val="single" w:sz="8" w:space="0" w:color="000000"/>
            </w:tcBorders>
            <w:vAlign w:val="center"/>
          </w:tcPr>
          <w:p w:rsidR="00663936" w:rsidRPr="00406660" w:rsidRDefault="00663936" w:rsidP="00663936">
            <w:pPr>
              <w:rPr>
                <w:rFonts w:ascii="Arial" w:hAnsi="Arial" w:cs="Arial"/>
                <w:sz w:val="16"/>
                <w:szCs w:val="16"/>
              </w:rPr>
            </w:pPr>
          </w:p>
        </w:tc>
        <w:tc>
          <w:tcPr>
            <w:tcW w:w="1360" w:type="dxa"/>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789" w:type="dxa"/>
            <w:vAlign w:val="center"/>
          </w:tcPr>
          <w:p w:rsidR="00663936" w:rsidRPr="00406660" w:rsidRDefault="00663936" w:rsidP="00663936">
            <w:pPr>
              <w:rPr>
                <w:rFonts w:ascii="Arial" w:hAnsi="Arial" w:cs="Arial"/>
                <w:sz w:val="16"/>
                <w:szCs w:val="16"/>
              </w:rPr>
            </w:pPr>
          </w:p>
        </w:tc>
        <w:tc>
          <w:tcPr>
            <w:tcW w:w="441" w:type="dxa"/>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tcBorders>
              <w:right w:val="single" w:sz="8" w:space="0" w:color="000000"/>
            </w:tcBorders>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r w:rsidRPr="00406660">
              <w:rPr>
                <w:rFonts w:ascii="Arial" w:hAnsi="Arial" w:cs="Arial"/>
                <w:sz w:val="16"/>
                <w:szCs w:val="16"/>
              </w:rPr>
              <w:t> </w:t>
            </w:r>
          </w:p>
        </w:tc>
      </w:tr>
      <w:tr w:rsidR="00663936" w:rsidTr="00663936">
        <w:trPr>
          <w:trHeight w:val="150"/>
        </w:trPr>
        <w:tc>
          <w:tcPr>
            <w:tcW w:w="1580" w:type="dxa"/>
            <w:tcBorders>
              <w:left w:val="single" w:sz="8" w:space="0" w:color="000000"/>
            </w:tcBorders>
            <w:vAlign w:val="center"/>
          </w:tcPr>
          <w:p w:rsidR="00663936" w:rsidRPr="00406660" w:rsidRDefault="00663936" w:rsidP="00663936">
            <w:pPr>
              <w:rPr>
                <w:rFonts w:ascii="Arial" w:hAnsi="Arial" w:cs="Arial"/>
                <w:sz w:val="16"/>
                <w:szCs w:val="16"/>
              </w:rPr>
            </w:pPr>
          </w:p>
        </w:tc>
        <w:tc>
          <w:tcPr>
            <w:tcW w:w="3442" w:type="dxa"/>
            <w:gridSpan w:val="2"/>
            <w:vAlign w:val="center"/>
          </w:tcPr>
          <w:p w:rsidR="00663936" w:rsidRPr="00406660" w:rsidRDefault="00663936" w:rsidP="00663936">
            <w:pPr>
              <w:rPr>
                <w:rFonts w:ascii="Arial" w:hAnsi="Arial" w:cs="Arial"/>
                <w:sz w:val="16"/>
                <w:szCs w:val="16"/>
              </w:rPr>
            </w:pPr>
            <w:r w:rsidRPr="00406660">
              <w:rPr>
                <w:rFonts w:ascii="Arial" w:hAnsi="Arial" w:cs="Arial"/>
                <w:sz w:val="16"/>
                <w:szCs w:val="16"/>
              </w:rPr>
              <w:t>Тип счета</w:t>
            </w:r>
          </w:p>
        </w:tc>
        <w:tc>
          <w:tcPr>
            <w:tcW w:w="0" w:type="auto"/>
            <w:gridSpan w:val="8"/>
            <w:vAlign w:val="center"/>
          </w:tcPr>
          <w:p w:rsidR="00663936" w:rsidRPr="00406660" w:rsidRDefault="00663936" w:rsidP="00663936">
            <w:pPr>
              <w:rPr>
                <w:rFonts w:ascii="Arial" w:hAnsi="Arial" w:cs="Arial"/>
                <w:sz w:val="16"/>
                <w:szCs w:val="16"/>
              </w:rPr>
            </w:pPr>
          </w:p>
        </w:tc>
        <w:tc>
          <w:tcPr>
            <w:tcW w:w="0" w:type="auto"/>
            <w:tcBorders>
              <w:right w:val="single" w:sz="8" w:space="0" w:color="000000"/>
            </w:tcBorders>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r>
      <w:tr w:rsidR="00663936" w:rsidTr="00663936">
        <w:trPr>
          <w:trHeight w:val="150"/>
        </w:trPr>
        <w:tc>
          <w:tcPr>
            <w:tcW w:w="1580" w:type="dxa"/>
            <w:tcBorders>
              <w:left w:val="single" w:sz="8" w:space="0" w:color="000000"/>
              <w:bottom w:val="single" w:sz="8" w:space="0" w:color="000000"/>
            </w:tcBorders>
            <w:vAlign w:val="center"/>
          </w:tcPr>
          <w:p w:rsidR="00663936" w:rsidRPr="00406660" w:rsidRDefault="00663936" w:rsidP="00663936">
            <w:pPr>
              <w:rPr>
                <w:rFonts w:ascii="Arial" w:hAnsi="Arial" w:cs="Arial"/>
                <w:sz w:val="16"/>
                <w:szCs w:val="16"/>
              </w:rPr>
            </w:pPr>
          </w:p>
        </w:tc>
        <w:tc>
          <w:tcPr>
            <w:tcW w:w="1360" w:type="dxa"/>
            <w:tcBorders>
              <w:bottom w:val="single" w:sz="8" w:space="0" w:color="000000"/>
            </w:tcBorders>
            <w:vAlign w:val="center"/>
          </w:tcPr>
          <w:p w:rsidR="00663936" w:rsidRPr="00406660" w:rsidRDefault="00663936" w:rsidP="00663936">
            <w:pPr>
              <w:rPr>
                <w:rFonts w:ascii="Arial" w:hAnsi="Arial" w:cs="Arial"/>
                <w:sz w:val="16"/>
                <w:szCs w:val="16"/>
              </w:rPr>
            </w:pPr>
          </w:p>
        </w:tc>
        <w:tc>
          <w:tcPr>
            <w:tcW w:w="0" w:type="auto"/>
            <w:tcBorders>
              <w:bottom w:val="single" w:sz="8" w:space="0" w:color="000000"/>
            </w:tcBorders>
            <w:vAlign w:val="center"/>
          </w:tcPr>
          <w:p w:rsidR="00663936" w:rsidRPr="00406660" w:rsidRDefault="00663936" w:rsidP="00663936">
            <w:pPr>
              <w:rPr>
                <w:rFonts w:ascii="Arial" w:hAnsi="Arial" w:cs="Arial"/>
                <w:sz w:val="16"/>
                <w:szCs w:val="16"/>
              </w:rPr>
            </w:pPr>
          </w:p>
        </w:tc>
        <w:tc>
          <w:tcPr>
            <w:tcW w:w="0" w:type="auto"/>
            <w:tcBorders>
              <w:bottom w:val="single" w:sz="8" w:space="0" w:color="000000"/>
            </w:tcBorders>
            <w:vAlign w:val="center"/>
          </w:tcPr>
          <w:p w:rsidR="00663936" w:rsidRPr="00406660" w:rsidRDefault="00663936" w:rsidP="00663936">
            <w:pPr>
              <w:rPr>
                <w:rFonts w:ascii="Arial" w:hAnsi="Arial" w:cs="Arial"/>
                <w:sz w:val="16"/>
                <w:szCs w:val="16"/>
              </w:rPr>
            </w:pPr>
          </w:p>
        </w:tc>
        <w:tc>
          <w:tcPr>
            <w:tcW w:w="0" w:type="auto"/>
            <w:tcBorders>
              <w:bottom w:val="single" w:sz="8" w:space="0" w:color="000000"/>
            </w:tcBorders>
            <w:vAlign w:val="center"/>
          </w:tcPr>
          <w:p w:rsidR="00663936" w:rsidRPr="00406660" w:rsidRDefault="00663936" w:rsidP="00663936">
            <w:pPr>
              <w:rPr>
                <w:rFonts w:ascii="Arial" w:hAnsi="Arial" w:cs="Arial"/>
                <w:sz w:val="16"/>
                <w:szCs w:val="16"/>
              </w:rPr>
            </w:pPr>
          </w:p>
        </w:tc>
        <w:tc>
          <w:tcPr>
            <w:tcW w:w="0" w:type="auto"/>
            <w:tcBorders>
              <w:bottom w:val="single" w:sz="8" w:space="0" w:color="000000"/>
            </w:tcBorders>
            <w:vAlign w:val="center"/>
          </w:tcPr>
          <w:p w:rsidR="00663936" w:rsidRPr="00406660" w:rsidRDefault="00663936" w:rsidP="00663936">
            <w:pPr>
              <w:rPr>
                <w:rFonts w:ascii="Arial" w:hAnsi="Arial" w:cs="Arial"/>
                <w:sz w:val="16"/>
                <w:szCs w:val="16"/>
              </w:rPr>
            </w:pPr>
          </w:p>
        </w:tc>
        <w:tc>
          <w:tcPr>
            <w:tcW w:w="0" w:type="auto"/>
            <w:tcBorders>
              <w:bottom w:val="single" w:sz="8" w:space="0" w:color="000000"/>
            </w:tcBorders>
            <w:vAlign w:val="center"/>
          </w:tcPr>
          <w:p w:rsidR="00663936" w:rsidRPr="00406660" w:rsidRDefault="00663936" w:rsidP="00663936">
            <w:pPr>
              <w:rPr>
                <w:rFonts w:ascii="Arial" w:hAnsi="Arial" w:cs="Arial"/>
                <w:sz w:val="16"/>
                <w:szCs w:val="16"/>
              </w:rPr>
            </w:pPr>
          </w:p>
        </w:tc>
        <w:tc>
          <w:tcPr>
            <w:tcW w:w="0" w:type="auto"/>
            <w:tcBorders>
              <w:bottom w:val="single" w:sz="8" w:space="0" w:color="000000"/>
            </w:tcBorders>
            <w:vAlign w:val="center"/>
          </w:tcPr>
          <w:p w:rsidR="00663936" w:rsidRPr="00406660" w:rsidRDefault="00663936" w:rsidP="00663936">
            <w:pPr>
              <w:rPr>
                <w:rFonts w:ascii="Arial" w:hAnsi="Arial" w:cs="Arial"/>
                <w:sz w:val="16"/>
                <w:szCs w:val="16"/>
              </w:rPr>
            </w:pPr>
          </w:p>
        </w:tc>
        <w:tc>
          <w:tcPr>
            <w:tcW w:w="789" w:type="dxa"/>
            <w:tcBorders>
              <w:bottom w:val="single" w:sz="8" w:space="0" w:color="000000"/>
            </w:tcBorders>
            <w:vAlign w:val="center"/>
          </w:tcPr>
          <w:p w:rsidR="00663936" w:rsidRPr="00406660" w:rsidRDefault="00663936" w:rsidP="00663936">
            <w:pPr>
              <w:rPr>
                <w:rFonts w:ascii="Arial" w:hAnsi="Arial" w:cs="Arial"/>
                <w:sz w:val="16"/>
                <w:szCs w:val="16"/>
              </w:rPr>
            </w:pPr>
          </w:p>
        </w:tc>
        <w:tc>
          <w:tcPr>
            <w:tcW w:w="441" w:type="dxa"/>
            <w:tcBorders>
              <w:bottom w:val="single" w:sz="8" w:space="0" w:color="000000"/>
            </w:tcBorders>
            <w:vAlign w:val="center"/>
          </w:tcPr>
          <w:p w:rsidR="00663936" w:rsidRPr="00406660" w:rsidRDefault="00663936" w:rsidP="00663936">
            <w:pPr>
              <w:rPr>
                <w:rFonts w:ascii="Arial" w:hAnsi="Arial" w:cs="Arial"/>
                <w:sz w:val="16"/>
                <w:szCs w:val="16"/>
              </w:rPr>
            </w:pPr>
          </w:p>
        </w:tc>
        <w:tc>
          <w:tcPr>
            <w:tcW w:w="0" w:type="auto"/>
            <w:tcBorders>
              <w:bottom w:val="single" w:sz="8" w:space="0" w:color="000000"/>
            </w:tcBorders>
            <w:vAlign w:val="center"/>
          </w:tcPr>
          <w:p w:rsidR="00663936" w:rsidRPr="00406660" w:rsidRDefault="00663936" w:rsidP="00663936">
            <w:pPr>
              <w:rPr>
                <w:rFonts w:ascii="Arial" w:hAnsi="Arial" w:cs="Arial"/>
                <w:sz w:val="16"/>
                <w:szCs w:val="16"/>
              </w:rPr>
            </w:pPr>
          </w:p>
        </w:tc>
        <w:tc>
          <w:tcPr>
            <w:tcW w:w="0" w:type="auto"/>
            <w:tcBorders>
              <w:bottom w:val="single" w:sz="8" w:space="0" w:color="000000"/>
              <w:right w:val="single" w:sz="8" w:space="0" w:color="000000"/>
            </w:tcBorders>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r w:rsidRPr="00406660">
              <w:rPr>
                <w:rFonts w:ascii="Arial" w:hAnsi="Arial" w:cs="Arial"/>
                <w:sz w:val="16"/>
                <w:szCs w:val="16"/>
              </w:rPr>
              <w:t> </w:t>
            </w:r>
          </w:p>
        </w:tc>
      </w:tr>
      <w:tr w:rsidR="00663936" w:rsidTr="00663936">
        <w:trPr>
          <w:trHeight w:val="150"/>
        </w:trPr>
        <w:tc>
          <w:tcPr>
            <w:tcW w:w="1580" w:type="dxa"/>
            <w:vAlign w:val="center"/>
          </w:tcPr>
          <w:p w:rsidR="00663936" w:rsidRPr="00406660" w:rsidRDefault="00663936" w:rsidP="00663936">
            <w:pPr>
              <w:rPr>
                <w:rFonts w:ascii="Arial" w:hAnsi="Arial" w:cs="Arial"/>
                <w:sz w:val="16"/>
                <w:szCs w:val="16"/>
              </w:rPr>
            </w:pPr>
          </w:p>
        </w:tc>
        <w:tc>
          <w:tcPr>
            <w:tcW w:w="1360" w:type="dxa"/>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789" w:type="dxa"/>
            <w:vAlign w:val="center"/>
          </w:tcPr>
          <w:p w:rsidR="00663936" w:rsidRPr="00406660" w:rsidRDefault="00663936" w:rsidP="00663936">
            <w:pPr>
              <w:rPr>
                <w:rFonts w:ascii="Arial" w:hAnsi="Arial" w:cs="Arial"/>
                <w:sz w:val="16"/>
                <w:szCs w:val="16"/>
              </w:rPr>
            </w:pPr>
          </w:p>
        </w:tc>
        <w:tc>
          <w:tcPr>
            <w:tcW w:w="441" w:type="dxa"/>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r w:rsidRPr="00406660">
              <w:rPr>
                <w:rFonts w:ascii="Arial" w:hAnsi="Arial" w:cs="Arial"/>
                <w:sz w:val="16"/>
                <w:szCs w:val="16"/>
              </w:rPr>
              <w:t> </w:t>
            </w:r>
          </w:p>
        </w:tc>
      </w:tr>
      <w:tr w:rsidR="00663936" w:rsidTr="00663936">
        <w:trPr>
          <w:trHeight w:val="150"/>
        </w:trPr>
        <w:tc>
          <w:tcPr>
            <w:tcW w:w="1580" w:type="dxa"/>
            <w:vAlign w:val="center"/>
          </w:tcPr>
          <w:p w:rsidR="00663936" w:rsidRPr="00406660" w:rsidRDefault="00663936" w:rsidP="00663936">
            <w:pPr>
              <w:rPr>
                <w:rFonts w:ascii="Arial" w:hAnsi="Arial" w:cs="Arial"/>
                <w:sz w:val="16"/>
                <w:szCs w:val="16"/>
              </w:rPr>
            </w:pPr>
          </w:p>
        </w:tc>
        <w:tc>
          <w:tcPr>
            <w:tcW w:w="1360" w:type="dxa"/>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789" w:type="dxa"/>
            <w:vAlign w:val="center"/>
          </w:tcPr>
          <w:p w:rsidR="00663936" w:rsidRPr="00406660" w:rsidRDefault="00663936" w:rsidP="00663936">
            <w:pPr>
              <w:rPr>
                <w:rFonts w:ascii="Arial" w:hAnsi="Arial" w:cs="Arial"/>
                <w:sz w:val="16"/>
                <w:szCs w:val="16"/>
              </w:rPr>
            </w:pPr>
          </w:p>
        </w:tc>
        <w:tc>
          <w:tcPr>
            <w:tcW w:w="441" w:type="dxa"/>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r w:rsidRPr="00406660">
              <w:rPr>
                <w:rFonts w:ascii="Arial" w:hAnsi="Arial" w:cs="Arial"/>
                <w:sz w:val="16"/>
                <w:szCs w:val="16"/>
              </w:rPr>
              <w:t> </w:t>
            </w:r>
          </w:p>
        </w:tc>
      </w:tr>
      <w:tr w:rsidR="00663936" w:rsidTr="00663936">
        <w:trPr>
          <w:trHeight w:val="150"/>
        </w:trPr>
        <w:tc>
          <w:tcPr>
            <w:tcW w:w="0" w:type="auto"/>
            <w:gridSpan w:val="12"/>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rPr>
                <w:rFonts w:ascii="Arial" w:hAnsi="Arial" w:cs="Arial"/>
                <w:b/>
                <w:bCs/>
                <w:sz w:val="16"/>
                <w:szCs w:val="16"/>
              </w:rPr>
            </w:pPr>
            <w:r w:rsidRPr="00406660">
              <w:rPr>
                <w:rFonts w:ascii="Arial" w:hAnsi="Arial" w:cs="Arial"/>
                <w:b/>
                <w:bCs/>
                <w:sz w:val="16"/>
                <w:szCs w:val="16"/>
              </w:rPr>
              <w:t>  Сведения о количестве ЦБ, учитываемых на счете</w:t>
            </w:r>
          </w:p>
        </w:tc>
        <w:tc>
          <w:tcPr>
            <w:tcW w:w="0" w:type="auto"/>
            <w:vAlign w:val="center"/>
          </w:tcPr>
          <w:p w:rsidR="00663936" w:rsidRPr="00406660" w:rsidRDefault="00663936" w:rsidP="00663936">
            <w:pPr>
              <w:rPr>
                <w:rFonts w:ascii="Arial" w:hAnsi="Arial" w:cs="Arial"/>
                <w:sz w:val="16"/>
                <w:szCs w:val="16"/>
              </w:rPr>
            </w:pPr>
          </w:p>
        </w:tc>
      </w:tr>
      <w:tr w:rsidR="00663936" w:rsidTr="00663936">
        <w:trPr>
          <w:trHeight w:val="150"/>
        </w:trPr>
        <w:tc>
          <w:tcPr>
            <w:tcW w:w="0" w:type="auto"/>
            <w:gridSpan w:val="2"/>
            <w:vMerge w:val="restart"/>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jc w:val="center"/>
              <w:rPr>
                <w:rFonts w:ascii="Arial" w:hAnsi="Arial" w:cs="Arial"/>
                <w:sz w:val="16"/>
                <w:szCs w:val="16"/>
              </w:rPr>
            </w:pPr>
            <w:r w:rsidRPr="00406660">
              <w:rPr>
                <w:rFonts w:ascii="Arial" w:hAnsi="Arial" w:cs="Arial"/>
                <w:sz w:val="16"/>
                <w:szCs w:val="16"/>
              </w:rPr>
              <w:t xml:space="preserve">Эмитент, Вид, категория ЦБ </w:t>
            </w:r>
          </w:p>
        </w:tc>
        <w:tc>
          <w:tcPr>
            <w:tcW w:w="0" w:type="auto"/>
            <w:gridSpan w:val="2"/>
            <w:vMerge w:val="restart"/>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jc w:val="center"/>
              <w:rPr>
                <w:rFonts w:ascii="Arial" w:hAnsi="Arial" w:cs="Arial"/>
                <w:sz w:val="16"/>
                <w:szCs w:val="16"/>
              </w:rPr>
            </w:pPr>
            <w:r w:rsidRPr="00406660">
              <w:rPr>
                <w:rFonts w:ascii="Arial" w:hAnsi="Arial" w:cs="Arial"/>
                <w:sz w:val="16"/>
                <w:szCs w:val="16"/>
              </w:rPr>
              <w:t>Номинал, Форма выпуска</w:t>
            </w:r>
          </w:p>
        </w:tc>
        <w:tc>
          <w:tcPr>
            <w:tcW w:w="0" w:type="auto"/>
            <w:gridSpan w:val="2"/>
            <w:vMerge w:val="restart"/>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jc w:val="center"/>
              <w:rPr>
                <w:rFonts w:ascii="Arial" w:hAnsi="Arial" w:cs="Arial"/>
                <w:sz w:val="16"/>
                <w:szCs w:val="16"/>
              </w:rPr>
            </w:pPr>
            <w:r w:rsidRPr="00406660">
              <w:rPr>
                <w:rFonts w:ascii="Arial" w:hAnsi="Arial" w:cs="Arial"/>
                <w:sz w:val="16"/>
                <w:szCs w:val="16"/>
              </w:rPr>
              <w:t>Номер, Дата государственной регистрации</w:t>
            </w:r>
          </w:p>
        </w:tc>
        <w:tc>
          <w:tcPr>
            <w:tcW w:w="0" w:type="auto"/>
            <w:gridSpan w:val="2"/>
            <w:vMerge w:val="restart"/>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jc w:val="center"/>
              <w:rPr>
                <w:rFonts w:ascii="Arial" w:hAnsi="Arial" w:cs="Arial"/>
                <w:sz w:val="16"/>
                <w:szCs w:val="16"/>
              </w:rPr>
            </w:pPr>
            <w:r w:rsidRPr="00406660">
              <w:rPr>
                <w:rFonts w:ascii="Arial" w:hAnsi="Arial" w:cs="Arial"/>
                <w:sz w:val="16"/>
                <w:szCs w:val="16"/>
              </w:rPr>
              <w:t>Раздел счета</w:t>
            </w:r>
          </w:p>
        </w:tc>
        <w:tc>
          <w:tcPr>
            <w:tcW w:w="0" w:type="auto"/>
            <w:gridSpan w:val="2"/>
            <w:vMerge w:val="restart"/>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jc w:val="center"/>
              <w:rPr>
                <w:rFonts w:ascii="Arial" w:hAnsi="Arial" w:cs="Arial"/>
                <w:sz w:val="16"/>
                <w:szCs w:val="16"/>
              </w:rPr>
            </w:pPr>
            <w:r w:rsidRPr="00406660">
              <w:rPr>
                <w:rFonts w:ascii="Arial" w:hAnsi="Arial" w:cs="Arial"/>
                <w:sz w:val="16"/>
                <w:szCs w:val="16"/>
              </w:rPr>
              <w:t>Место хранения</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jc w:val="center"/>
              <w:rPr>
                <w:rFonts w:ascii="Arial" w:hAnsi="Arial" w:cs="Arial"/>
                <w:sz w:val="16"/>
                <w:szCs w:val="16"/>
              </w:rPr>
            </w:pPr>
            <w:r w:rsidRPr="00406660">
              <w:rPr>
                <w:rFonts w:ascii="Arial" w:hAnsi="Arial" w:cs="Arial"/>
                <w:sz w:val="16"/>
                <w:szCs w:val="16"/>
              </w:rPr>
              <w:t>Количество ЦБ (шт.)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jc w:val="center"/>
              <w:rPr>
                <w:rFonts w:ascii="Arial" w:hAnsi="Arial" w:cs="Arial"/>
                <w:sz w:val="16"/>
                <w:szCs w:val="16"/>
              </w:rPr>
            </w:pPr>
            <w:r w:rsidRPr="00406660">
              <w:rPr>
                <w:rFonts w:ascii="Arial" w:hAnsi="Arial" w:cs="Arial"/>
                <w:sz w:val="16"/>
                <w:szCs w:val="16"/>
              </w:rPr>
              <w:t>Количество ЦБ свободно (шт.)</w:t>
            </w:r>
          </w:p>
        </w:tc>
        <w:tc>
          <w:tcPr>
            <w:tcW w:w="0" w:type="auto"/>
            <w:vAlign w:val="center"/>
          </w:tcPr>
          <w:p w:rsidR="00663936" w:rsidRPr="00406660" w:rsidRDefault="00663936" w:rsidP="00663936">
            <w:pPr>
              <w:rPr>
                <w:rFonts w:ascii="Arial" w:hAnsi="Arial" w:cs="Arial"/>
                <w:sz w:val="16"/>
                <w:szCs w:val="16"/>
              </w:rPr>
            </w:pPr>
          </w:p>
        </w:tc>
      </w:tr>
      <w:tr w:rsidR="00663936" w:rsidTr="00663936">
        <w:trPr>
          <w:trHeight w:val="150"/>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rPr>
                <w:rFonts w:ascii="Arial" w:hAnsi="Arial" w:cs="Arial"/>
                <w:sz w:val="16"/>
                <w:szCs w:val="16"/>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rPr>
                <w:rFonts w:ascii="Arial" w:hAnsi="Arial" w:cs="Arial"/>
                <w:sz w:val="16"/>
                <w:szCs w:val="16"/>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rPr>
                <w:rFonts w:ascii="Arial" w:hAnsi="Arial" w:cs="Arial"/>
                <w:sz w:val="16"/>
                <w:szCs w:val="16"/>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rPr>
                <w:rFonts w:ascii="Arial" w:hAnsi="Arial" w:cs="Arial"/>
                <w:sz w:val="16"/>
                <w:szCs w:val="16"/>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rPr>
                <w:rFonts w:ascii="Arial" w:hAnsi="Arial" w:cs="Arial"/>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rPr>
                <w:rFonts w:ascii="Arial" w:hAnsi="Arial" w:cs="Arial"/>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r w:rsidRPr="00406660">
              <w:rPr>
                <w:rFonts w:ascii="Arial" w:hAnsi="Arial" w:cs="Arial"/>
                <w:sz w:val="16"/>
                <w:szCs w:val="16"/>
              </w:rPr>
              <w:t> </w:t>
            </w:r>
          </w:p>
        </w:tc>
      </w:tr>
      <w:tr w:rsidR="00663936" w:rsidTr="00663936">
        <w:trPr>
          <w:trHeight w:val="150"/>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rPr>
                <w:rFonts w:ascii="Arial" w:hAnsi="Arial" w:cs="Arial"/>
                <w:sz w:val="16"/>
                <w:szCs w:val="16"/>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rPr>
                <w:rFonts w:ascii="Arial" w:hAnsi="Arial" w:cs="Arial"/>
                <w:sz w:val="16"/>
                <w:szCs w:val="16"/>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rPr>
                <w:rFonts w:ascii="Arial" w:hAnsi="Arial" w:cs="Arial"/>
                <w:sz w:val="16"/>
                <w:szCs w:val="16"/>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rPr>
                <w:rFonts w:ascii="Arial" w:hAnsi="Arial" w:cs="Arial"/>
                <w:sz w:val="16"/>
                <w:szCs w:val="16"/>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rPr>
                <w:rFonts w:ascii="Arial" w:hAnsi="Arial" w:cs="Arial"/>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rPr>
                <w:rFonts w:ascii="Arial" w:hAnsi="Arial" w:cs="Arial"/>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rPr>
                <w:rFonts w:ascii="Arial" w:hAnsi="Arial" w:cs="Arial"/>
                <w:sz w:val="16"/>
                <w:szCs w:val="16"/>
              </w:rPr>
            </w:pPr>
          </w:p>
        </w:tc>
        <w:tc>
          <w:tcPr>
            <w:tcW w:w="0" w:type="auto"/>
            <w:vAlign w:val="center"/>
          </w:tcPr>
          <w:p w:rsidR="00663936" w:rsidRPr="00406660" w:rsidRDefault="00663936" w:rsidP="00663936">
            <w:pPr>
              <w:rPr>
                <w:rFonts w:ascii="Arial" w:hAnsi="Arial" w:cs="Arial"/>
                <w:sz w:val="16"/>
                <w:szCs w:val="16"/>
              </w:rPr>
            </w:pPr>
            <w:r w:rsidRPr="00406660">
              <w:rPr>
                <w:rFonts w:ascii="Arial" w:hAnsi="Arial" w:cs="Arial"/>
                <w:sz w:val="16"/>
                <w:szCs w:val="16"/>
              </w:rPr>
              <w:t> </w:t>
            </w:r>
          </w:p>
        </w:tc>
      </w:tr>
      <w:tr w:rsidR="00663936" w:rsidTr="00663936">
        <w:trPr>
          <w:trHeight w:val="480"/>
        </w:trPr>
        <w:tc>
          <w:tcPr>
            <w:tcW w:w="0" w:type="auto"/>
            <w:gridSpan w:val="2"/>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rPr>
                <w:rFonts w:ascii="Arial" w:hAnsi="Arial" w:cs="Arial"/>
                <w:sz w:val="14"/>
                <w:szCs w:val="14"/>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rPr>
                <w:rFonts w:ascii="Arial" w:hAnsi="Arial" w:cs="Arial"/>
                <w:sz w:val="14"/>
                <w:szCs w:val="14"/>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rPr>
                <w:rFonts w:ascii="Arial" w:hAnsi="Arial" w:cs="Arial"/>
                <w:sz w:val="14"/>
                <w:szCs w:val="14"/>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rPr>
                <w:rFonts w:ascii="Arial" w:hAnsi="Arial" w:cs="Arial"/>
                <w:sz w:val="14"/>
                <w:szCs w:val="14"/>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rPr>
                <w:rFonts w:ascii="Arial" w:hAnsi="Arial" w:cs="Arial"/>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jc w:val="right"/>
              <w:rPr>
                <w:rFonts w:ascii="Arial" w:hAnsi="Arial" w:cs="Arial"/>
                <w:sz w:val="14"/>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663936" w:rsidRPr="00406660" w:rsidRDefault="00663936" w:rsidP="00663936">
            <w:pPr>
              <w:jc w:val="right"/>
              <w:rPr>
                <w:rFonts w:ascii="Arial" w:hAnsi="Arial" w:cs="Arial"/>
                <w:sz w:val="14"/>
                <w:szCs w:val="14"/>
              </w:rPr>
            </w:pPr>
          </w:p>
        </w:tc>
        <w:tc>
          <w:tcPr>
            <w:tcW w:w="0" w:type="auto"/>
            <w:vAlign w:val="center"/>
          </w:tcPr>
          <w:p w:rsidR="00663936" w:rsidRPr="00406660" w:rsidRDefault="00663936" w:rsidP="00663936">
            <w:pPr>
              <w:rPr>
                <w:rFonts w:ascii="Arial" w:hAnsi="Arial" w:cs="Arial"/>
                <w:sz w:val="16"/>
                <w:szCs w:val="16"/>
              </w:rPr>
            </w:pPr>
          </w:p>
        </w:tc>
      </w:tr>
    </w:tbl>
    <w:p w:rsidR="00663936" w:rsidRDefault="00663936" w:rsidP="00663936">
      <w:pPr>
        <w:jc w:val="center"/>
      </w:pPr>
    </w:p>
    <w:p w:rsidR="00663936" w:rsidRDefault="00663936" w:rsidP="00663936">
      <w:pPr>
        <w:jc w:val="center"/>
      </w:pPr>
    </w:p>
    <w:p w:rsidR="00663936" w:rsidRDefault="00663936" w:rsidP="00663936">
      <w:pPr>
        <w:jc w:val="center"/>
      </w:pPr>
    </w:p>
    <w:p w:rsidR="00663936" w:rsidRDefault="00663936" w:rsidP="00663936">
      <w:pPr>
        <w:jc w:val="center"/>
      </w:pPr>
    </w:p>
    <w:p w:rsidR="00663936" w:rsidRDefault="00663936" w:rsidP="00663936">
      <w:pPr>
        <w:jc w:val="center"/>
      </w:pPr>
    </w:p>
    <w:tbl>
      <w:tblPr>
        <w:tblW w:w="0" w:type="auto"/>
        <w:tblCellMar>
          <w:left w:w="30" w:type="dxa"/>
          <w:right w:w="0" w:type="dxa"/>
        </w:tblCellMar>
        <w:tblLook w:val="04A0" w:firstRow="1" w:lastRow="0" w:firstColumn="1" w:lastColumn="0" w:noHBand="0" w:noVBand="1"/>
      </w:tblPr>
      <w:tblGrid>
        <w:gridCol w:w="36"/>
        <w:gridCol w:w="920"/>
        <w:gridCol w:w="920"/>
        <w:gridCol w:w="36"/>
        <w:gridCol w:w="36"/>
        <w:gridCol w:w="36"/>
        <w:gridCol w:w="36"/>
        <w:gridCol w:w="36"/>
        <w:gridCol w:w="3289"/>
        <w:gridCol w:w="52"/>
        <w:gridCol w:w="3289"/>
        <w:gridCol w:w="36"/>
        <w:gridCol w:w="36"/>
        <w:gridCol w:w="75"/>
      </w:tblGrid>
      <w:tr w:rsidR="00663936" w:rsidRPr="00E3669D" w:rsidTr="00663936">
        <w:trPr>
          <w:trHeight w:val="225"/>
        </w:trPr>
        <w:tc>
          <w:tcPr>
            <w:tcW w:w="0" w:type="auto"/>
            <w:vAlign w:val="center"/>
          </w:tcPr>
          <w:p w:rsidR="00663936" w:rsidRPr="00E3669D" w:rsidRDefault="00663936" w:rsidP="00663936">
            <w:pPr>
              <w:rPr>
                <w:rFonts w:ascii="Arial" w:hAnsi="Arial" w:cs="Arial"/>
                <w:sz w:val="16"/>
                <w:szCs w:val="16"/>
              </w:rPr>
            </w:pPr>
          </w:p>
        </w:tc>
        <w:tc>
          <w:tcPr>
            <w:tcW w:w="0" w:type="auto"/>
            <w:tcBorders>
              <w:top w:val="single" w:sz="6" w:space="0" w:color="000000"/>
              <w:left w:val="single" w:sz="6" w:space="0" w:color="000000"/>
            </w:tcBorders>
            <w:shd w:val="clear" w:color="auto" w:fill="FCFAEB"/>
            <w:vAlign w:val="center"/>
          </w:tcPr>
          <w:p w:rsidR="00663936" w:rsidRPr="00E3669D" w:rsidRDefault="00663936" w:rsidP="00663936">
            <w:pPr>
              <w:rPr>
                <w:rFonts w:ascii="Arial" w:hAnsi="Arial" w:cs="Arial"/>
                <w:sz w:val="16"/>
                <w:szCs w:val="16"/>
              </w:rPr>
            </w:pPr>
          </w:p>
        </w:tc>
        <w:tc>
          <w:tcPr>
            <w:tcW w:w="0" w:type="auto"/>
            <w:tcBorders>
              <w:top w:val="single" w:sz="6" w:space="0" w:color="000000"/>
            </w:tcBorders>
            <w:shd w:val="clear" w:color="auto" w:fill="FCFAEB"/>
            <w:vAlign w:val="center"/>
          </w:tcPr>
          <w:p w:rsidR="00663936" w:rsidRPr="00E3669D" w:rsidRDefault="00663936" w:rsidP="00663936">
            <w:pPr>
              <w:rPr>
                <w:rFonts w:ascii="Arial" w:hAnsi="Arial" w:cs="Arial"/>
                <w:sz w:val="16"/>
                <w:szCs w:val="16"/>
              </w:rPr>
            </w:pPr>
          </w:p>
        </w:tc>
        <w:tc>
          <w:tcPr>
            <w:tcW w:w="0" w:type="auto"/>
            <w:tcBorders>
              <w:top w:val="single" w:sz="6" w:space="0" w:color="000000"/>
            </w:tcBorders>
            <w:shd w:val="clear" w:color="auto" w:fill="FCFAEB"/>
            <w:vAlign w:val="center"/>
          </w:tcPr>
          <w:p w:rsidR="00663936" w:rsidRPr="00E3669D" w:rsidRDefault="00663936" w:rsidP="00663936">
            <w:pPr>
              <w:rPr>
                <w:rFonts w:ascii="Arial" w:hAnsi="Arial" w:cs="Arial"/>
                <w:sz w:val="16"/>
                <w:szCs w:val="16"/>
              </w:rPr>
            </w:pPr>
          </w:p>
        </w:tc>
        <w:tc>
          <w:tcPr>
            <w:tcW w:w="0" w:type="auto"/>
            <w:tcBorders>
              <w:top w:val="single" w:sz="6" w:space="0" w:color="000000"/>
            </w:tcBorders>
            <w:shd w:val="clear" w:color="auto" w:fill="FCFAEB"/>
            <w:vAlign w:val="center"/>
          </w:tcPr>
          <w:p w:rsidR="00663936" w:rsidRPr="00E3669D" w:rsidRDefault="00663936" w:rsidP="00663936">
            <w:pPr>
              <w:rPr>
                <w:rFonts w:ascii="Arial" w:hAnsi="Arial" w:cs="Arial"/>
                <w:sz w:val="16"/>
                <w:szCs w:val="16"/>
              </w:rPr>
            </w:pPr>
          </w:p>
        </w:tc>
        <w:tc>
          <w:tcPr>
            <w:tcW w:w="0" w:type="auto"/>
            <w:tcBorders>
              <w:top w:val="single" w:sz="6" w:space="0" w:color="000000"/>
            </w:tcBorders>
            <w:shd w:val="clear" w:color="auto" w:fill="FCFAEB"/>
            <w:vAlign w:val="center"/>
          </w:tcPr>
          <w:p w:rsidR="00663936" w:rsidRPr="00E3669D" w:rsidRDefault="00663936" w:rsidP="00663936">
            <w:pPr>
              <w:rPr>
                <w:rFonts w:ascii="Arial" w:hAnsi="Arial" w:cs="Arial"/>
                <w:sz w:val="16"/>
                <w:szCs w:val="16"/>
              </w:rPr>
            </w:pPr>
          </w:p>
        </w:tc>
        <w:tc>
          <w:tcPr>
            <w:tcW w:w="0" w:type="auto"/>
            <w:tcBorders>
              <w:top w:val="single" w:sz="6" w:space="0" w:color="000000"/>
            </w:tcBorders>
            <w:shd w:val="clear" w:color="auto" w:fill="FCFAEB"/>
            <w:vAlign w:val="center"/>
          </w:tcPr>
          <w:p w:rsidR="00663936" w:rsidRPr="00E3669D" w:rsidRDefault="00663936" w:rsidP="00663936">
            <w:pPr>
              <w:rPr>
                <w:rFonts w:ascii="Arial" w:hAnsi="Arial" w:cs="Arial"/>
                <w:sz w:val="16"/>
                <w:szCs w:val="16"/>
              </w:rPr>
            </w:pPr>
          </w:p>
        </w:tc>
        <w:tc>
          <w:tcPr>
            <w:tcW w:w="0" w:type="auto"/>
            <w:tcBorders>
              <w:top w:val="single" w:sz="6" w:space="0" w:color="000000"/>
            </w:tcBorders>
            <w:shd w:val="clear" w:color="auto" w:fill="FCFAEB"/>
            <w:vAlign w:val="center"/>
          </w:tcPr>
          <w:p w:rsidR="00663936" w:rsidRPr="00E3669D" w:rsidRDefault="00663936" w:rsidP="00663936">
            <w:pPr>
              <w:rPr>
                <w:rFonts w:ascii="Arial" w:hAnsi="Arial" w:cs="Arial"/>
                <w:sz w:val="16"/>
                <w:szCs w:val="16"/>
              </w:rPr>
            </w:pPr>
          </w:p>
        </w:tc>
        <w:tc>
          <w:tcPr>
            <w:tcW w:w="3287" w:type="dxa"/>
            <w:tcBorders>
              <w:top w:val="single" w:sz="6" w:space="0" w:color="000000"/>
              <w:right w:val="single" w:sz="6" w:space="0" w:color="000000"/>
            </w:tcBorders>
            <w:shd w:val="clear" w:color="auto" w:fill="FCFAEB"/>
            <w:vAlign w:val="center"/>
          </w:tcPr>
          <w:p w:rsidR="00663936" w:rsidRPr="00E3669D" w:rsidRDefault="00663936" w:rsidP="00663936">
            <w:pPr>
              <w:rPr>
                <w:rFonts w:ascii="Arial" w:hAnsi="Arial" w:cs="Arial"/>
                <w:sz w:val="16"/>
                <w:szCs w:val="16"/>
              </w:rPr>
            </w:pPr>
          </w:p>
        </w:tc>
        <w:tc>
          <w:tcPr>
            <w:tcW w:w="52" w:type="dxa"/>
            <w:vAlign w:val="center"/>
          </w:tcPr>
          <w:p w:rsidR="00663936" w:rsidRPr="00E3669D" w:rsidRDefault="00663936" w:rsidP="00663936">
            <w:pPr>
              <w:rPr>
                <w:rFonts w:ascii="Arial" w:hAnsi="Arial" w:cs="Arial"/>
                <w:sz w:val="16"/>
                <w:szCs w:val="16"/>
              </w:rPr>
            </w:pPr>
          </w:p>
        </w:tc>
        <w:tc>
          <w:tcPr>
            <w:tcW w:w="3289" w:type="dxa"/>
            <w:vAlign w:val="center"/>
          </w:tcPr>
          <w:p w:rsidR="00663936" w:rsidRPr="00E3669D" w:rsidRDefault="00663936" w:rsidP="00663936">
            <w:pPr>
              <w:rPr>
                <w:rFonts w:ascii="Arial" w:hAnsi="Arial" w:cs="Arial"/>
                <w:sz w:val="16"/>
                <w:szCs w:val="16"/>
              </w:rPr>
            </w:pPr>
          </w:p>
        </w:tc>
        <w:tc>
          <w:tcPr>
            <w:tcW w:w="0" w:type="auto"/>
            <w:vAlign w:val="center"/>
          </w:tcPr>
          <w:p w:rsidR="00663936" w:rsidRPr="00E3669D" w:rsidRDefault="00663936" w:rsidP="00663936">
            <w:pPr>
              <w:rPr>
                <w:rFonts w:ascii="Arial" w:hAnsi="Arial" w:cs="Arial"/>
                <w:sz w:val="16"/>
                <w:szCs w:val="16"/>
              </w:rPr>
            </w:pPr>
          </w:p>
        </w:tc>
        <w:tc>
          <w:tcPr>
            <w:tcW w:w="0" w:type="auto"/>
            <w:vAlign w:val="center"/>
          </w:tcPr>
          <w:p w:rsidR="00663936" w:rsidRPr="00E3669D" w:rsidRDefault="00663936" w:rsidP="00663936">
            <w:pPr>
              <w:rPr>
                <w:rFonts w:ascii="Arial" w:hAnsi="Arial" w:cs="Arial"/>
                <w:sz w:val="16"/>
                <w:szCs w:val="16"/>
              </w:rPr>
            </w:pPr>
          </w:p>
        </w:tc>
        <w:tc>
          <w:tcPr>
            <w:tcW w:w="0" w:type="auto"/>
            <w:vAlign w:val="center"/>
          </w:tcPr>
          <w:p w:rsidR="00663936" w:rsidRPr="00E3669D" w:rsidRDefault="00663936" w:rsidP="00663936">
            <w:pPr>
              <w:rPr>
                <w:rFonts w:ascii="Arial" w:hAnsi="Arial" w:cs="Arial"/>
                <w:sz w:val="16"/>
                <w:szCs w:val="16"/>
              </w:rPr>
            </w:pPr>
            <w:r w:rsidRPr="00E3669D">
              <w:rPr>
                <w:rFonts w:ascii="Arial" w:hAnsi="Arial" w:cs="Arial"/>
                <w:sz w:val="16"/>
                <w:szCs w:val="16"/>
              </w:rPr>
              <w:t> </w:t>
            </w:r>
          </w:p>
        </w:tc>
      </w:tr>
      <w:tr w:rsidR="00663936" w:rsidRPr="00E3669D" w:rsidTr="00663936">
        <w:trPr>
          <w:trHeight w:val="225"/>
        </w:trPr>
        <w:tc>
          <w:tcPr>
            <w:tcW w:w="0" w:type="auto"/>
            <w:vAlign w:val="center"/>
          </w:tcPr>
          <w:p w:rsidR="00663936" w:rsidRPr="00E3669D" w:rsidRDefault="00663936" w:rsidP="00663936">
            <w:pPr>
              <w:rPr>
                <w:rFonts w:ascii="Arial" w:hAnsi="Arial" w:cs="Arial"/>
                <w:sz w:val="16"/>
                <w:szCs w:val="16"/>
              </w:rPr>
            </w:pPr>
          </w:p>
        </w:tc>
        <w:tc>
          <w:tcPr>
            <w:tcW w:w="0" w:type="auto"/>
            <w:gridSpan w:val="2"/>
            <w:tcBorders>
              <w:left w:val="single" w:sz="6" w:space="0" w:color="000000"/>
            </w:tcBorders>
            <w:shd w:val="clear" w:color="auto" w:fill="FCFAEB"/>
            <w:vAlign w:val="center"/>
          </w:tcPr>
          <w:p w:rsidR="00663936" w:rsidRPr="00E3669D" w:rsidRDefault="00663936" w:rsidP="00663936">
            <w:pPr>
              <w:jc w:val="right"/>
              <w:rPr>
                <w:rFonts w:ascii="Arial" w:hAnsi="Arial" w:cs="Arial"/>
                <w:b/>
                <w:bCs/>
                <w:sz w:val="16"/>
                <w:szCs w:val="16"/>
              </w:rPr>
            </w:pPr>
            <w:r w:rsidRPr="00AC5353">
              <w:rPr>
                <w:rFonts w:ascii="Arial" w:hAnsi="Arial" w:cs="Arial"/>
                <w:b/>
                <w:bCs/>
                <w:sz w:val="16"/>
                <w:szCs w:val="16"/>
              </w:rPr>
              <w:t xml:space="preserve">Уполномоченное лицо </w:t>
            </w:r>
          </w:p>
        </w:tc>
        <w:tc>
          <w:tcPr>
            <w:tcW w:w="0" w:type="auto"/>
            <w:gridSpan w:val="2"/>
            <w:tcBorders>
              <w:bottom w:val="single" w:sz="6" w:space="0" w:color="000000"/>
            </w:tcBorders>
            <w:shd w:val="clear" w:color="auto" w:fill="FCFAEB"/>
            <w:vAlign w:val="center"/>
          </w:tcPr>
          <w:p w:rsidR="00663936" w:rsidRPr="00E3669D" w:rsidRDefault="00663936" w:rsidP="00663936">
            <w:pPr>
              <w:rPr>
                <w:rFonts w:ascii="Arial" w:hAnsi="Arial" w:cs="Arial"/>
                <w:sz w:val="16"/>
                <w:szCs w:val="16"/>
              </w:rPr>
            </w:pPr>
          </w:p>
        </w:tc>
        <w:tc>
          <w:tcPr>
            <w:tcW w:w="3397" w:type="dxa"/>
            <w:gridSpan w:val="4"/>
            <w:tcBorders>
              <w:left w:val="nil"/>
              <w:bottom w:val="single" w:sz="6" w:space="0" w:color="000000"/>
              <w:right w:val="single" w:sz="6" w:space="0" w:color="000000"/>
            </w:tcBorders>
            <w:shd w:val="clear" w:color="auto" w:fill="FCFAEB"/>
            <w:vAlign w:val="center"/>
          </w:tcPr>
          <w:p w:rsidR="00663936" w:rsidRPr="00E3669D" w:rsidRDefault="00663936" w:rsidP="00663936">
            <w:pPr>
              <w:ind w:right="-565"/>
              <w:rPr>
                <w:rFonts w:ascii="Arial" w:hAnsi="Arial" w:cs="Arial"/>
                <w:sz w:val="16"/>
                <w:szCs w:val="16"/>
              </w:rPr>
            </w:pPr>
            <w:r w:rsidRPr="00E3669D">
              <w:rPr>
                <w:rFonts w:ascii="Arial" w:hAnsi="Arial" w:cs="Arial"/>
                <w:sz w:val="16"/>
                <w:szCs w:val="16"/>
              </w:rPr>
              <w:t> </w:t>
            </w:r>
            <w:r>
              <w:rPr>
                <w:rFonts w:ascii="Arial" w:hAnsi="Arial" w:cs="Arial"/>
                <w:sz w:val="16"/>
                <w:szCs w:val="16"/>
              </w:rPr>
              <w:t xml:space="preserve">                                </w:t>
            </w:r>
            <w:r w:rsidRPr="00E3669D">
              <w:rPr>
                <w:rFonts w:ascii="Arial" w:hAnsi="Arial" w:cs="Arial"/>
                <w:sz w:val="16"/>
                <w:szCs w:val="16"/>
              </w:rPr>
              <w:t> (</w:t>
            </w:r>
            <w:r>
              <w:rPr>
                <w:rFonts w:ascii="Arial" w:hAnsi="Arial" w:cs="Arial"/>
                <w:sz w:val="16"/>
                <w:szCs w:val="16"/>
              </w:rPr>
              <w:t xml:space="preserve">                                      </w:t>
            </w:r>
            <w:r w:rsidRPr="00E3669D">
              <w:rPr>
                <w:rFonts w:ascii="Arial" w:hAnsi="Arial" w:cs="Arial"/>
                <w:sz w:val="16"/>
                <w:szCs w:val="16"/>
              </w:rPr>
              <w:t>)</w:t>
            </w:r>
          </w:p>
        </w:tc>
        <w:tc>
          <w:tcPr>
            <w:tcW w:w="52" w:type="dxa"/>
            <w:vAlign w:val="center"/>
          </w:tcPr>
          <w:p w:rsidR="00663936" w:rsidRPr="00E3669D" w:rsidRDefault="00663936" w:rsidP="00663936">
            <w:pPr>
              <w:rPr>
                <w:rFonts w:ascii="Arial" w:hAnsi="Arial" w:cs="Arial"/>
                <w:sz w:val="16"/>
                <w:szCs w:val="16"/>
              </w:rPr>
            </w:pPr>
          </w:p>
        </w:tc>
        <w:tc>
          <w:tcPr>
            <w:tcW w:w="3289" w:type="dxa"/>
            <w:vAlign w:val="center"/>
          </w:tcPr>
          <w:p w:rsidR="00663936" w:rsidRPr="00E3669D" w:rsidRDefault="00663936" w:rsidP="00663936">
            <w:pPr>
              <w:rPr>
                <w:rFonts w:ascii="Arial" w:hAnsi="Arial" w:cs="Arial"/>
                <w:sz w:val="16"/>
                <w:szCs w:val="16"/>
              </w:rPr>
            </w:pPr>
          </w:p>
        </w:tc>
        <w:tc>
          <w:tcPr>
            <w:tcW w:w="0" w:type="auto"/>
            <w:vAlign w:val="center"/>
          </w:tcPr>
          <w:p w:rsidR="00663936" w:rsidRPr="00E3669D" w:rsidRDefault="00663936" w:rsidP="00663936">
            <w:pPr>
              <w:rPr>
                <w:rFonts w:ascii="Arial" w:hAnsi="Arial" w:cs="Arial"/>
                <w:sz w:val="16"/>
                <w:szCs w:val="16"/>
              </w:rPr>
            </w:pPr>
          </w:p>
        </w:tc>
        <w:tc>
          <w:tcPr>
            <w:tcW w:w="0" w:type="auto"/>
            <w:vAlign w:val="center"/>
          </w:tcPr>
          <w:p w:rsidR="00663936" w:rsidRPr="00E3669D" w:rsidRDefault="00663936" w:rsidP="00663936">
            <w:pPr>
              <w:rPr>
                <w:rFonts w:ascii="Arial" w:hAnsi="Arial" w:cs="Arial"/>
                <w:sz w:val="16"/>
                <w:szCs w:val="16"/>
              </w:rPr>
            </w:pPr>
          </w:p>
        </w:tc>
        <w:tc>
          <w:tcPr>
            <w:tcW w:w="0" w:type="auto"/>
            <w:vAlign w:val="center"/>
          </w:tcPr>
          <w:p w:rsidR="00663936" w:rsidRPr="00E3669D" w:rsidRDefault="00663936" w:rsidP="00663936">
            <w:pPr>
              <w:rPr>
                <w:rFonts w:ascii="Arial" w:hAnsi="Arial" w:cs="Arial"/>
                <w:sz w:val="16"/>
                <w:szCs w:val="16"/>
              </w:rPr>
            </w:pPr>
          </w:p>
        </w:tc>
      </w:tr>
      <w:tr w:rsidR="00663936" w:rsidRPr="00E3669D" w:rsidTr="00663936">
        <w:trPr>
          <w:trHeight w:val="225"/>
        </w:trPr>
        <w:tc>
          <w:tcPr>
            <w:tcW w:w="0" w:type="auto"/>
            <w:vAlign w:val="center"/>
          </w:tcPr>
          <w:p w:rsidR="00663936" w:rsidRPr="00E3669D" w:rsidRDefault="00663936" w:rsidP="00663936">
            <w:pPr>
              <w:rPr>
                <w:rFonts w:ascii="Arial" w:hAnsi="Arial" w:cs="Arial"/>
                <w:sz w:val="16"/>
                <w:szCs w:val="16"/>
              </w:rPr>
            </w:pPr>
          </w:p>
        </w:tc>
        <w:tc>
          <w:tcPr>
            <w:tcW w:w="0" w:type="auto"/>
            <w:gridSpan w:val="2"/>
            <w:tcBorders>
              <w:left w:val="single" w:sz="6" w:space="0" w:color="000000"/>
              <w:bottom w:val="single" w:sz="6" w:space="0" w:color="000000"/>
            </w:tcBorders>
            <w:shd w:val="clear" w:color="auto" w:fill="FCFAEB"/>
            <w:vAlign w:val="center"/>
          </w:tcPr>
          <w:p w:rsidR="00663936" w:rsidRPr="00E3669D" w:rsidRDefault="00663936" w:rsidP="00663936">
            <w:pPr>
              <w:jc w:val="right"/>
              <w:rPr>
                <w:rFonts w:ascii="Arial" w:hAnsi="Arial" w:cs="Arial"/>
                <w:b/>
                <w:bCs/>
                <w:sz w:val="16"/>
                <w:szCs w:val="16"/>
              </w:rPr>
            </w:pPr>
          </w:p>
        </w:tc>
        <w:tc>
          <w:tcPr>
            <w:tcW w:w="0" w:type="auto"/>
            <w:tcBorders>
              <w:bottom w:val="single" w:sz="6" w:space="0" w:color="000000"/>
            </w:tcBorders>
            <w:shd w:val="clear" w:color="auto" w:fill="FCFAEB"/>
            <w:vAlign w:val="center"/>
          </w:tcPr>
          <w:p w:rsidR="00663936" w:rsidRPr="00E3669D" w:rsidRDefault="00663936" w:rsidP="00663936">
            <w:pPr>
              <w:rPr>
                <w:rFonts w:ascii="Arial" w:hAnsi="Arial" w:cs="Arial"/>
                <w:sz w:val="16"/>
                <w:szCs w:val="16"/>
              </w:rPr>
            </w:pPr>
          </w:p>
        </w:tc>
        <w:tc>
          <w:tcPr>
            <w:tcW w:w="0" w:type="auto"/>
            <w:tcBorders>
              <w:bottom w:val="single" w:sz="6" w:space="0" w:color="000000"/>
            </w:tcBorders>
            <w:shd w:val="clear" w:color="auto" w:fill="FCFAEB"/>
            <w:vAlign w:val="center"/>
          </w:tcPr>
          <w:p w:rsidR="00663936" w:rsidRPr="00E3669D" w:rsidRDefault="00663936" w:rsidP="00663936">
            <w:pPr>
              <w:rPr>
                <w:rFonts w:ascii="Arial" w:hAnsi="Arial" w:cs="Arial"/>
                <w:sz w:val="16"/>
                <w:szCs w:val="16"/>
              </w:rPr>
            </w:pPr>
          </w:p>
        </w:tc>
        <w:tc>
          <w:tcPr>
            <w:tcW w:w="0" w:type="auto"/>
            <w:tcBorders>
              <w:bottom w:val="single" w:sz="6" w:space="0" w:color="000000"/>
            </w:tcBorders>
            <w:shd w:val="clear" w:color="auto" w:fill="FCFAEB"/>
            <w:vAlign w:val="center"/>
          </w:tcPr>
          <w:p w:rsidR="00663936" w:rsidRPr="00E3669D" w:rsidRDefault="00663936" w:rsidP="00663936">
            <w:pPr>
              <w:rPr>
                <w:rFonts w:ascii="Arial" w:hAnsi="Arial" w:cs="Arial"/>
                <w:sz w:val="16"/>
                <w:szCs w:val="16"/>
              </w:rPr>
            </w:pPr>
          </w:p>
        </w:tc>
        <w:tc>
          <w:tcPr>
            <w:tcW w:w="0" w:type="auto"/>
            <w:tcBorders>
              <w:bottom w:val="single" w:sz="6" w:space="0" w:color="000000"/>
            </w:tcBorders>
            <w:shd w:val="clear" w:color="auto" w:fill="FCFAEB"/>
            <w:vAlign w:val="center"/>
          </w:tcPr>
          <w:p w:rsidR="00663936" w:rsidRPr="00E3669D" w:rsidRDefault="00663936" w:rsidP="00663936">
            <w:pPr>
              <w:rPr>
                <w:rFonts w:ascii="Arial" w:hAnsi="Arial" w:cs="Arial"/>
                <w:sz w:val="16"/>
                <w:szCs w:val="16"/>
              </w:rPr>
            </w:pPr>
          </w:p>
        </w:tc>
        <w:tc>
          <w:tcPr>
            <w:tcW w:w="0" w:type="auto"/>
            <w:tcBorders>
              <w:bottom w:val="single" w:sz="6" w:space="0" w:color="000000"/>
            </w:tcBorders>
            <w:shd w:val="clear" w:color="auto" w:fill="FCFAEB"/>
            <w:vAlign w:val="center"/>
          </w:tcPr>
          <w:p w:rsidR="00663936" w:rsidRPr="00E3669D" w:rsidRDefault="00663936" w:rsidP="00663936">
            <w:pPr>
              <w:rPr>
                <w:rFonts w:ascii="Arial" w:hAnsi="Arial" w:cs="Arial"/>
                <w:sz w:val="16"/>
                <w:szCs w:val="16"/>
              </w:rPr>
            </w:pPr>
          </w:p>
        </w:tc>
        <w:tc>
          <w:tcPr>
            <w:tcW w:w="3289" w:type="dxa"/>
            <w:tcBorders>
              <w:bottom w:val="single" w:sz="6" w:space="0" w:color="000000"/>
              <w:right w:val="single" w:sz="6" w:space="0" w:color="000000"/>
            </w:tcBorders>
            <w:shd w:val="clear" w:color="auto" w:fill="FCFAEB"/>
            <w:vAlign w:val="center"/>
          </w:tcPr>
          <w:p w:rsidR="00663936" w:rsidRPr="00E3669D" w:rsidRDefault="00663936" w:rsidP="00663936">
            <w:pPr>
              <w:rPr>
                <w:rFonts w:ascii="Arial" w:hAnsi="Arial" w:cs="Arial"/>
                <w:sz w:val="16"/>
                <w:szCs w:val="16"/>
              </w:rPr>
            </w:pPr>
          </w:p>
        </w:tc>
        <w:tc>
          <w:tcPr>
            <w:tcW w:w="52" w:type="dxa"/>
            <w:vAlign w:val="center"/>
          </w:tcPr>
          <w:p w:rsidR="00663936" w:rsidRPr="00E3669D" w:rsidRDefault="00663936" w:rsidP="00663936">
            <w:pPr>
              <w:rPr>
                <w:rFonts w:ascii="Arial" w:hAnsi="Arial" w:cs="Arial"/>
                <w:sz w:val="16"/>
                <w:szCs w:val="16"/>
              </w:rPr>
            </w:pPr>
          </w:p>
        </w:tc>
        <w:tc>
          <w:tcPr>
            <w:tcW w:w="3289" w:type="dxa"/>
            <w:vAlign w:val="center"/>
          </w:tcPr>
          <w:p w:rsidR="00663936" w:rsidRPr="00E3669D" w:rsidRDefault="00663936" w:rsidP="00663936">
            <w:pPr>
              <w:rPr>
                <w:rFonts w:ascii="Arial" w:hAnsi="Arial" w:cs="Arial"/>
                <w:sz w:val="16"/>
                <w:szCs w:val="16"/>
              </w:rPr>
            </w:pPr>
          </w:p>
        </w:tc>
        <w:tc>
          <w:tcPr>
            <w:tcW w:w="0" w:type="auto"/>
            <w:vAlign w:val="center"/>
          </w:tcPr>
          <w:p w:rsidR="00663936" w:rsidRPr="00E3669D" w:rsidRDefault="00663936" w:rsidP="00663936">
            <w:pPr>
              <w:rPr>
                <w:rFonts w:ascii="Arial" w:hAnsi="Arial" w:cs="Arial"/>
                <w:sz w:val="16"/>
                <w:szCs w:val="16"/>
              </w:rPr>
            </w:pPr>
          </w:p>
        </w:tc>
        <w:tc>
          <w:tcPr>
            <w:tcW w:w="0" w:type="auto"/>
            <w:vAlign w:val="center"/>
          </w:tcPr>
          <w:p w:rsidR="00663936" w:rsidRPr="00E3669D" w:rsidRDefault="00663936" w:rsidP="00663936">
            <w:pPr>
              <w:rPr>
                <w:rFonts w:ascii="Arial" w:hAnsi="Arial" w:cs="Arial"/>
                <w:sz w:val="16"/>
                <w:szCs w:val="16"/>
              </w:rPr>
            </w:pPr>
          </w:p>
        </w:tc>
        <w:tc>
          <w:tcPr>
            <w:tcW w:w="0" w:type="auto"/>
            <w:vAlign w:val="center"/>
          </w:tcPr>
          <w:p w:rsidR="00663936" w:rsidRPr="00E3669D" w:rsidRDefault="00663936" w:rsidP="00663936">
            <w:pPr>
              <w:rPr>
                <w:rFonts w:ascii="Arial" w:hAnsi="Arial" w:cs="Arial"/>
                <w:sz w:val="16"/>
                <w:szCs w:val="16"/>
              </w:rPr>
            </w:pPr>
          </w:p>
        </w:tc>
      </w:tr>
    </w:tbl>
    <w:p w:rsidR="00663936" w:rsidRDefault="00663936">
      <w:pPr>
        <w:rPr>
          <w:rFonts w:ascii="Arial" w:hAnsi="Arial" w:cs="Arial"/>
        </w:rPr>
      </w:pPr>
    </w:p>
    <w:p w:rsidR="00663936" w:rsidRDefault="00663936">
      <w:pPr>
        <w:rPr>
          <w:rFonts w:ascii="Arial" w:hAnsi="Arial" w:cs="Arial"/>
        </w:rPr>
      </w:pPr>
    </w:p>
    <w:p w:rsidR="00663936" w:rsidRDefault="00663936">
      <w:pPr>
        <w:rPr>
          <w:rFonts w:ascii="Arial" w:hAnsi="Arial" w:cs="Arial"/>
        </w:rPr>
      </w:pPr>
    </w:p>
    <w:p w:rsidR="00663936" w:rsidRDefault="00663936">
      <w:pPr>
        <w:rPr>
          <w:rFonts w:ascii="Arial" w:hAnsi="Arial" w:cs="Arial"/>
        </w:rPr>
      </w:pPr>
    </w:p>
    <w:p w:rsidR="00663936" w:rsidRDefault="00663936">
      <w:pPr>
        <w:rPr>
          <w:rFonts w:ascii="Arial" w:hAnsi="Arial" w:cs="Arial"/>
        </w:rPr>
      </w:pPr>
    </w:p>
    <w:p w:rsidR="00663936" w:rsidRDefault="00663936">
      <w:pPr>
        <w:rPr>
          <w:rFonts w:ascii="Arial" w:hAnsi="Arial" w:cs="Arial"/>
        </w:rPr>
      </w:pPr>
    </w:p>
    <w:p w:rsidR="00663936" w:rsidRDefault="00663936">
      <w:pPr>
        <w:rPr>
          <w:rFonts w:ascii="Arial" w:hAnsi="Arial" w:cs="Arial"/>
        </w:rPr>
      </w:pPr>
    </w:p>
    <w:p w:rsidR="00663936" w:rsidRDefault="00663936">
      <w:pPr>
        <w:rPr>
          <w:rFonts w:ascii="Arial" w:hAnsi="Arial" w:cs="Arial"/>
        </w:rPr>
      </w:pPr>
    </w:p>
    <w:p w:rsidR="00663936" w:rsidRDefault="00663936">
      <w:pPr>
        <w:rPr>
          <w:rFonts w:ascii="Arial" w:hAnsi="Arial" w:cs="Arial"/>
        </w:rPr>
      </w:pPr>
    </w:p>
    <w:p w:rsidR="00663936" w:rsidRDefault="00663936">
      <w:pPr>
        <w:rPr>
          <w:rFonts w:ascii="Arial" w:hAnsi="Arial" w:cs="Arial"/>
        </w:rPr>
      </w:pPr>
    </w:p>
    <w:p w:rsidR="00663936" w:rsidRDefault="00663936">
      <w:pPr>
        <w:rPr>
          <w:rFonts w:ascii="Arial" w:hAnsi="Arial" w:cs="Arial"/>
        </w:rPr>
      </w:pPr>
    </w:p>
    <w:p w:rsidR="00663936" w:rsidRDefault="00663936">
      <w:pPr>
        <w:rPr>
          <w:rFonts w:ascii="Arial" w:hAnsi="Arial" w:cs="Arial"/>
        </w:rPr>
      </w:pPr>
    </w:p>
    <w:p w:rsidR="00663936" w:rsidRDefault="00663936">
      <w:pPr>
        <w:rPr>
          <w:rFonts w:ascii="Arial" w:hAnsi="Arial" w:cs="Arial"/>
        </w:rPr>
      </w:pPr>
    </w:p>
    <w:p w:rsidR="00663936" w:rsidRDefault="00663936">
      <w:pPr>
        <w:rPr>
          <w:rFonts w:ascii="Arial" w:hAnsi="Arial" w:cs="Arial"/>
        </w:rPr>
      </w:pPr>
    </w:p>
    <w:p w:rsidR="00663936" w:rsidRDefault="00663936">
      <w:pPr>
        <w:rPr>
          <w:rFonts w:ascii="Arial" w:hAnsi="Arial" w:cs="Arial"/>
        </w:rPr>
      </w:pPr>
    </w:p>
    <w:p w:rsidR="00663936" w:rsidRDefault="00663936">
      <w:pPr>
        <w:rPr>
          <w:rFonts w:ascii="Arial" w:hAnsi="Arial" w:cs="Arial"/>
        </w:rPr>
      </w:pPr>
    </w:p>
    <w:sectPr w:rsidR="00663936" w:rsidSect="003176EB">
      <w:footerReference w:type="even" r:id="rId10"/>
      <w:footerReference w:type="default" r:id="rId11"/>
      <w:footerReference w:type="first" r:id="rId12"/>
      <w:pgSz w:w="12240" w:h="15840" w:code="1"/>
      <w:pgMar w:top="851" w:right="794" w:bottom="851" w:left="794" w:header="397" w:footer="397"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9CB" w:rsidRDefault="003229CB">
      <w:r>
        <w:separator/>
      </w:r>
    </w:p>
  </w:endnote>
  <w:endnote w:type="continuationSeparator" w:id="0">
    <w:p w:rsidR="003229CB" w:rsidRDefault="0032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9CB" w:rsidRDefault="003229C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229CB" w:rsidRDefault="003229CB">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9CB" w:rsidRDefault="003229C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A78D3">
      <w:rPr>
        <w:rStyle w:val="a6"/>
        <w:noProof/>
      </w:rPr>
      <w:t>4</w:t>
    </w:r>
    <w:r>
      <w:rPr>
        <w:rStyle w:val="a6"/>
      </w:rPr>
      <w:fldChar w:fldCharType="end"/>
    </w:r>
  </w:p>
  <w:p w:rsidR="003229CB" w:rsidRDefault="003229CB">
    <w:pPr>
      <w:pStyle w:val="a4"/>
      <w:ind w:right="360"/>
      <w:jc w:val="center"/>
    </w:pPr>
    <w:r>
      <w:t>___________________________________________________________________________________</w:t>
    </w:r>
  </w:p>
  <w:p w:rsidR="003229CB" w:rsidRPr="00E04626" w:rsidRDefault="003229CB" w:rsidP="00611BE0">
    <w:pPr>
      <w:pStyle w:val="a4"/>
      <w:jc w:val="center"/>
      <w:rPr>
        <w:rFonts w:ascii="Arial Narrow" w:hAnsi="Arial Narrow"/>
        <w:sz w:val="22"/>
        <w:szCs w:val="22"/>
      </w:rPr>
    </w:pPr>
    <w:r w:rsidRPr="00E04626">
      <w:rPr>
        <w:rFonts w:ascii="Arial Narrow" w:hAnsi="Arial Narrow"/>
        <w:sz w:val="22"/>
        <w:szCs w:val="22"/>
      </w:rPr>
      <w:t xml:space="preserve">Условия осуществления депозитарной деятельности  </w:t>
    </w:r>
    <w:r>
      <w:rPr>
        <w:rFonts w:ascii="Arial Narrow" w:hAnsi="Arial Narrow"/>
        <w:sz w:val="22"/>
        <w:szCs w:val="22"/>
      </w:rPr>
      <w:t>ООО ИК «Айсберг Финанс»</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5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598"/>
    </w:tblGrid>
    <w:tr w:rsidR="003229CB" w:rsidTr="003B20E4">
      <w:tc>
        <w:tcPr>
          <w:tcW w:w="5000" w:type="pct"/>
        </w:tcPr>
        <w:p w:rsidR="003229CB" w:rsidRDefault="003229CB">
          <w:pPr>
            <w:pStyle w:val="a4"/>
            <w:jc w:val="right"/>
            <w:rPr>
              <w:color w:val="4F81BD" w:themeColor="accent1"/>
            </w:rPr>
          </w:pPr>
        </w:p>
      </w:tc>
    </w:tr>
  </w:tbl>
  <w:p w:rsidR="003229CB" w:rsidRDefault="003229CB">
    <w:pPr>
      <w:pStyle w:val="a4"/>
    </w:pPr>
  </w:p>
  <w:p w:rsidR="003229CB" w:rsidRDefault="003229C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9CB" w:rsidRDefault="003229CB">
      <w:r>
        <w:separator/>
      </w:r>
    </w:p>
  </w:footnote>
  <w:footnote w:type="continuationSeparator" w:id="0">
    <w:p w:rsidR="003229CB" w:rsidRDefault="003229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D0D2B"/>
    <w:multiLevelType w:val="multilevel"/>
    <w:tmpl w:val="21CCE774"/>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pStyle w:val="6"/>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50109E4"/>
    <w:multiLevelType w:val="multilevel"/>
    <w:tmpl w:val="B150DBD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420"/>
      </w:pPr>
      <w:rPr>
        <w:rFonts w:hint="default"/>
      </w:rPr>
    </w:lvl>
    <w:lvl w:ilvl="2">
      <w:start w:val="1"/>
      <w:numFmt w:val="decimal"/>
      <w:pStyle w:val="3"/>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abstractNum w:abstractNumId="3" w15:restartNumberingAfterBreak="0">
    <w:nsid w:val="160330DC"/>
    <w:multiLevelType w:val="hybridMultilevel"/>
    <w:tmpl w:val="3D5A02F6"/>
    <w:lvl w:ilvl="0" w:tplc="4C5606FE">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46C7BE8"/>
    <w:multiLevelType w:val="multilevel"/>
    <w:tmpl w:val="ACC47304"/>
    <w:lvl w:ilvl="0">
      <w:start w:val="5"/>
      <w:numFmt w:val="decimal"/>
      <w:lvlText w:val="%1."/>
      <w:lvlJc w:val="left"/>
      <w:pPr>
        <w:tabs>
          <w:tab w:val="num" w:pos="810"/>
        </w:tabs>
        <w:ind w:left="810" w:hanging="810"/>
      </w:pPr>
      <w:rPr>
        <w:rFonts w:hint="default"/>
        <w:b/>
      </w:rPr>
    </w:lvl>
    <w:lvl w:ilvl="1">
      <w:start w:val="3"/>
      <w:numFmt w:val="decimal"/>
      <w:lvlText w:val="%1.%2."/>
      <w:lvlJc w:val="left"/>
      <w:pPr>
        <w:tabs>
          <w:tab w:val="num" w:pos="810"/>
        </w:tabs>
        <w:ind w:left="810" w:hanging="810"/>
      </w:pPr>
      <w:rPr>
        <w:rFonts w:hint="default"/>
        <w:b/>
      </w:rPr>
    </w:lvl>
    <w:lvl w:ilvl="2">
      <w:start w:val="28"/>
      <w:numFmt w:val="decimal"/>
      <w:lvlText w:val="%1.%2.%3."/>
      <w:lvlJc w:val="left"/>
      <w:pPr>
        <w:tabs>
          <w:tab w:val="num" w:pos="810"/>
        </w:tabs>
        <w:ind w:left="810" w:hanging="81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6B706DB7"/>
    <w:multiLevelType w:val="singleLevel"/>
    <w:tmpl w:val="A1AE0C6C"/>
    <w:lvl w:ilvl="0">
      <w:start w:val="1"/>
      <w:numFmt w:val="bullet"/>
      <w:lvlText w:val="-"/>
      <w:lvlJc w:val="left"/>
      <w:pPr>
        <w:tabs>
          <w:tab w:val="num" w:pos="1035"/>
        </w:tabs>
        <w:ind w:left="1035" w:hanging="360"/>
      </w:pPr>
      <w:rPr>
        <w:rFonts w:hint="default"/>
      </w:rPr>
    </w:lvl>
  </w:abstractNum>
  <w:abstractNum w:abstractNumId="6" w15:restartNumberingAfterBreak="0">
    <w:nsid w:val="6E160479"/>
    <w:multiLevelType w:val="multilevel"/>
    <w:tmpl w:val="D8F82A30"/>
    <w:lvl w:ilvl="0">
      <w:start w:val="10"/>
      <w:numFmt w:val="decimal"/>
      <w:lvlText w:val="%1."/>
      <w:lvlJc w:val="left"/>
      <w:pPr>
        <w:tabs>
          <w:tab w:val="num" w:pos="360"/>
        </w:tabs>
        <w:ind w:left="360" w:hanging="360"/>
      </w:pPr>
    </w:lvl>
    <w:lvl w:ilvl="1">
      <w:start w:val="1"/>
      <w:numFmt w:val="decimal"/>
      <w:pStyle w:va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2">
    <w:abstractNumId w:val="6"/>
  </w:num>
  <w:num w:numId="3">
    <w:abstractNumId w:val="2"/>
  </w:num>
  <w:num w:numId="4">
    <w:abstractNumId w:val="1"/>
  </w:num>
  <w:num w:numId="5">
    <w:abstractNumId w:val="5"/>
  </w:num>
  <w:num w:numId="6">
    <w:abstractNumId w:val="0"/>
    <w:lvlOverride w:ilvl="0">
      <w:lvl w:ilvl="0">
        <w:start w:val="1"/>
        <w:numFmt w:val="bullet"/>
        <w:lvlText w:val=""/>
        <w:legacy w:legacy="1" w:legacySpace="0" w:legacyIndent="283"/>
        <w:lvlJc w:val="left"/>
        <w:pPr>
          <w:ind w:left="283" w:hanging="283"/>
        </w:pPr>
        <w:rPr>
          <w:rFonts w:ascii="Wingdings" w:hAnsi="Wingdings" w:cs="Times New Roman" w:hint="default"/>
          <w:b w:val="0"/>
          <w:i w:val="0"/>
          <w:sz w:val="18"/>
          <w:szCs w:val="18"/>
        </w:rPr>
      </w:lvl>
    </w:lvlOverride>
  </w:num>
  <w:num w:numId="7">
    <w:abstractNumId w:val="4"/>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C02"/>
    <w:rsid w:val="00000F20"/>
    <w:rsid w:val="00012152"/>
    <w:rsid w:val="000140D5"/>
    <w:rsid w:val="00015E21"/>
    <w:rsid w:val="00020E3F"/>
    <w:rsid w:val="000216E9"/>
    <w:rsid w:val="00021C9E"/>
    <w:rsid w:val="0002782C"/>
    <w:rsid w:val="00032187"/>
    <w:rsid w:val="00037829"/>
    <w:rsid w:val="00037919"/>
    <w:rsid w:val="000479FB"/>
    <w:rsid w:val="00047F36"/>
    <w:rsid w:val="00051CF9"/>
    <w:rsid w:val="00062A80"/>
    <w:rsid w:val="0006632C"/>
    <w:rsid w:val="000669FA"/>
    <w:rsid w:val="0006702F"/>
    <w:rsid w:val="0007261B"/>
    <w:rsid w:val="000728FE"/>
    <w:rsid w:val="000758E9"/>
    <w:rsid w:val="00084B53"/>
    <w:rsid w:val="00092230"/>
    <w:rsid w:val="00093E1F"/>
    <w:rsid w:val="00095807"/>
    <w:rsid w:val="000968F1"/>
    <w:rsid w:val="000A08D5"/>
    <w:rsid w:val="000A59DF"/>
    <w:rsid w:val="000B45D7"/>
    <w:rsid w:val="000B466F"/>
    <w:rsid w:val="000B6AD7"/>
    <w:rsid w:val="000C114B"/>
    <w:rsid w:val="000C1C2D"/>
    <w:rsid w:val="000C27F9"/>
    <w:rsid w:val="000C7936"/>
    <w:rsid w:val="000D10DC"/>
    <w:rsid w:val="000D3A1C"/>
    <w:rsid w:val="000E3828"/>
    <w:rsid w:val="000E5FC6"/>
    <w:rsid w:val="000F04BB"/>
    <w:rsid w:val="000F55D5"/>
    <w:rsid w:val="000F5C41"/>
    <w:rsid w:val="00100E82"/>
    <w:rsid w:val="00102207"/>
    <w:rsid w:val="00102886"/>
    <w:rsid w:val="001144FF"/>
    <w:rsid w:val="00123A9F"/>
    <w:rsid w:val="00123D1A"/>
    <w:rsid w:val="0012545B"/>
    <w:rsid w:val="00125ED7"/>
    <w:rsid w:val="00127770"/>
    <w:rsid w:val="00127A7F"/>
    <w:rsid w:val="001325E8"/>
    <w:rsid w:val="00133D1A"/>
    <w:rsid w:val="00137F23"/>
    <w:rsid w:val="00137FDB"/>
    <w:rsid w:val="00140B79"/>
    <w:rsid w:val="00141186"/>
    <w:rsid w:val="001455B3"/>
    <w:rsid w:val="00146527"/>
    <w:rsid w:val="001466A6"/>
    <w:rsid w:val="00147CCC"/>
    <w:rsid w:val="00151B19"/>
    <w:rsid w:val="001600DF"/>
    <w:rsid w:val="00160C29"/>
    <w:rsid w:val="00160FB3"/>
    <w:rsid w:val="001617AF"/>
    <w:rsid w:val="00162799"/>
    <w:rsid w:val="00172F79"/>
    <w:rsid w:val="00176903"/>
    <w:rsid w:val="00176A39"/>
    <w:rsid w:val="00177CC4"/>
    <w:rsid w:val="0018149E"/>
    <w:rsid w:val="001837FB"/>
    <w:rsid w:val="00184DB2"/>
    <w:rsid w:val="00184DDD"/>
    <w:rsid w:val="00192063"/>
    <w:rsid w:val="00195B73"/>
    <w:rsid w:val="00195DD5"/>
    <w:rsid w:val="00197774"/>
    <w:rsid w:val="00197C93"/>
    <w:rsid w:val="001A5149"/>
    <w:rsid w:val="001B2969"/>
    <w:rsid w:val="001B2EDC"/>
    <w:rsid w:val="001B7EF7"/>
    <w:rsid w:val="001C2896"/>
    <w:rsid w:val="001C2C5F"/>
    <w:rsid w:val="001C6880"/>
    <w:rsid w:val="001D59F3"/>
    <w:rsid w:val="001E4FDE"/>
    <w:rsid w:val="0020131D"/>
    <w:rsid w:val="00202725"/>
    <w:rsid w:val="00203046"/>
    <w:rsid w:val="00205FFE"/>
    <w:rsid w:val="0021037C"/>
    <w:rsid w:val="00215E3D"/>
    <w:rsid w:val="00216B5E"/>
    <w:rsid w:val="00217887"/>
    <w:rsid w:val="00217A4D"/>
    <w:rsid w:val="00222739"/>
    <w:rsid w:val="00226D45"/>
    <w:rsid w:val="002279A4"/>
    <w:rsid w:val="00246A5D"/>
    <w:rsid w:val="002520A5"/>
    <w:rsid w:val="002527E9"/>
    <w:rsid w:val="002534B9"/>
    <w:rsid w:val="0025569D"/>
    <w:rsid w:val="00267773"/>
    <w:rsid w:val="00267BCD"/>
    <w:rsid w:val="002701F0"/>
    <w:rsid w:val="00272197"/>
    <w:rsid w:val="002837BC"/>
    <w:rsid w:val="002843E2"/>
    <w:rsid w:val="0028648F"/>
    <w:rsid w:val="00290A94"/>
    <w:rsid w:val="0029470B"/>
    <w:rsid w:val="00295F54"/>
    <w:rsid w:val="00297183"/>
    <w:rsid w:val="002A192A"/>
    <w:rsid w:val="002A45F5"/>
    <w:rsid w:val="002A72E1"/>
    <w:rsid w:val="002B00AE"/>
    <w:rsid w:val="002B3744"/>
    <w:rsid w:val="002B49B5"/>
    <w:rsid w:val="002C1D7B"/>
    <w:rsid w:val="002C4127"/>
    <w:rsid w:val="002C4349"/>
    <w:rsid w:val="002C4437"/>
    <w:rsid w:val="002C4DDA"/>
    <w:rsid w:val="002C4F53"/>
    <w:rsid w:val="002D196F"/>
    <w:rsid w:val="002D2EB7"/>
    <w:rsid w:val="002D3F48"/>
    <w:rsid w:val="002D51D8"/>
    <w:rsid w:val="002E06F6"/>
    <w:rsid w:val="002E25B3"/>
    <w:rsid w:val="002E3C02"/>
    <w:rsid w:val="002E5474"/>
    <w:rsid w:val="002F351B"/>
    <w:rsid w:val="002F5C46"/>
    <w:rsid w:val="002F797F"/>
    <w:rsid w:val="00301349"/>
    <w:rsid w:val="003013B1"/>
    <w:rsid w:val="00302379"/>
    <w:rsid w:val="00304865"/>
    <w:rsid w:val="00304EA7"/>
    <w:rsid w:val="00305258"/>
    <w:rsid w:val="00310D4D"/>
    <w:rsid w:val="0031183E"/>
    <w:rsid w:val="003134D3"/>
    <w:rsid w:val="003143F2"/>
    <w:rsid w:val="003176EB"/>
    <w:rsid w:val="00321B41"/>
    <w:rsid w:val="003229CB"/>
    <w:rsid w:val="00332C78"/>
    <w:rsid w:val="00334CB1"/>
    <w:rsid w:val="00335B0E"/>
    <w:rsid w:val="0034481B"/>
    <w:rsid w:val="00344F72"/>
    <w:rsid w:val="00345BFD"/>
    <w:rsid w:val="00352646"/>
    <w:rsid w:val="00354E88"/>
    <w:rsid w:val="0035580F"/>
    <w:rsid w:val="00355BF5"/>
    <w:rsid w:val="003574A5"/>
    <w:rsid w:val="003613F8"/>
    <w:rsid w:val="00364189"/>
    <w:rsid w:val="00365E20"/>
    <w:rsid w:val="00374DDC"/>
    <w:rsid w:val="003752F1"/>
    <w:rsid w:val="00383BF9"/>
    <w:rsid w:val="00385E3D"/>
    <w:rsid w:val="00391BD7"/>
    <w:rsid w:val="00391C3D"/>
    <w:rsid w:val="00393D12"/>
    <w:rsid w:val="003974DE"/>
    <w:rsid w:val="00397BBD"/>
    <w:rsid w:val="003A1C2E"/>
    <w:rsid w:val="003A7479"/>
    <w:rsid w:val="003A7CFB"/>
    <w:rsid w:val="003B20E4"/>
    <w:rsid w:val="003B6331"/>
    <w:rsid w:val="003C0DBA"/>
    <w:rsid w:val="003C32DA"/>
    <w:rsid w:val="003D44C5"/>
    <w:rsid w:val="003D75C2"/>
    <w:rsid w:val="003D7A48"/>
    <w:rsid w:val="003E0860"/>
    <w:rsid w:val="003E6E49"/>
    <w:rsid w:val="003F1E70"/>
    <w:rsid w:val="003F2BAB"/>
    <w:rsid w:val="003F5842"/>
    <w:rsid w:val="003F58DF"/>
    <w:rsid w:val="0040692C"/>
    <w:rsid w:val="00406F58"/>
    <w:rsid w:val="00407D33"/>
    <w:rsid w:val="00412AF8"/>
    <w:rsid w:val="00413825"/>
    <w:rsid w:val="00413962"/>
    <w:rsid w:val="00414155"/>
    <w:rsid w:val="0041632B"/>
    <w:rsid w:val="00416B4C"/>
    <w:rsid w:val="00416CCB"/>
    <w:rsid w:val="00420635"/>
    <w:rsid w:val="00421879"/>
    <w:rsid w:val="004238F7"/>
    <w:rsid w:val="00424674"/>
    <w:rsid w:val="00424DEF"/>
    <w:rsid w:val="00427D95"/>
    <w:rsid w:val="00430D2A"/>
    <w:rsid w:val="0043288F"/>
    <w:rsid w:val="00433A44"/>
    <w:rsid w:val="00442087"/>
    <w:rsid w:val="004434BC"/>
    <w:rsid w:val="004511C6"/>
    <w:rsid w:val="004550C0"/>
    <w:rsid w:val="00455751"/>
    <w:rsid w:val="00457E03"/>
    <w:rsid w:val="004723E7"/>
    <w:rsid w:val="00473EBD"/>
    <w:rsid w:val="00474085"/>
    <w:rsid w:val="00483D53"/>
    <w:rsid w:val="00487F38"/>
    <w:rsid w:val="004922FD"/>
    <w:rsid w:val="00492916"/>
    <w:rsid w:val="00492F41"/>
    <w:rsid w:val="00496BBE"/>
    <w:rsid w:val="00497D06"/>
    <w:rsid w:val="00497F04"/>
    <w:rsid w:val="004A3E4F"/>
    <w:rsid w:val="004A7173"/>
    <w:rsid w:val="004B1672"/>
    <w:rsid w:val="004B7BA4"/>
    <w:rsid w:val="004C046B"/>
    <w:rsid w:val="004C05A4"/>
    <w:rsid w:val="004C1E3A"/>
    <w:rsid w:val="004C459A"/>
    <w:rsid w:val="004D2CD8"/>
    <w:rsid w:val="004D33C7"/>
    <w:rsid w:val="004D4672"/>
    <w:rsid w:val="004D4B0F"/>
    <w:rsid w:val="004D668B"/>
    <w:rsid w:val="004D66BA"/>
    <w:rsid w:val="004E01DE"/>
    <w:rsid w:val="004E70A9"/>
    <w:rsid w:val="004F047F"/>
    <w:rsid w:val="004F1E3F"/>
    <w:rsid w:val="004F3065"/>
    <w:rsid w:val="004F58A8"/>
    <w:rsid w:val="004F5C9E"/>
    <w:rsid w:val="0051255B"/>
    <w:rsid w:val="0051769D"/>
    <w:rsid w:val="0052269F"/>
    <w:rsid w:val="00522732"/>
    <w:rsid w:val="005256E4"/>
    <w:rsid w:val="00526BD2"/>
    <w:rsid w:val="00527C61"/>
    <w:rsid w:val="00530273"/>
    <w:rsid w:val="0053670E"/>
    <w:rsid w:val="00543F86"/>
    <w:rsid w:val="00551694"/>
    <w:rsid w:val="005536B5"/>
    <w:rsid w:val="00553A66"/>
    <w:rsid w:val="00561CB0"/>
    <w:rsid w:val="00564FF3"/>
    <w:rsid w:val="005652C3"/>
    <w:rsid w:val="00565C2E"/>
    <w:rsid w:val="00574229"/>
    <w:rsid w:val="0057707F"/>
    <w:rsid w:val="0058190A"/>
    <w:rsid w:val="00585941"/>
    <w:rsid w:val="00594DFF"/>
    <w:rsid w:val="0059546D"/>
    <w:rsid w:val="00596A48"/>
    <w:rsid w:val="005A7170"/>
    <w:rsid w:val="005B73B9"/>
    <w:rsid w:val="005C1BCE"/>
    <w:rsid w:val="005C2138"/>
    <w:rsid w:val="005D3D08"/>
    <w:rsid w:val="005E1084"/>
    <w:rsid w:val="005E2F37"/>
    <w:rsid w:val="005E3592"/>
    <w:rsid w:val="005E79E2"/>
    <w:rsid w:val="005F1293"/>
    <w:rsid w:val="005F304B"/>
    <w:rsid w:val="00600C2B"/>
    <w:rsid w:val="00600E37"/>
    <w:rsid w:val="00601FE4"/>
    <w:rsid w:val="00610B9C"/>
    <w:rsid w:val="00611BE0"/>
    <w:rsid w:val="006139ED"/>
    <w:rsid w:val="00624E40"/>
    <w:rsid w:val="00630C4B"/>
    <w:rsid w:val="00633163"/>
    <w:rsid w:val="0063399E"/>
    <w:rsid w:val="00635F80"/>
    <w:rsid w:val="00636D65"/>
    <w:rsid w:val="00640809"/>
    <w:rsid w:val="00651172"/>
    <w:rsid w:val="00652E9E"/>
    <w:rsid w:val="00656B0A"/>
    <w:rsid w:val="006603C8"/>
    <w:rsid w:val="00663936"/>
    <w:rsid w:val="00664DBE"/>
    <w:rsid w:val="0066634B"/>
    <w:rsid w:val="006728B2"/>
    <w:rsid w:val="006764BD"/>
    <w:rsid w:val="006778E9"/>
    <w:rsid w:val="006847B3"/>
    <w:rsid w:val="00693116"/>
    <w:rsid w:val="0069334F"/>
    <w:rsid w:val="006A0059"/>
    <w:rsid w:val="006A558C"/>
    <w:rsid w:val="006B4A62"/>
    <w:rsid w:val="006C0836"/>
    <w:rsid w:val="006C1CB3"/>
    <w:rsid w:val="006C2592"/>
    <w:rsid w:val="006C309A"/>
    <w:rsid w:val="006C56F0"/>
    <w:rsid w:val="006D57E6"/>
    <w:rsid w:val="006E253A"/>
    <w:rsid w:val="006F497A"/>
    <w:rsid w:val="006F6120"/>
    <w:rsid w:val="00703AF9"/>
    <w:rsid w:val="0070609E"/>
    <w:rsid w:val="00713840"/>
    <w:rsid w:val="007168C1"/>
    <w:rsid w:val="00730624"/>
    <w:rsid w:val="007308E2"/>
    <w:rsid w:val="00731B5A"/>
    <w:rsid w:val="007333B5"/>
    <w:rsid w:val="007407D6"/>
    <w:rsid w:val="00740CDA"/>
    <w:rsid w:val="00741791"/>
    <w:rsid w:val="00741EAA"/>
    <w:rsid w:val="00744815"/>
    <w:rsid w:val="00754ADA"/>
    <w:rsid w:val="0076001B"/>
    <w:rsid w:val="00770AD6"/>
    <w:rsid w:val="00781EFD"/>
    <w:rsid w:val="00793713"/>
    <w:rsid w:val="00794828"/>
    <w:rsid w:val="00794A48"/>
    <w:rsid w:val="00796A40"/>
    <w:rsid w:val="0079777C"/>
    <w:rsid w:val="007A7710"/>
    <w:rsid w:val="007B3AE8"/>
    <w:rsid w:val="007C0E03"/>
    <w:rsid w:val="007C4113"/>
    <w:rsid w:val="007C7746"/>
    <w:rsid w:val="007D63D5"/>
    <w:rsid w:val="007F2D32"/>
    <w:rsid w:val="007F5D77"/>
    <w:rsid w:val="007F6A9F"/>
    <w:rsid w:val="008017FB"/>
    <w:rsid w:val="00805113"/>
    <w:rsid w:val="0080706D"/>
    <w:rsid w:val="008107AB"/>
    <w:rsid w:val="008112FB"/>
    <w:rsid w:val="00816B04"/>
    <w:rsid w:val="0081744E"/>
    <w:rsid w:val="00820EF6"/>
    <w:rsid w:val="00823BD0"/>
    <w:rsid w:val="008260E5"/>
    <w:rsid w:val="00830810"/>
    <w:rsid w:val="008313C1"/>
    <w:rsid w:val="00835EDE"/>
    <w:rsid w:val="00836199"/>
    <w:rsid w:val="00841A38"/>
    <w:rsid w:val="00846C5D"/>
    <w:rsid w:val="00852546"/>
    <w:rsid w:val="00852815"/>
    <w:rsid w:val="00855852"/>
    <w:rsid w:val="00855E82"/>
    <w:rsid w:val="00862E4E"/>
    <w:rsid w:val="00863629"/>
    <w:rsid w:val="008639BF"/>
    <w:rsid w:val="0086406B"/>
    <w:rsid w:val="008705E7"/>
    <w:rsid w:val="00870D3B"/>
    <w:rsid w:val="00874289"/>
    <w:rsid w:val="008756D1"/>
    <w:rsid w:val="00881FD1"/>
    <w:rsid w:val="0088359C"/>
    <w:rsid w:val="008964D2"/>
    <w:rsid w:val="008A0942"/>
    <w:rsid w:val="008A1E2C"/>
    <w:rsid w:val="008A240B"/>
    <w:rsid w:val="008A3593"/>
    <w:rsid w:val="008A4647"/>
    <w:rsid w:val="008A5B5F"/>
    <w:rsid w:val="008B4C6C"/>
    <w:rsid w:val="008C0B42"/>
    <w:rsid w:val="008C16B2"/>
    <w:rsid w:val="008C40CD"/>
    <w:rsid w:val="008C4583"/>
    <w:rsid w:val="008D3854"/>
    <w:rsid w:val="008D6311"/>
    <w:rsid w:val="008E2774"/>
    <w:rsid w:val="008F08CE"/>
    <w:rsid w:val="008F21AD"/>
    <w:rsid w:val="008F3636"/>
    <w:rsid w:val="008F3A4D"/>
    <w:rsid w:val="00901732"/>
    <w:rsid w:val="00905DF0"/>
    <w:rsid w:val="00913952"/>
    <w:rsid w:val="00915CAB"/>
    <w:rsid w:val="0091668C"/>
    <w:rsid w:val="00921706"/>
    <w:rsid w:val="00924B80"/>
    <w:rsid w:val="009266F7"/>
    <w:rsid w:val="0093720A"/>
    <w:rsid w:val="00941E79"/>
    <w:rsid w:val="009512E1"/>
    <w:rsid w:val="00952E8C"/>
    <w:rsid w:val="00953BCB"/>
    <w:rsid w:val="00955250"/>
    <w:rsid w:val="00960A18"/>
    <w:rsid w:val="00961249"/>
    <w:rsid w:val="00967075"/>
    <w:rsid w:val="009706B3"/>
    <w:rsid w:val="009762E9"/>
    <w:rsid w:val="009811ED"/>
    <w:rsid w:val="00981473"/>
    <w:rsid w:val="0098264B"/>
    <w:rsid w:val="00985224"/>
    <w:rsid w:val="00987CC5"/>
    <w:rsid w:val="009907C4"/>
    <w:rsid w:val="00990D23"/>
    <w:rsid w:val="009978E9"/>
    <w:rsid w:val="009A19F8"/>
    <w:rsid w:val="009A352D"/>
    <w:rsid w:val="009A3C37"/>
    <w:rsid w:val="009A457E"/>
    <w:rsid w:val="009A7E60"/>
    <w:rsid w:val="009B0D1A"/>
    <w:rsid w:val="009B0D69"/>
    <w:rsid w:val="009B3566"/>
    <w:rsid w:val="009B488B"/>
    <w:rsid w:val="009C06B2"/>
    <w:rsid w:val="009C2D52"/>
    <w:rsid w:val="009C3440"/>
    <w:rsid w:val="009C577F"/>
    <w:rsid w:val="009D015A"/>
    <w:rsid w:val="009D0B5F"/>
    <w:rsid w:val="009D68A2"/>
    <w:rsid w:val="009D7808"/>
    <w:rsid w:val="009E213D"/>
    <w:rsid w:val="009F28F6"/>
    <w:rsid w:val="009F628F"/>
    <w:rsid w:val="009F6635"/>
    <w:rsid w:val="009F6B75"/>
    <w:rsid w:val="009F7931"/>
    <w:rsid w:val="00A014B7"/>
    <w:rsid w:val="00A03BF2"/>
    <w:rsid w:val="00A10B72"/>
    <w:rsid w:val="00A11261"/>
    <w:rsid w:val="00A11752"/>
    <w:rsid w:val="00A211F5"/>
    <w:rsid w:val="00A21E4C"/>
    <w:rsid w:val="00A27415"/>
    <w:rsid w:val="00A32D5A"/>
    <w:rsid w:val="00A350B1"/>
    <w:rsid w:val="00A36188"/>
    <w:rsid w:val="00A4410E"/>
    <w:rsid w:val="00A447E6"/>
    <w:rsid w:val="00A4504C"/>
    <w:rsid w:val="00A452A5"/>
    <w:rsid w:val="00A46F62"/>
    <w:rsid w:val="00A56C58"/>
    <w:rsid w:val="00A6068C"/>
    <w:rsid w:val="00A64CAE"/>
    <w:rsid w:val="00A70D70"/>
    <w:rsid w:val="00A7196E"/>
    <w:rsid w:val="00A7326B"/>
    <w:rsid w:val="00A73A77"/>
    <w:rsid w:val="00A86CA4"/>
    <w:rsid w:val="00A92693"/>
    <w:rsid w:val="00A92B65"/>
    <w:rsid w:val="00A93D78"/>
    <w:rsid w:val="00AA0416"/>
    <w:rsid w:val="00AA1826"/>
    <w:rsid w:val="00AA4135"/>
    <w:rsid w:val="00AB0729"/>
    <w:rsid w:val="00AB303C"/>
    <w:rsid w:val="00AB3CEF"/>
    <w:rsid w:val="00AB4780"/>
    <w:rsid w:val="00AB4880"/>
    <w:rsid w:val="00AC0277"/>
    <w:rsid w:val="00AC1671"/>
    <w:rsid w:val="00AC233F"/>
    <w:rsid w:val="00AC29AA"/>
    <w:rsid w:val="00AC415A"/>
    <w:rsid w:val="00AC5A31"/>
    <w:rsid w:val="00AC67AB"/>
    <w:rsid w:val="00AD0A42"/>
    <w:rsid w:val="00AD2419"/>
    <w:rsid w:val="00AD54BC"/>
    <w:rsid w:val="00AD78DF"/>
    <w:rsid w:val="00AE6701"/>
    <w:rsid w:val="00AF630E"/>
    <w:rsid w:val="00B020B4"/>
    <w:rsid w:val="00B03C38"/>
    <w:rsid w:val="00B07BB7"/>
    <w:rsid w:val="00B10705"/>
    <w:rsid w:val="00B14C75"/>
    <w:rsid w:val="00B21393"/>
    <w:rsid w:val="00B24E8B"/>
    <w:rsid w:val="00B26BC6"/>
    <w:rsid w:val="00B26DBD"/>
    <w:rsid w:val="00B27C0F"/>
    <w:rsid w:val="00B3148C"/>
    <w:rsid w:val="00B3300E"/>
    <w:rsid w:val="00B3370F"/>
    <w:rsid w:val="00B33721"/>
    <w:rsid w:val="00B337F4"/>
    <w:rsid w:val="00B35882"/>
    <w:rsid w:val="00B417F4"/>
    <w:rsid w:val="00B4192C"/>
    <w:rsid w:val="00B42AD2"/>
    <w:rsid w:val="00B46823"/>
    <w:rsid w:val="00B51544"/>
    <w:rsid w:val="00B5500B"/>
    <w:rsid w:val="00B55B23"/>
    <w:rsid w:val="00B7399B"/>
    <w:rsid w:val="00B747A9"/>
    <w:rsid w:val="00B80C8B"/>
    <w:rsid w:val="00B81D90"/>
    <w:rsid w:val="00B90C88"/>
    <w:rsid w:val="00B91A9D"/>
    <w:rsid w:val="00BA3B32"/>
    <w:rsid w:val="00BA74C6"/>
    <w:rsid w:val="00BB144A"/>
    <w:rsid w:val="00BB2F73"/>
    <w:rsid w:val="00BB735B"/>
    <w:rsid w:val="00BC05A5"/>
    <w:rsid w:val="00BC4493"/>
    <w:rsid w:val="00BC4BAB"/>
    <w:rsid w:val="00BC6044"/>
    <w:rsid w:val="00BD194D"/>
    <w:rsid w:val="00BD2BC3"/>
    <w:rsid w:val="00BE2F04"/>
    <w:rsid w:val="00BE4FF1"/>
    <w:rsid w:val="00BF468F"/>
    <w:rsid w:val="00C00908"/>
    <w:rsid w:val="00C01281"/>
    <w:rsid w:val="00C02740"/>
    <w:rsid w:val="00C053CF"/>
    <w:rsid w:val="00C2435B"/>
    <w:rsid w:val="00C243E8"/>
    <w:rsid w:val="00C26577"/>
    <w:rsid w:val="00C26CF4"/>
    <w:rsid w:val="00C348FB"/>
    <w:rsid w:val="00C35222"/>
    <w:rsid w:val="00C378AB"/>
    <w:rsid w:val="00C40ECA"/>
    <w:rsid w:val="00C43031"/>
    <w:rsid w:val="00C51186"/>
    <w:rsid w:val="00C519C7"/>
    <w:rsid w:val="00C523CD"/>
    <w:rsid w:val="00C528F5"/>
    <w:rsid w:val="00C53A6F"/>
    <w:rsid w:val="00C66241"/>
    <w:rsid w:val="00C8091A"/>
    <w:rsid w:val="00C81162"/>
    <w:rsid w:val="00C835E1"/>
    <w:rsid w:val="00C843DD"/>
    <w:rsid w:val="00C9062A"/>
    <w:rsid w:val="00C9081D"/>
    <w:rsid w:val="00C90DA3"/>
    <w:rsid w:val="00C93D1F"/>
    <w:rsid w:val="00CA07C2"/>
    <w:rsid w:val="00CA13B9"/>
    <w:rsid w:val="00CA1C43"/>
    <w:rsid w:val="00CA261F"/>
    <w:rsid w:val="00CA3921"/>
    <w:rsid w:val="00CA4938"/>
    <w:rsid w:val="00CA78D3"/>
    <w:rsid w:val="00CA7E8B"/>
    <w:rsid w:val="00CB1EB4"/>
    <w:rsid w:val="00CB45D9"/>
    <w:rsid w:val="00CB61E0"/>
    <w:rsid w:val="00CC0C30"/>
    <w:rsid w:val="00CC5AC8"/>
    <w:rsid w:val="00CC6004"/>
    <w:rsid w:val="00CC6007"/>
    <w:rsid w:val="00CC63B3"/>
    <w:rsid w:val="00CE4DB2"/>
    <w:rsid w:val="00CE5123"/>
    <w:rsid w:val="00CF0811"/>
    <w:rsid w:val="00D037F5"/>
    <w:rsid w:val="00D05EC2"/>
    <w:rsid w:val="00D102DF"/>
    <w:rsid w:val="00D12148"/>
    <w:rsid w:val="00D135B1"/>
    <w:rsid w:val="00D13B19"/>
    <w:rsid w:val="00D1794F"/>
    <w:rsid w:val="00D21FB9"/>
    <w:rsid w:val="00D22D8D"/>
    <w:rsid w:val="00D23719"/>
    <w:rsid w:val="00D30743"/>
    <w:rsid w:val="00D34724"/>
    <w:rsid w:val="00D4264E"/>
    <w:rsid w:val="00D42A51"/>
    <w:rsid w:val="00D44A32"/>
    <w:rsid w:val="00D533AD"/>
    <w:rsid w:val="00D57FAE"/>
    <w:rsid w:val="00D61F5D"/>
    <w:rsid w:val="00D64E7C"/>
    <w:rsid w:val="00D671CC"/>
    <w:rsid w:val="00D77915"/>
    <w:rsid w:val="00D77CC4"/>
    <w:rsid w:val="00D8015D"/>
    <w:rsid w:val="00D848F7"/>
    <w:rsid w:val="00D91B06"/>
    <w:rsid w:val="00D929B4"/>
    <w:rsid w:val="00D92EE9"/>
    <w:rsid w:val="00D948AD"/>
    <w:rsid w:val="00DA3415"/>
    <w:rsid w:val="00DA4B75"/>
    <w:rsid w:val="00DA513D"/>
    <w:rsid w:val="00DB2B8B"/>
    <w:rsid w:val="00DB39F3"/>
    <w:rsid w:val="00DB5A45"/>
    <w:rsid w:val="00DC00F1"/>
    <w:rsid w:val="00DC21A0"/>
    <w:rsid w:val="00DC2D42"/>
    <w:rsid w:val="00DC78AF"/>
    <w:rsid w:val="00DC7B97"/>
    <w:rsid w:val="00DD29CC"/>
    <w:rsid w:val="00DD6614"/>
    <w:rsid w:val="00DD724E"/>
    <w:rsid w:val="00DE12B1"/>
    <w:rsid w:val="00DE29C9"/>
    <w:rsid w:val="00DF23EE"/>
    <w:rsid w:val="00DF4833"/>
    <w:rsid w:val="00E00AF6"/>
    <w:rsid w:val="00E020CE"/>
    <w:rsid w:val="00E03DCF"/>
    <w:rsid w:val="00E04626"/>
    <w:rsid w:val="00E07CAF"/>
    <w:rsid w:val="00E105BD"/>
    <w:rsid w:val="00E12753"/>
    <w:rsid w:val="00E150A9"/>
    <w:rsid w:val="00E234FC"/>
    <w:rsid w:val="00E2441A"/>
    <w:rsid w:val="00E2624B"/>
    <w:rsid w:val="00E27F66"/>
    <w:rsid w:val="00E30961"/>
    <w:rsid w:val="00E4029C"/>
    <w:rsid w:val="00E42161"/>
    <w:rsid w:val="00E452EB"/>
    <w:rsid w:val="00E511CD"/>
    <w:rsid w:val="00E522AA"/>
    <w:rsid w:val="00E55AEE"/>
    <w:rsid w:val="00E60F6D"/>
    <w:rsid w:val="00E62C62"/>
    <w:rsid w:val="00E63408"/>
    <w:rsid w:val="00E676F3"/>
    <w:rsid w:val="00E71754"/>
    <w:rsid w:val="00E75ACC"/>
    <w:rsid w:val="00E765B3"/>
    <w:rsid w:val="00E77559"/>
    <w:rsid w:val="00E81D8B"/>
    <w:rsid w:val="00E8436E"/>
    <w:rsid w:val="00E85052"/>
    <w:rsid w:val="00E86411"/>
    <w:rsid w:val="00E86550"/>
    <w:rsid w:val="00E97918"/>
    <w:rsid w:val="00EA0D36"/>
    <w:rsid w:val="00EA1112"/>
    <w:rsid w:val="00EA512A"/>
    <w:rsid w:val="00EB2FED"/>
    <w:rsid w:val="00EB3D60"/>
    <w:rsid w:val="00EB68A0"/>
    <w:rsid w:val="00EC141A"/>
    <w:rsid w:val="00EC2A00"/>
    <w:rsid w:val="00EC2FD4"/>
    <w:rsid w:val="00ED5A92"/>
    <w:rsid w:val="00ED7A9A"/>
    <w:rsid w:val="00EE128E"/>
    <w:rsid w:val="00EE1ED1"/>
    <w:rsid w:val="00EE65F3"/>
    <w:rsid w:val="00EE79EB"/>
    <w:rsid w:val="00EF25EF"/>
    <w:rsid w:val="00EF3964"/>
    <w:rsid w:val="00F034EC"/>
    <w:rsid w:val="00F105E5"/>
    <w:rsid w:val="00F114F4"/>
    <w:rsid w:val="00F11775"/>
    <w:rsid w:val="00F14B26"/>
    <w:rsid w:val="00F15D2A"/>
    <w:rsid w:val="00F262DA"/>
    <w:rsid w:val="00F30956"/>
    <w:rsid w:val="00F3110D"/>
    <w:rsid w:val="00F32A56"/>
    <w:rsid w:val="00F34280"/>
    <w:rsid w:val="00F35327"/>
    <w:rsid w:val="00F37225"/>
    <w:rsid w:val="00F425CA"/>
    <w:rsid w:val="00F512E0"/>
    <w:rsid w:val="00F52E43"/>
    <w:rsid w:val="00F53E4A"/>
    <w:rsid w:val="00F54375"/>
    <w:rsid w:val="00F60D90"/>
    <w:rsid w:val="00F61F97"/>
    <w:rsid w:val="00F754B7"/>
    <w:rsid w:val="00F77A3B"/>
    <w:rsid w:val="00F77BF9"/>
    <w:rsid w:val="00F9353D"/>
    <w:rsid w:val="00FA04B6"/>
    <w:rsid w:val="00FA2597"/>
    <w:rsid w:val="00FA3727"/>
    <w:rsid w:val="00FA4279"/>
    <w:rsid w:val="00FA67B3"/>
    <w:rsid w:val="00FB05EA"/>
    <w:rsid w:val="00FB70C6"/>
    <w:rsid w:val="00FC4964"/>
    <w:rsid w:val="00FC5BD4"/>
    <w:rsid w:val="00FC5E0A"/>
    <w:rsid w:val="00FD1B94"/>
    <w:rsid w:val="00FD1EB4"/>
    <w:rsid w:val="00FD3F5E"/>
    <w:rsid w:val="00FE0DFF"/>
    <w:rsid w:val="00FE1D60"/>
    <w:rsid w:val="00FE2C98"/>
    <w:rsid w:val="00FF1129"/>
    <w:rsid w:val="00FF206A"/>
    <w:rsid w:val="00FF3A94"/>
    <w:rsid w:val="00FF67F7"/>
    <w:rsid w:val="00FF7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4476A47"/>
  <w15:docId w15:val="{F787E8D4-3E40-4E46-98E0-85B271014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614"/>
  </w:style>
  <w:style w:type="paragraph" w:styleId="1">
    <w:name w:val="heading 1"/>
    <w:basedOn w:val="a"/>
    <w:next w:val="a"/>
    <w:qFormat/>
    <w:rsid w:val="003176EB"/>
    <w:pPr>
      <w:keepNext/>
      <w:widowControl w:val="0"/>
      <w:ind w:left="360"/>
      <w:jc w:val="both"/>
      <w:outlineLvl w:val="0"/>
    </w:pPr>
    <w:rPr>
      <w:b/>
      <w:i/>
      <w:sz w:val="22"/>
      <w:szCs w:val="24"/>
    </w:rPr>
  </w:style>
  <w:style w:type="paragraph" w:styleId="2">
    <w:name w:val="heading 2"/>
    <w:aliases w:val="Sub heading"/>
    <w:basedOn w:val="a"/>
    <w:next w:val="a"/>
    <w:qFormat/>
    <w:rsid w:val="003176EB"/>
    <w:pPr>
      <w:keepNext/>
      <w:widowControl w:val="0"/>
      <w:numPr>
        <w:ilvl w:val="1"/>
        <w:numId w:val="2"/>
      </w:numPr>
      <w:ind w:left="284" w:firstLine="170"/>
      <w:outlineLvl w:val="1"/>
    </w:pPr>
    <w:rPr>
      <w:sz w:val="24"/>
    </w:rPr>
  </w:style>
  <w:style w:type="paragraph" w:styleId="3">
    <w:name w:val="heading 3"/>
    <w:basedOn w:val="a"/>
    <w:next w:val="a"/>
    <w:qFormat/>
    <w:rsid w:val="003176EB"/>
    <w:pPr>
      <w:keepNext/>
      <w:widowControl w:val="0"/>
      <w:numPr>
        <w:ilvl w:val="2"/>
        <w:numId w:val="3"/>
      </w:numPr>
      <w:spacing w:before="240"/>
      <w:ind w:left="1321"/>
      <w:jc w:val="center"/>
      <w:outlineLvl w:val="2"/>
    </w:pPr>
    <w:rPr>
      <w:i/>
      <w:sz w:val="22"/>
    </w:rPr>
  </w:style>
  <w:style w:type="paragraph" w:styleId="4">
    <w:name w:val="heading 4"/>
    <w:basedOn w:val="a"/>
    <w:next w:val="a"/>
    <w:qFormat/>
    <w:rsid w:val="003176EB"/>
    <w:pPr>
      <w:keepNext/>
      <w:jc w:val="right"/>
      <w:outlineLvl w:val="3"/>
    </w:pPr>
    <w:rPr>
      <w:b/>
      <w:i/>
      <w:sz w:val="24"/>
      <w:szCs w:val="24"/>
    </w:rPr>
  </w:style>
  <w:style w:type="paragraph" w:styleId="5">
    <w:name w:val="heading 5"/>
    <w:basedOn w:val="a"/>
    <w:next w:val="a"/>
    <w:qFormat/>
    <w:rsid w:val="003176EB"/>
    <w:pPr>
      <w:keepNext/>
      <w:jc w:val="center"/>
      <w:outlineLvl w:val="4"/>
    </w:pPr>
    <w:rPr>
      <w:b/>
      <w:i/>
      <w:sz w:val="24"/>
    </w:rPr>
  </w:style>
  <w:style w:type="paragraph" w:styleId="6">
    <w:name w:val="heading 6"/>
    <w:basedOn w:val="a"/>
    <w:next w:val="a"/>
    <w:qFormat/>
    <w:rsid w:val="003176EB"/>
    <w:pPr>
      <w:keepNext/>
      <w:widowControl w:val="0"/>
      <w:numPr>
        <w:ilvl w:val="5"/>
        <w:numId w:val="4"/>
      </w:numPr>
      <w:spacing w:line="560" w:lineRule="exact"/>
      <w:ind w:right="-58"/>
      <w:jc w:val="both"/>
      <w:outlineLvl w:val="5"/>
    </w:pPr>
    <w:rPr>
      <w:b/>
      <w:snapToGrid w:val="0"/>
      <w:sz w:val="22"/>
    </w:rPr>
  </w:style>
  <w:style w:type="paragraph" w:styleId="7">
    <w:name w:val="heading 7"/>
    <w:basedOn w:val="a"/>
    <w:next w:val="a"/>
    <w:qFormat/>
    <w:rsid w:val="003176EB"/>
    <w:pPr>
      <w:keepNext/>
      <w:outlineLvl w:val="6"/>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176EB"/>
    <w:pPr>
      <w:widowControl w:val="0"/>
      <w:tabs>
        <w:tab w:val="center" w:pos="4153"/>
        <w:tab w:val="right" w:pos="8306"/>
      </w:tabs>
    </w:pPr>
  </w:style>
  <w:style w:type="paragraph" w:customStyle="1" w:styleId="Normal-s">
    <w:name w:val="Normal-s"/>
    <w:basedOn w:val="Normal-h"/>
    <w:rsid w:val="003176EB"/>
    <w:pPr>
      <w:spacing w:before="60" w:after="120"/>
      <w:jc w:val="center"/>
    </w:pPr>
  </w:style>
  <w:style w:type="paragraph" w:customStyle="1" w:styleId="Normal-h">
    <w:name w:val="Normal-h"/>
    <w:basedOn w:val="a"/>
    <w:rsid w:val="003176EB"/>
    <w:pPr>
      <w:keepNext/>
    </w:pPr>
    <w:rPr>
      <w:b/>
      <w:kern w:val="28"/>
      <w:sz w:val="24"/>
    </w:rPr>
  </w:style>
  <w:style w:type="paragraph" w:styleId="a4">
    <w:name w:val="footer"/>
    <w:basedOn w:val="a"/>
    <w:link w:val="a5"/>
    <w:uiPriority w:val="99"/>
    <w:rsid w:val="003176EB"/>
    <w:pPr>
      <w:tabs>
        <w:tab w:val="center" w:pos="4677"/>
        <w:tab w:val="right" w:pos="9355"/>
      </w:tabs>
    </w:pPr>
  </w:style>
  <w:style w:type="character" w:styleId="a6">
    <w:name w:val="page number"/>
    <w:basedOn w:val="a0"/>
    <w:rsid w:val="003176EB"/>
  </w:style>
  <w:style w:type="paragraph" w:customStyle="1" w:styleId="31">
    <w:name w:val="Основной текст 31"/>
    <w:basedOn w:val="a"/>
    <w:rsid w:val="003176EB"/>
    <w:pPr>
      <w:widowControl w:val="0"/>
    </w:pPr>
    <w:rPr>
      <w:sz w:val="24"/>
    </w:rPr>
  </w:style>
  <w:style w:type="paragraph" w:styleId="10">
    <w:name w:val="toc 1"/>
    <w:basedOn w:val="a"/>
    <w:next w:val="a"/>
    <w:autoRedefine/>
    <w:semiHidden/>
    <w:rsid w:val="003176EB"/>
    <w:pPr>
      <w:tabs>
        <w:tab w:val="right" w:leader="dot" w:pos="10642"/>
      </w:tabs>
      <w:spacing w:before="120" w:after="120"/>
    </w:pPr>
    <w:rPr>
      <w:b/>
      <w:caps/>
      <w:noProof/>
      <w:sz w:val="28"/>
      <w:szCs w:val="22"/>
    </w:rPr>
  </w:style>
  <w:style w:type="paragraph" w:styleId="30">
    <w:name w:val="toc 3"/>
    <w:basedOn w:val="a"/>
    <w:next w:val="a"/>
    <w:autoRedefine/>
    <w:semiHidden/>
    <w:rsid w:val="003176EB"/>
    <w:pPr>
      <w:ind w:left="400"/>
    </w:pPr>
    <w:rPr>
      <w:i/>
    </w:rPr>
  </w:style>
  <w:style w:type="paragraph" w:styleId="20">
    <w:name w:val="toc 2"/>
    <w:basedOn w:val="a"/>
    <w:next w:val="a"/>
    <w:autoRedefine/>
    <w:semiHidden/>
    <w:rsid w:val="003176EB"/>
    <w:pPr>
      <w:tabs>
        <w:tab w:val="left" w:pos="851"/>
        <w:tab w:val="left" w:pos="1000"/>
        <w:tab w:val="left" w:pos="1276"/>
        <w:tab w:val="right" w:leader="dot" w:pos="8931"/>
      </w:tabs>
      <w:ind w:left="851" w:hanging="651"/>
    </w:pPr>
    <w:rPr>
      <w:smallCaps/>
      <w:snapToGrid w:val="0"/>
    </w:rPr>
  </w:style>
  <w:style w:type="paragraph" w:customStyle="1" w:styleId="a7">
    <w:name w:val="Îáû÷íûé òåêñò ñ îòñòóïîì"/>
    <w:basedOn w:val="a"/>
    <w:rsid w:val="003176EB"/>
    <w:pPr>
      <w:autoSpaceDE w:val="0"/>
      <w:autoSpaceDN w:val="0"/>
      <w:adjustRightInd w:val="0"/>
      <w:spacing w:before="120"/>
      <w:ind w:firstLine="720"/>
      <w:jc w:val="both"/>
    </w:pPr>
    <w:rPr>
      <w:rFonts w:ascii="Courier New" w:hAnsi="Courier New" w:cs="Courier New"/>
      <w:sz w:val="24"/>
      <w:szCs w:val="24"/>
    </w:rPr>
  </w:style>
  <w:style w:type="paragraph" w:styleId="a8">
    <w:name w:val="Body Text Indent"/>
    <w:basedOn w:val="a"/>
    <w:rsid w:val="003176EB"/>
    <w:pPr>
      <w:tabs>
        <w:tab w:val="left" w:pos="9214"/>
      </w:tabs>
      <w:ind w:left="284" w:hanging="284"/>
      <w:jc w:val="both"/>
    </w:pPr>
    <w:rPr>
      <w:sz w:val="22"/>
    </w:rPr>
  </w:style>
  <w:style w:type="paragraph" w:styleId="21">
    <w:name w:val="Body Text Indent 2"/>
    <w:basedOn w:val="a"/>
    <w:rsid w:val="003176EB"/>
    <w:pPr>
      <w:spacing w:line="360" w:lineRule="auto"/>
      <w:ind w:firstLine="709"/>
      <w:jc w:val="both"/>
    </w:pPr>
    <w:rPr>
      <w:sz w:val="22"/>
      <w:szCs w:val="24"/>
    </w:rPr>
  </w:style>
  <w:style w:type="paragraph" w:customStyle="1" w:styleId="Blockquote">
    <w:name w:val="Blockquote"/>
    <w:basedOn w:val="a"/>
    <w:rsid w:val="003176EB"/>
    <w:pPr>
      <w:autoSpaceDE w:val="0"/>
      <w:autoSpaceDN w:val="0"/>
      <w:adjustRightInd w:val="0"/>
      <w:spacing w:before="100" w:after="100"/>
      <w:ind w:left="360" w:right="360"/>
    </w:pPr>
    <w:rPr>
      <w:sz w:val="24"/>
      <w:szCs w:val="24"/>
    </w:rPr>
  </w:style>
  <w:style w:type="paragraph" w:customStyle="1" w:styleId="11">
    <w:name w:val="çàãîëîâîê 11"/>
    <w:basedOn w:val="a"/>
    <w:next w:val="210"/>
    <w:rsid w:val="003176EB"/>
    <w:pPr>
      <w:autoSpaceDE w:val="0"/>
      <w:autoSpaceDN w:val="0"/>
      <w:adjustRightInd w:val="0"/>
      <w:spacing w:before="240"/>
      <w:ind w:firstLine="709"/>
    </w:pPr>
    <w:rPr>
      <w:b/>
      <w:bCs/>
      <w:sz w:val="28"/>
      <w:szCs w:val="28"/>
      <w:lang w:val="en-GB"/>
    </w:rPr>
  </w:style>
  <w:style w:type="paragraph" w:customStyle="1" w:styleId="210">
    <w:name w:val="çàãîëîâîê 21"/>
    <w:basedOn w:val="a"/>
    <w:next w:val="a"/>
    <w:rsid w:val="003176EB"/>
    <w:pPr>
      <w:keepNext/>
      <w:keepLines/>
      <w:autoSpaceDE w:val="0"/>
      <w:autoSpaceDN w:val="0"/>
      <w:adjustRightInd w:val="0"/>
      <w:spacing w:before="240"/>
      <w:ind w:left="1440" w:hanging="720"/>
    </w:pPr>
    <w:rPr>
      <w:sz w:val="28"/>
      <w:szCs w:val="28"/>
    </w:rPr>
  </w:style>
  <w:style w:type="character" w:customStyle="1" w:styleId="22">
    <w:name w:val="íîìåð ñòðàíèöû2"/>
    <w:rsid w:val="003176EB"/>
    <w:rPr>
      <w:sz w:val="20"/>
      <w:szCs w:val="20"/>
    </w:rPr>
  </w:style>
  <w:style w:type="paragraph" w:customStyle="1" w:styleId="norm11">
    <w:name w:val="norm11"/>
    <w:basedOn w:val="a"/>
    <w:rsid w:val="003176EB"/>
    <w:pPr>
      <w:autoSpaceDE w:val="0"/>
      <w:autoSpaceDN w:val="0"/>
      <w:adjustRightInd w:val="0"/>
      <w:spacing w:after="60"/>
      <w:ind w:firstLine="567"/>
      <w:jc w:val="both"/>
    </w:pPr>
    <w:rPr>
      <w:sz w:val="22"/>
      <w:szCs w:val="22"/>
    </w:rPr>
  </w:style>
  <w:style w:type="character" w:customStyle="1" w:styleId="12">
    <w:name w:val="íîìåð ñòðàíèöû1"/>
    <w:basedOn w:val="a0"/>
    <w:rsid w:val="003176EB"/>
  </w:style>
  <w:style w:type="paragraph" w:customStyle="1" w:styleId="310">
    <w:name w:val="çàãîëîâîê 31"/>
    <w:basedOn w:val="a"/>
    <w:next w:val="a"/>
    <w:rsid w:val="003176EB"/>
    <w:pPr>
      <w:keepNext/>
      <w:autoSpaceDE w:val="0"/>
      <w:autoSpaceDN w:val="0"/>
      <w:adjustRightInd w:val="0"/>
      <w:spacing w:before="240" w:after="60"/>
      <w:ind w:firstLine="709"/>
    </w:pPr>
  </w:style>
  <w:style w:type="paragraph" w:customStyle="1" w:styleId="32">
    <w:name w:val="çàãîëîâîê 3"/>
    <w:basedOn w:val="a"/>
    <w:next w:val="a"/>
    <w:rsid w:val="003176EB"/>
    <w:pPr>
      <w:keepNext/>
      <w:widowControl w:val="0"/>
      <w:autoSpaceDE w:val="0"/>
      <w:autoSpaceDN w:val="0"/>
      <w:adjustRightInd w:val="0"/>
      <w:jc w:val="center"/>
    </w:pPr>
    <w:rPr>
      <w:b/>
      <w:bCs/>
      <w:sz w:val="24"/>
      <w:szCs w:val="24"/>
    </w:rPr>
  </w:style>
  <w:style w:type="paragraph" w:customStyle="1" w:styleId="23">
    <w:name w:val="àãîëîâîê 2"/>
    <w:basedOn w:val="a"/>
    <w:next w:val="a"/>
    <w:rsid w:val="003176EB"/>
    <w:pPr>
      <w:widowControl w:val="0"/>
      <w:autoSpaceDE w:val="0"/>
      <w:autoSpaceDN w:val="0"/>
      <w:adjustRightInd w:val="0"/>
      <w:spacing w:before="120"/>
      <w:jc w:val="both"/>
    </w:pPr>
    <w:rPr>
      <w:sz w:val="24"/>
      <w:szCs w:val="24"/>
    </w:rPr>
  </w:style>
  <w:style w:type="paragraph" w:customStyle="1" w:styleId="40">
    <w:name w:val="çàãîëîâîê 4"/>
    <w:basedOn w:val="a"/>
    <w:next w:val="a"/>
    <w:rsid w:val="003176EB"/>
    <w:pPr>
      <w:keepNext/>
      <w:autoSpaceDE w:val="0"/>
      <w:autoSpaceDN w:val="0"/>
      <w:adjustRightInd w:val="0"/>
      <w:jc w:val="center"/>
    </w:pPr>
    <w:rPr>
      <w:b/>
      <w:bCs/>
      <w:sz w:val="24"/>
      <w:szCs w:val="24"/>
    </w:rPr>
  </w:style>
  <w:style w:type="paragraph" w:customStyle="1" w:styleId="13">
    <w:name w:val="çàãîëîâîê 1"/>
    <w:basedOn w:val="a"/>
    <w:next w:val="a"/>
    <w:rsid w:val="003176EB"/>
    <w:pPr>
      <w:keepNext/>
      <w:tabs>
        <w:tab w:val="left" w:pos="3240"/>
      </w:tabs>
      <w:autoSpaceDE w:val="0"/>
      <w:autoSpaceDN w:val="0"/>
      <w:adjustRightInd w:val="0"/>
      <w:spacing w:line="360" w:lineRule="auto"/>
      <w:jc w:val="right"/>
    </w:pPr>
    <w:rPr>
      <w:b/>
      <w:bCs/>
      <w:sz w:val="28"/>
      <w:szCs w:val="28"/>
    </w:rPr>
  </w:style>
  <w:style w:type="paragraph" w:styleId="a9">
    <w:name w:val="Body Text"/>
    <w:basedOn w:val="a"/>
    <w:rsid w:val="003176EB"/>
    <w:pPr>
      <w:widowControl w:val="0"/>
      <w:autoSpaceDE w:val="0"/>
      <w:autoSpaceDN w:val="0"/>
      <w:adjustRightInd w:val="0"/>
      <w:spacing w:before="120"/>
      <w:jc w:val="both"/>
    </w:pPr>
    <w:rPr>
      <w:rFonts w:ascii="Arial" w:hAnsi="Arial" w:cs="Arial"/>
      <w:sz w:val="24"/>
      <w:szCs w:val="24"/>
    </w:rPr>
  </w:style>
  <w:style w:type="paragraph" w:styleId="24">
    <w:name w:val="Body Text 2"/>
    <w:basedOn w:val="a"/>
    <w:rsid w:val="003176EB"/>
    <w:rPr>
      <w:sz w:val="24"/>
      <w:szCs w:val="16"/>
    </w:rPr>
  </w:style>
  <w:style w:type="paragraph" w:styleId="aa">
    <w:name w:val="List"/>
    <w:basedOn w:val="a"/>
    <w:rsid w:val="003176EB"/>
    <w:pPr>
      <w:autoSpaceDE w:val="0"/>
      <w:autoSpaceDN w:val="0"/>
      <w:spacing w:line="300" w:lineRule="exact"/>
      <w:ind w:left="360" w:hanging="360"/>
      <w:jc w:val="both"/>
    </w:pPr>
    <w:rPr>
      <w:lang w:val="en-GB" w:eastAsia="en-US"/>
    </w:rPr>
  </w:style>
  <w:style w:type="character" w:styleId="ab">
    <w:name w:val="Hyperlink"/>
    <w:rsid w:val="003176EB"/>
    <w:rPr>
      <w:color w:val="0000FF"/>
      <w:u w:val="single"/>
    </w:rPr>
  </w:style>
  <w:style w:type="paragraph" w:styleId="33">
    <w:name w:val="Body Text Indent 3"/>
    <w:basedOn w:val="a"/>
    <w:rsid w:val="003176EB"/>
    <w:pPr>
      <w:spacing w:line="360" w:lineRule="auto"/>
      <w:ind w:firstLine="709"/>
      <w:jc w:val="both"/>
    </w:pPr>
    <w:rPr>
      <w:i/>
      <w:iCs/>
      <w:sz w:val="22"/>
      <w:szCs w:val="24"/>
    </w:rPr>
  </w:style>
  <w:style w:type="paragraph" w:styleId="ac">
    <w:name w:val="Block Text"/>
    <w:basedOn w:val="a"/>
    <w:rsid w:val="003176EB"/>
    <w:pPr>
      <w:spacing w:line="360" w:lineRule="auto"/>
      <w:ind w:left="720" w:right="6"/>
      <w:jc w:val="both"/>
    </w:pPr>
    <w:rPr>
      <w:sz w:val="22"/>
    </w:rPr>
  </w:style>
  <w:style w:type="paragraph" w:customStyle="1" w:styleId="14">
    <w:name w:val="Текст1"/>
    <w:rsid w:val="003176EB"/>
    <w:pPr>
      <w:widowControl w:val="0"/>
      <w:tabs>
        <w:tab w:val="left" w:pos="360"/>
      </w:tabs>
      <w:ind w:left="360" w:hanging="360"/>
      <w:jc w:val="both"/>
    </w:pPr>
    <w:rPr>
      <w:sz w:val="24"/>
    </w:rPr>
  </w:style>
  <w:style w:type="paragraph" w:styleId="ad">
    <w:name w:val="Balloon Text"/>
    <w:basedOn w:val="a"/>
    <w:semiHidden/>
    <w:rsid w:val="003176EB"/>
    <w:rPr>
      <w:rFonts w:ascii="Tahoma" w:hAnsi="Tahoma" w:cs="Tahoma"/>
      <w:sz w:val="16"/>
      <w:szCs w:val="16"/>
    </w:rPr>
  </w:style>
  <w:style w:type="paragraph" w:styleId="34">
    <w:name w:val="Body Text 3"/>
    <w:basedOn w:val="a"/>
    <w:rsid w:val="003176EB"/>
    <w:pPr>
      <w:spacing w:line="360" w:lineRule="auto"/>
      <w:jc w:val="both"/>
    </w:pPr>
    <w:rPr>
      <w:sz w:val="22"/>
      <w:szCs w:val="24"/>
    </w:rPr>
  </w:style>
  <w:style w:type="paragraph" w:styleId="ae">
    <w:name w:val="caption"/>
    <w:basedOn w:val="a"/>
    <w:qFormat/>
    <w:rsid w:val="003176EB"/>
    <w:pPr>
      <w:widowControl w:val="0"/>
      <w:ind w:right="-852"/>
      <w:jc w:val="center"/>
    </w:pPr>
    <w:rPr>
      <w:b/>
      <w:snapToGrid w:val="0"/>
      <w:sz w:val="24"/>
    </w:rPr>
  </w:style>
  <w:style w:type="paragraph" w:customStyle="1" w:styleId="ConsNormal">
    <w:name w:val="ConsNormal"/>
    <w:rsid w:val="003176EB"/>
    <w:pPr>
      <w:widowControl w:val="0"/>
      <w:autoSpaceDE w:val="0"/>
      <w:autoSpaceDN w:val="0"/>
      <w:adjustRightInd w:val="0"/>
      <w:ind w:firstLine="720"/>
    </w:pPr>
    <w:rPr>
      <w:rFonts w:ascii="Arial" w:hAnsi="Arial" w:cs="Arial"/>
      <w:sz w:val="22"/>
      <w:szCs w:val="22"/>
    </w:rPr>
  </w:style>
  <w:style w:type="paragraph" w:customStyle="1" w:styleId="15">
    <w:name w:val="Обычный1"/>
    <w:rsid w:val="003176EB"/>
    <w:rPr>
      <w:snapToGrid w:val="0"/>
    </w:rPr>
  </w:style>
  <w:style w:type="paragraph" w:customStyle="1" w:styleId="af">
    <w:name w:val="Обычный цент."/>
    <w:basedOn w:val="a"/>
    <w:rsid w:val="003176EB"/>
    <w:pPr>
      <w:jc w:val="center"/>
    </w:pPr>
    <w:rPr>
      <w:snapToGrid w:val="0"/>
      <w:kern w:val="28"/>
      <w:sz w:val="24"/>
    </w:rPr>
  </w:style>
  <w:style w:type="character" w:styleId="af0">
    <w:name w:val="FollowedHyperlink"/>
    <w:rsid w:val="003176EB"/>
    <w:rPr>
      <w:color w:val="800080"/>
      <w:u w:val="single"/>
    </w:rPr>
  </w:style>
  <w:style w:type="paragraph" w:customStyle="1" w:styleId="ConsPlusNormal">
    <w:name w:val="ConsPlusNormal"/>
    <w:rsid w:val="00365E20"/>
    <w:pPr>
      <w:widowControl w:val="0"/>
      <w:autoSpaceDE w:val="0"/>
      <w:autoSpaceDN w:val="0"/>
      <w:adjustRightInd w:val="0"/>
    </w:pPr>
    <w:rPr>
      <w:rFonts w:ascii="Arial" w:eastAsiaTheme="minorEastAsia" w:hAnsi="Arial" w:cs="Arial"/>
    </w:rPr>
  </w:style>
  <w:style w:type="character" w:customStyle="1" w:styleId="a5">
    <w:name w:val="Нижний колонтитул Знак"/>
    <w:basedOn w:val="a0"/>
    <w:link w:val="a4"/>
    <w:uiPriority w:val="99"/>
    <w:rsid w:val="001C2896"/>
  </w:style>
  <w:style w:type="character" w:styleId="af1">
    <w:name w:val="annotation reference"/>
    <w:basedOn w:val="a0"/>
    <w:rsid w:val="00794A48"/>
    <w:rPr>
      <w:sz w:val="16"/>
      <w:szCs w:val="16"/>
    </w:rPr>
  </w:style>
  <w:style w:type="paragraph" w:styleId="af2">
    <w:name w:val="annotation text"/>
    <w:basedOn w:val="a"/>
    <w:link w:val="af3"/>
    <w:rsid w:val="00794A48"/>
  </w:style>
  <w:style w:type="character" w:customStyle="1" w:styleId="af3">
    <w:name w:val="Текст примечания Знак"/>
    <w:basedOn w:val="a0"/>
    <w:link w:val="af2"/>
    <w:rsid w:val="00794A48"/>
  </w:style>
  <w:style w:type="paragraph" w:styleId="af4">
    <w:name w:val="annotation subject"/>
    <w:basedOn w:val="af2"/>
    <w:next w:val="af2"/>
    <w:link w:val="af5"/>
    <w:rsid w:val="00794A48"/>
    <w:rPr>
      <w:b/>
      <w:bCs/>
    </w:rPr>
  </w:style>
  <w:style w:type="character" w:customStyle="1" w:styleId="af5">
    <w:name w:val="Тема примечания Знак"/>
    <w:basedOn w:val="af3"/>
    <w:link w:val="af4"/>
    <w:rsid w:val="00794A48"/>
    <w:rPr>
      <w:b/>
      <w:bCs/>
    </w:rPr>
  </w:style>
  <w:style w:type="character" w:customStyle="1" w:styleId="SUBST">
    <w:name w:val="__SUBST"/>
    <w:uiPriority w:val="99"/>
    <w:rsid w:val="00924B80"/>
    <w:rPr>
      <w:b/>
      <w:bCs/>
      <w:i/>
      <w:iCs/>
      <w:sz w:val="22"/>
      <w:szCs w:val="22"/>
    </w:rPr>
  </w:style>
  <w:style w:type="paragraph" w:styleId="af6">
    <w:name w:val="List Paragraph"/>
    <w:basedOn w:val="a"/>
    <w:uiPriority w:val="34"/>
    <w:qFormat/>
    <w:rsid w:val="00924B80"/>
    <w:pPr>
      <w:ind w:left="720"/>
    </w:pPr>
    <w:rPr>
      <w:b/>
      <w:bCs/>
      <w:sz w:val="24"/>
      <w:szCs w:val="24"/>
    </w:rPr>
  </w:style>
  <w:style w:type="paragraph" w:styleId="af7">
    <w:name w:val="footnote text"/>
    <w:basedOn w:val="a"/>
    <w:link w:val="af8"/>
    <w:rsid w:val="00924B80"/>
    <w:rPr>
      <w:rFonts w:ascii="Calibri" w:hAnsi="Calibri" w:cs="Calibri"/>
      <w:lang w:eastAsia="en-US"/>
    </w:rPr>
  </w:style>
  <w:style w:type="character" w:customStyle="1" w:styleId="af8">
    <w:name w:val="Текст сноски Знак"/>
    <w:basedOn w:val="a0"/>
    <w:link w:val="af7"/>
    <w:uiPriority w:val="99"/>
    <w:rsid w:val="00924B80"/>
    <w:rPr>
      <w:rFonts w:ascii="Calibri" w:hAnsi="Calibri" w:cs="Calibri"/>
      <w:lang w:eastAsia="en-US"/>
    </w:rPr>
  </w:style>
  <w:style w:type="character" w:styleId="af9">
    <w:name w:val="footnote reference"/>
    <w:rsid w:val="00924B80"/>
    <w:rPr>
      <w:vertAlign w:val="superscript"/>
    </w:rPr>
  </w:style>
  <w:style w:type="paragraph" w:customStyle="1" w:styleId="Default">
    <w:name w:val="Default"/>
    <w:rsid w:val="00433A44"/>
    <w:pPr>
      <w:autoSpaceDE w:val="0"/>
      <w:autoSpaceDN w:val="0"/>
      <w:adjustRightInd w:val="0"/>
    </w:pPr>
    <w:rPr>
      <w:rFonts w:ascii="Arial" w:eastAsiaTheme="minorHAnsi" w:hAnsi="Arial" w:cs="Arial"/>
      <w:color w:val="000000"/>
      <w:sz w:val="24"/>
      <w:szCs w:val="24"/>
      <w:lang w:val="en-US" w:eastAsia="en-US"/>
    </w:rPr>
  </w:style>
  <w:style w:type="character" w:customStyle="1" w:styleId="FootnoteTextChar1">
    <w:name w:val="Footnote Text Char1"/>
    <w:basedOn w:val="a0"/>
    <w:locked/>
    <w:rsid w:val="009D0B5F"/>
  </w:style>
  <w:style w:type="paragraph" w:styleId="afa">
    <w:name w:val="Normal (Web)"/>
    <w:basedOn w:val="a"/>
    <w:uiPriority w:val="99"/>
    <w:semiHidden/>
    <w:unhideWhenUsed/>
    <w:rsid w:val="00147CCC"/>
    <w:pPr>
      <w:spacing w:before="100" w:beforeAutospacing="1" w:after="100" w:afterAutospacing="1"/>
    </w:pPr>
    <w:rPr>
      <w:sz w:val="24"/>
      <w:szCs w:val="24"/>
    </w:rPr>
  </w:style>
  <w:style w:type="table" w:styleId="afb">
    <w:name w:val="Table Grid"/>
    <w:basedOn w:val="a1"/>
    <w:rsid w:val="00F35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000F20"/>
  </w:style>
  <w:style w:type="paragraph" w:styleId="afc">
    <w:name w:val="No Spacing"/>
    <w:uiPriority w:val="1"/>
    <w:qFormat/>
    <w:rsid w:val="00146527"/>
    <w:rPr>
      <w:rFonts w:asciiTheme="minorHAnsi" w:eastAsiaTheme="minorHAnsi" w:hAnsiTheme="minorHAnsi" w:cstheme="minorBidi"/>
      <w:sz w:val="22"/>
      <w:szCs w:val="22"/>
      <w:lang w:eastAsia="en-US"/>
    </w:rPr>
  </w:style>
  <w:style w:type="character" w:customStyle="1" w:styleId="8">
    <w:name w:val="Основной текст (8)"/>
    <w:link w:val="81"/>
    <w:locked/>
    <w:rsid w:val="00A211F5"/>
    <w:rPr>
      <w:sz w:val="24"/>
      <w:shd w:val="clear" w:color="auto" w:fill="FFFFFF"/>
    </w:rPr>
  </w:style>
  <w:style w:type="paragraph" w:customStyle="1" w:styleId="81">
    <w:name w:val="Основной текст (8)1"/>
    <w:basedOn w:val="a"/>
    <w:link w:val="8"/>
    <w:rsid w:val="00A211F5"/>
    <w:pPr>
      <w:shd w:val="clear" w:color="auto" w:fill="FFFFFF"/>
      <w:spacing w:before="180" w:line="250" w:lineRule="exact"/>
    </w:pPr>
    <w:rPr>
      <w:sz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0547">
      <w:bodyDiv w:val="1"/>
      <w:marLeft w:val="0"/>
      <w:marRight w:val="0"/>
      <w:marTop w:val="0"/>
      <w:marBottom w:val="0"/>
      <w:divBdr>
        <w:top w:val="none" w:sz="0" w:space="0" w:color="auto"/>
        <w:left w:val="none" w:sz="0" w:space="0" w:color="auto"/>
        <w:bottom w:val="none" w:sz="0" w:space="0" w:color="auto"/>
        <w:right w:val="none" w:sz="0" w:space="0" w:color="auto"/>
      </w:divBdr>
    </w:div>
    <w:div w:id="164714193">
      <w:bodyDiv w:val="1"/>
      <w:marLeft w:val="0"/>
      <w:marRight w:val="0"/>
      <w:marTop w:val="0"/>
      <w:marBottom w:val="0"/>
      <w:divBdr>
        <w:top w:val="none" w:sz="0" w:space="0" w:color="auto"/>
        <w:left w:val="none" w:sz="0" w:space="0" w:color="auto"/>
        <w:bottom w:val="none" w:sz="0" w:space="0" w:color="auto"/>
        <w:right w:val="none" w:sz="0" w:space="0" w:color="auto"/>
      </w:divBdr>
    </w:div>
    <w:div w:id="272325845">
      <w:bodyDiv w:val="1"/>
      <w:marLeft w:val="0"/>
      <w:marRight w:val="0"/>
      <w:marTop w:val="0"/>
      <w:marBottom w:val="0"/>
      <w:divBdr>
        <w:top w:val="none" w:sz="0" w:space="0" w:color="auto"/>
        <w:left w:val="none" w:sz="0" w:space="0" w:color="auto"/>
        <w:bottom w:val="none" w:sz="0" w:space="0" w:color="auto"/>
        <w:right w:val="none" w:sz="0" w:space="0" w:color="auto"/>
      </w:divBdr>
    </w:div>
    <w:div w:id="374549856">
      <w:bodyDiv w:val="1"/>
      <w:marLeft w:val="0"/>
      <w:marRight w:val="0"/>
      <w:marTop w:val="0"/>
      <w:marBottom w:val="0"/>
      <w:divBdr>
        <w:top w:val="none" w:sz="0" w:space="0" w:color="auto"/>
        <w:left w:val="none" w:sz="0" w:space="0" w:color="auto"/>
        <w:bottom w:val="none" w:sz="0" w:space="0" w:color="auto"/>
        <w:right w:val="none" w:sz="0" w:space="0" w:color="auto"/>
      </w:divBdr>
    </w:div>
    <w:div w:id="474612157">
      <w:bodyDiv w:val="1"/>
      <w:marLeft w:val="0"/>
      <w:marRight w:val="0"/>
      <w:marTop w:val="0"/>
      <w:marBottom w:val="0"/>
      <w:divBdr>
        <w:top w:val="none" w:sz="0" w:space="0" w:color="auto"/>
        <w:left w:val="none" w:sz="0" w:space="0" w:color="auto"/>
        <w:bottom w:val="none" w:sz="0" w:space="0" w:color="auto"/>
        <w:right w:val="none" w:sz="0" w:space="0" w:color="auto"/>
      </w:divBdr>
    </w:div>
    <w:div w:id="511724029">
      <w:bodyDiv w:val="1"/>
      <w:marLeft w:val="0"/>
      <w:marRight w:val="0"/>
      <w:marTop w:val="0"/>
      <w:marBottom w:val="0"/>
      <w:divBdr>
        <w:top w:val="none" w:sz="0" w:space="0" w:color="auto"/>
        <w:left w:val="none" w:sz="0" w:space="0" w:color="auto"/>
        <w:bottom w:val="none" w:sz="0" w:space="0" w:color="auto"/>
        <w:right w:val="none" w:sz="0" w:space="0" w:color="auto"/>
      </w:divBdr>
    </w:div>
    <w:div w:id="604074855">
      <w:bodyDiv w:val="1"/>
      <w:marLeft w:val="0"/>
      <w:marRight w:val="0"/>
      <w:marTop w:val="0"/>
      <w:marBottom w:val="0"/>
      <w:divBdr>
        <w:top w:val="none" w:sz="0" w:space="0" w:color="auto"/>
        <w:left w:val="none" w:sz="0" w:space="0" w:color="auto"/>
        <w:bottom w:val="none" w:sz="0" w:space="0" w:color="auto"/>
        <w:right w:val="none" w:sz="0" w:space="0" w:color="auto"/>
      </w:divBdr>
      <w:divsChild>
        <w:div w:id="1229730008">
          <w:marLeft w:val="150"/>
          <w:marRight w:val="150"/>
          <w:marTop w:val="75"/>
          <w:marBottom w:val="75"/>
          <w:divBdr>
            <w:top w:val="single" w:sz="6" w:space="8" w:color="D2D2D2"/>
            <w:left w:val="single" w:sz="6" w:space="8" w:color="D2D2D2"/>
            <w:bottom w:val="single" w:sz="6" w:space="8" w:color="D2D2D2"/>
            <w:right w:val="single" w:sz="6" w:space="8" w:color="D2D2D2"/>
          </w:divBdr>
        </w:div>
        <w:div w:id="1740975198">
          <w:marLeft w:val="600"/>
          <w:marRight w:val="600"/>
          <w:marTop w:val="150"/>
          <w:marBottom w:val="150"/>
          <w:divBdr>
            <w:top w:val="single" w:sz="2" w:space="10" w:color="999999"/>
            <w:left w:val="single" w:sz="2" w:space="10" w:color="999999"/>
            <w:bottom w:val="single" w:sz="2" w:space="10" w:color="999999"/>
            <w:right w:val="single" w:sz="2" w:space="10" w:color="999999"/>
          </w:divBdr>
        </w:div>
      </w:divsChild>
    </w:div>
    <w:div w:id="924414630">
      <w:bodyDiv w:val="1"/>
      <w:marLeft w:val="0"/>
      <w:marRight w:val="0"/>
      <w:marTop w:val="0"/>
      <w:marBottom w:val="0"/>
      <w:divBdr>
        <w:top w:val="none" w:sz="0" w:space="0" w:color="auto"/>
        <w:left w:val="none" w:sz="0" w:space="0" w:color="auto"/>
        <w:bottom w:val="none" w:sz="0" w:space="0" w:color="auto"/>
        <w:right w:val="none" w:sz="0" w:space="0" w:color="auto"/>
      </w:divBdr>
    </w:div>
    <w:div w:id="1120536500">
      <w:bodyDiv w:val="1"/>
      <w:marLeft w:val="0"/>
      <w:marRight w:val="0"/>
      <w:marTop w:val="0"/>
      <w:marBottom w:val="0"/>
      <w:divBdr>
        <w:top w:val="none" w:sz="0" w:space="0" w:color="auto"/>
        <w:left w:val="none" w:sz="0" w:space="0" w:color="auto"/>
        <w:bottom w:val="none" w:sz="0" w:space="0" w:color="auto"/>
        <w:right w:val="none" w:sz="0" w:space="0" w:color="auto"/>
      </w:divBdr>
    </w:div>
    <w:div w:id="1148591382">
      <w:bodyDiv w:val="1"/>
      <w:marLeft w:val="0"/>
      <w:marRight w:val="0"/>
      <w:marTop w:val="0"/>
      <w:marBottom w:val="0"/>
      <w:divBdr>
        <w:top w:val="none" w:sz="0" w:space="0" w:color="auto"/>
        <w:left w:val="none" w:sz="0" w:space="0" w:color="auto"/>
        <w:bottom w:val="none" w:sz="0" w:space="0" w:color="auto"/>
        <w:right w:val="none" w:sz="0" w:space="0" w:color="auto"/>
      </w:divBdr>
    </w:div>
    <w:div w:id="1339386273">
      <w:bodyDiv w:val="1"/>
      <w:marLeft w:val="0"/>
      <w:marRight w:val="0"/>
      <w:marTop w:val="0"/>
      <w:marBottom w:val="0"/>
      <w:divBdr>
        <w:top w:val="none" w:sz="0" w:space="0" w:color="auto"/>
        <w:left w:val="none" w:sz="0" w:space="0" w:color="auto"/>
        <w:bottom w:val="none" w:sz="0" w:space="0" w:color="auto"/>
        <w:right w:val="none" w:sz="0" w:space="0" w:color="auto"/>
      </w:divBdr>
    </w:div>
    <w:div w:id="1460341298">
      <w:bodyDiv w:val="1"/>
      <w:marLeft w:val="0"/>
      <w:marRight w:val="0"/>
      <w:marTop w:val="0"/>
      <w:marBottom w:val="0"/>
      <w:divBdr>
        <w:top w:val="none" w:sz="0" w:space="0" w:color="auto"/>
        <w:left w:val="none" w:sz="0" w:space="0" w:color="auto"/>
        <w:bottom w:val="none" w:sz="0" w:space="0" w:color="auto"/>
        <w:right w:val="none" w:sz="0" w:space="0" w:color="auto"/>
      </w:divBdr>
    </w:div>
    <w:div w:id="163101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148/94b9f014f894f948e12c4441c96ead9a4f79aa5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B5BADC8E73FD00F52A09E944EAF9D7382FA4BC8338B4975B97A4DD15FF0EC38B4AD91FCBED5D7i8v1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88F24-62C5-45CF-842F-9BEC5DCE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70</Pages>
  <Words>22967</Words>
  <Characters>174774</Characters>
  <Application>Microsoft Office Word</Application>
  <DocSecurity>0</DocSecurity>
  <Lines>1456</Lines>
  <Paragraphs>394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«УТВЕРЖДЕНЫ»</vt:lpstr>
      <vt:lpstr>«УТВЕРЖДЕНЫ»</vt:lpstr>
    </vt:vector>
  </TitlesOfParts>
  <Company>Hewlett-Packard Company</Company>
  <LinksUpToDate>false</LinksUpToDate>
  <CharactersWithSpaces>197347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Gerdt</dc:creator>
  <cp:keywords/>
  <dc:description/>
  <cp:lastModifiedBy>Сергей Гайдаренко</cp:lastModifiedBy>
  <cp:revision>4</cp:revision>
  <cp:lastPrinted>2018-11-14T13:31:00Z</cp:lastPrinted>
  <dcterms:created xsi:type="dcterms:W3CDTF">2021-06-16T14:16:00Z</dcterms:created>
  <dcterms:modified xsi:type="dcterms:W3CDTF">2021-06-16T15:27:00Z</dcterms:modified>
</cp:coreProperties>
</file>